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6758D" w14:textId="77777777" w:rsidR="00F92348" w:rsidRDefault="008429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0B87C5C" w14:textId="77777777" w:rsidR="00F92348" w:rsidRDefault="0084295E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Το τριώνυμο έχει διακρίνουσα </w:t>
      </w:r>
      <m:oMath>
        <m:r>
          <w:rPr>
            <w:rFonts w:ascii="Cambria Math" w:hAnsi="Cambria Math"/>
          </w:rPr>
          <m:t>Δ=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-4⋅1⋅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-4</m:t>
            </m:r>
          </m:e>
        </m:d>
        <m:r>
          <w:rPr>
            <w:rFonts w:ascii="Cambria Math" w:hAnsi="Cambria Math"/>
          </w:rPr>
          <m:t>=9+16=25&gt;0</m:t>
        </m:r>
      </m:oMath>
      <w:r>
        <w:rPr>
          <w:rFonts w:eastAsiaTheme="minorEastAsia"/>
          <w:sz w:val="24"/>
          <w:szCs w:val="24"/>
        </w:rPr>
        <w:t>, οπότε έχει δύο</w:t>
      </w:r>
      <w:r w:rsidRPr="0084295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άνισες ρίζες, τις:</w:t>
      </w:r>
    </w:p>
    <w:p w14:paraId="7087C2F7" w14:textId="77777777" w:rsidR="00F92348" w:rsidRDefault="0057121C">
      <w:pPr>
        <w:spacing w:line="360" w:lineRule="auto"/>
        <w:jc w:val="center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-3±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25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-3-5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=-4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-3+5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=1</m:t>
                  </m:r>
                </m:e>
              </m:eqArr>
              <m:r>
                <w:rPr>
                  <w:rFonts w:ascii="Cambria Math" w:hAnsi="Cambria Math"/>
                </w:rPr>
                <m:t>.</m:t>
              </m:r>
            </m:e>
          </m:d>
        </m:oMath>
      </m:oMathPara>
    </w:p>
    <w:tbl>
      <w:tblPr>
        <w:tblStyle w:val="af1"/>
        <w:tblpPr w:leftFromText="180" w:rightFromText="180" w:vertAnchor="text" w:horzAnchor="margin" w:tblpY="851"/>
        <w:tblW w:w="7225" w:type="dxa"/>
        <w:tblLook w:val="04A0" w:firstRow="1" w:lastRow="0" w:firstColumn="1" w:lastColumn="0" w:noHBand="0" w:noVBand="1"/>
      </w:tblPr>
      <w:tblGrid>
        <w:gridCol w:w="1554"/>
        <w:gridCol w:w="5671"/>
      </w:tblGrid>
      <w:tr w:rsidR="00F92348" w14:paraId="61EF18E3" w14:textId="77777777">
        <w:tc>
          <w:tcPr>
            <w:tcW w:w="1554" w:type="dxa"/>
            <w:shd w:val="clear" w:color="auto" w:fill="auto"/>
          </w:tcPr>
          <w:p w14:paraId="234F6D27" w14:textId="77777777" w:rsidR="00F92348" w:rsidRDefault="0084295E">
            <w:pPr>
              <w:tabs>
                <w:tab w:val="left" w:pos="6946"/>
              </w:tabs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  <w:bookmarkStart w:id="0" w:name="__UnoMark__93_3753918038"/>
            <w:bookmarkEnd w:id="0"/>
          </w:p>
        </w:tc>
        <w:tc>
          <w:tcPr>
            <w:tcW w:w="5670" w:type="dxa"/>
            <w:shd w:val="clear" w:color="auto" w:fill="auto"/>
          </w:tcPr>
          <w:p w14:paraId="391B288A" w14:textId="77777777" w:rsidR="00F92348" w:rsidRDefault="0084295E">
            <w:pPr>
              <w:tabs>
                <w:tab w:val="left" w:pos="6946"/>
              </w:tabs>
              <w:spacing w:line="360" w:lineRule="auto"/>
              <w:jc w:val="both"/>
            </w:pPr>
            <w:bookmarkStart w:id="1" w:name="__UnoMark__94_3753918038"/>
            <w:bookmarkEnd w:id="1"/>
            <m:oMath>
              <m:r>
                <w:rPr>
                  <w:rFonts w:ascii="Cambria Math" w:hAnsi="Cambria Math"/>
                </w:rPr>
                <m:t>-∞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</w:t>
            </w:r>
            <m:oMath>
              <m:r>
                <w:rPr>
                  <w:rFonts w:ascii="Cambria Math" w:hAnsi="Cambria Math"/>
                </w:rPr>
                <m:t>-4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          </w:t>
            </w:r>
            <m:oMath>
              <m:r>
                <w:rPr>
                  <w:rFonts w:ascii="Cambria Math" w:hAnsi="Cambria Math"/>
                </w:rPr>
                <m:t>1</m:t>
              </m:r>
            </m:oMath>
            <w:r>
              <w:rPr>
                <w:rFonts w:eastAsiaTheme="minorEastAsia"/>
                <w:sz w:val="24"/>
                <w:szCs w:val="24"/>
                <w:lang w:val="en-US"/>
              </w:rPr>
              <w:t xml:space="preserve">                     </w:t>
            </w:r>
            <m:oMath>
              <m:r>
                <w:rPr>
                  <w:rFonts w:ascii="Cambria Math" w:hAnsi="Cambria Math"/>
                </w:rPr>
                <m:t>+∞</m:t>
              </m:r>
            </m:oMath>
            <w:bookmarkStart w:id="2" w:name="__UnoMark__95_3753918038"/>
            <w:bookmarkEnd w:id="2"/>
          </w:p>
        </w:tc>
      </w:tr>
      <w:bookmarkStart w:id="3" w:name="__UnoMark__96_3753918038"/>
      <w:bookmarkEnd w:id="3"/>
      <w:tr w:rsidR="00F92348" w14:paraId="63075B97" w14:textId="77777777">
        <w:tc>
          <w:tcPr>
            <w:tcW w:w="1554" w:type="dxa"/>
            <w:shd w:val="clear" w:color="auto" w:fill="auto"/>
          </w:tcPr>
          <w:p w14:paraId="2C9AA5BE" w14:textId="77777777" w:rsidR="00F92348" w:rsidRDefault="0057121C">
            <w:pPr>
              <w:tabs>
                <w:tab w:val="left" w:pos="6946"/>
              </w:tabs>
              <w:spacing w:line="360" w:lineRule="auto"/>
              <w:jc w:val="both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+3x-4</m:t>
                </m:r>
              </m:oMath>
            </m:oMathPara>
            <w:bookmarkStart w:id="4" w:name="__UnoMark__97_3753918038"/>
            <w:bookmarkEnd w:id="4"/>
          </w:p>
        </w:tc>
        <w:tc>
          <w:tcPr>
            <w:tcW w:w="5670" w:type="dxa"/>
            <w:shd w:val="clear" w:color="auto" w:fill="auto"/>
          </w:tcPr>
          <w:p w14:paraId="43D5255E" w14:textId="77777777" w:rsidR="00F92348" w:rsidRDefault="009A43FD">
            <w:pPr>
              <w:tabs>
                <w:tab w:val="left" w:pos="6946"/>
              </w:tabs>
              <w:spacing w:line="360" w:lineRule="auto"/>
            </w:pPr>
            <w:bookmarkStart w:id="5" w:name="__UnoMark__98_3753918038"/>
            <w:bookmarkEnd w:id="5"/>
            <m:oMath>
              <m:r>
                <w:rPr>
                  <w:rFonts w:ascii="Cambria Math" w:hAns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 xml:space="preserve">                   </m:t>
              </m:r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 xml:space="preserve">              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 xml:space="preserve">                </m:t>
              </m:r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 xml:space="preserve">             </m:t>
              </m:r>
              <m:r>
                <w:rPr>
                  <w:rFonts w:ascii="Cambria Math" w:hAnsi="Cambria Math"/>
                </w:rPr>
                <m:t>+</m:t>
              </m:r>
            </m:oMath>
            <w:r w:rsidR="0084295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 xml:space="preserve">  </w:t>
            </w:r>
          </w:p>
        </w:tc>
      </w:tr>
    </w:tbl>
    <w:p w14:paraId="2C51A4E5" w14:textId="77777777" w:rsidR="00F92348" w:rsidRDefault="0084295E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Επειδή ο συντελεστής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>
        <w:rPr>
          <w:sz w:val="24"/>
          <w:szCs w:val="24"/>
        </w:rPr>
        <w:t xml:space="preserve"> του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είναι </w:t>
      </w:r>
      <m:oMath>
        <m:r>
          <w:rPr>
            <w:rFonts w:ascii="Cambria Math" w:hAnsi="Cambria Math"/>
          </w:rPr>
          <m:t>1&gt;0</m:t>
        </m:r>
      </m:oMath>
      <w:r>
        <w:rPr>
          <w:rFonts w:eastAsiaTheme="minorEastAsia"/>
          <w:sz w:val="24"/>
          <w:szCs w:val="24"/>
        </w:rPr>
        <w:t>, το πρόσημο του τριωνύμου φαίνεται στον παρακάτω πίνακα:</w:t>
      </w:r>
    </w:p>
    <w:p w14:paraId="532FB464" w14:textId="77777777" w:rsidR="00F92348" w:rsidRDefault="0084295E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14:paraId="682839F1" w14:textId="77777777" w:rsidR="00F92348" w:rsidRDefault="00F9234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6A43B5AE" w14:textId="77777777" w:rsidR="00F92348" w:rsidRDefault="0084295E">
      <w:pPr>
        <w:tabs>
          <w:tab w:val="left" w:pos="6946"/>
        </w:tabs>
        <w:spacing w:line="360" w:lineRule="auto"/>
        <w:jc w:val="both"/>
      </w:pPr>
      <w:r>
        <w:rPr>
          <w:sz w:val="24"/>
          <w:szCs w:val="24"/>
        </w:rPr>
        <w:t xml:space="preserve">Άρα το τριώνυμο παίρνει αρνητικές τιμές για </w:t>
      </w:r>
      <m:oMath>
        <m:r>
          <w:rPr>
            <w:rFonts w:ascii="Cambria Math" w:hAnsi="Cambria Math"/>
          </w:rPr>
          <m:t>x∈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-4,1</m:t>
            </m:r>
          </m:e>
        </m:d>
      </m:oMath>
      <w:r>
        <w:rPr>
          <w:rFonts w:eastAsiaTheme="minorEastAsia"/>
          <w:sz w:val="24"/>
          <w:szCs w:val="24"/>
        </w:rPr>
        <w:t>.</w:t>
      </w:r>
      <w:bookmarkStart w:id="6" w:name="_GoBack"/>
      <w:bookmarkEnd w:id="6"/>
    </w:p>
    <w:sectPr w:rsidR="00F9234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48"/>
    <w:rsid w:val="0057121C"/>
    <w:rsid w:val="0084295E"/>
    <w:rsid w:val="009A43FD"/>
    <w:rsid w:val="00F9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92B3"/>
  <w15:docId w15:val="{04766CD2-5D25-4DC8-BF6B-E6C54E44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E73AE7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7B2B90"/>
    <w:rPr>
      <w:sz w:val="16"/>
      <w:szCs w:val="16"/>
    </w:rPr>
  </w:style>
  <w:style w:type="character" w:customStyle="1" w:styleId="Char0">
    <w:name w:val="Θέμα σχολίου Char"/>
    <w:basedOn w:val="a0"/>
    <w:link w:val="a6"/>
    <w:uiPriority w:val="99"/>
    <w:semiHidden/>
    <w:qFormat/>
    <w:rsid w:val="007B2B90"/>
    <w:rPr>
      <w:sz w:val="20"/>
      <w:szCs w:val="20"/>
    </w:rPr>
  </w:style>
  <w:style w:type="character" w:customStyle="1" w:styleId="Char1">
    <w:name w:val="Κεφαλίδα Char"/>
    <w:basedOn w:val="Char0"/>
    <w:link w:val="a7"/>
    <w:uiPriority w:val="99"/>
    <w:semiHidden/>
    <w:qFormat/>
    <w:rsid w:val="007B2B90"/>
    <w:rPr>
      <w:b/>
      <w:bCs/>
      <w:sz w:val="20"/>
      <w:szCs w:val="20"/>
    </w:rPr>
  </w:style>
  <w:style w:type="character" w:customStyle="1" w:styleId="Char10">
    <w:name w:val="Υποσέλιδο Char1"/>
    <w:basedOn w:val="a0"/>
    <w:link w:val="a8"/>
    <w:uiPriority w:val="99"/>
    <w:qFormat/>
    <w:rsid w:val="005E6BE2"/>
  </w:style>
  <w:style w:type="character" w:customStyle="1" w:styleId="Char2">
    <w:name w:val="Υποσέλιδο Char"/>
    <w:basedOn w:val="a0"/>
    <w:uiPriority w:val="99"/>
    <w:qFormat/>
    <w:rsid w:val="005E6BE2"/>
  </w:style>
  <w:style w:type="character" w:customStyle="1" w:styleId="ListLabel1">
    <w:name w:val="ListLabel 1"/>
    <w:qFormat/>
    <w:rPr>
      <w:b w:val="0"/>
      <w:i w:val="0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paragraph" w:customStyle="1" w:styleId="a9">
    <w:name w:val="Επικεφαλίδα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Ευρετήριο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Char"/>
    <w:uiPriority w:val="99"/>
    <w:semiHidden/>
    <w:unhideWhenUsed/>
    <w:qFormat/>
    <w:rsid w:val="00E73AE7"/>
    <w:rPr>
      <w:rFonts w:ascii="Tahoma" w:hAnsi="Tahoma" w:cs="Tahoma"/>
      <w:sz w:val="16"/>
      <w:szCs w:val="16"/>
    </w:rPr>
  </w:style>
  <w:style w:type="paragraph" w:styleId="ae">
    <w:name w:val="annotation text"/>
    <w:basedOn w:val="a"/>
    <w:uiPriority w:val="99"/>
    <w:semiHidden/>
    <w:unhideWhenUsed/>
    <w:qFormat/>
    <w:rsid w:val="007B2B90"/>
    <w:rPr>
      <w:sz w:val="20"/>
      <w:szCs w:val="20"/>
    </w:rPr>
  </w:style>
  <w:style w:type="paragraph" w:styleId="a6">
    <w:name w:val="annotation subject"/>
    <w:basedOn w:val="ae"/>
    <w:next w:val="ae"/>
    <w:link w:val="Char0"/>
    <w:uiPriority w:val="99"/>
    <w:semiHidden/>
    <w:unhideWhenUsed/>
    <w:qFormat/>
    <w:rsid w:val="007B2B90"/>
    <w:rPr>
      <w:b/>
      <w:bCs/>
    </w:rPr>
  </w:style>
  <w:style w:type="paragraph" w:styleId="af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5E6BE2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Char10"/>
    <w:uiPriority w:val="99"/>
    <w:unhideWhenUsed/>
    <w:rsid w:val="005E6BE2"/>
    <w:pPr>
      <w:tabs>
        <w:tab w:val="center" w:pos="4153"/>
        <w:tab w:val="right" w:pos="8306"/>
      </w:tabs>
    </w:pPr>
  </w:style>
  <w:style w:type="paragraph" w:customStyle="1" w:styleId="af0">
    <w:name w:val="Περιεχόμενα πλαισίου"/>
    <w:basedOn w:val="a"/>
    <w:qFormat/>
  </w:style>
  <w:style w:type="table" w:styleId="af1">
    <w:name w:val="Table Grid"/>
    <w:basedOn w:val="a1"/>
    <w:uiPriority w:val="59"/>
    <w:rsid w:val="00872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dc:description/>
  <cp:lastModifiedBy>Giannis</cp:lastModifiedBy>
  <cp:revision>5</cp:revision>
  <cp:lastPrinted>2021-09-21T16:50:00Z</cp:lastPrinted>
  <dcterms:created xsi:type="dcterms:W3CDTF">2021-07-20T15:29:00Z</dcterms:created>
  <dcterms:modified xsi:type="dcterms:W3CDTF">2021-09-21T16:50:00Z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