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EE" w:rsidRPr="004C1536" w:rsidRDefault="001610D3" w:rsidP="004C1536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="005F11C0"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136196" w:rsidRPr="00463DDD" w:rsidRDefault="00D119EE" w:rsidP="00D119EE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463DDD">
        <w:rPr>
          <w:rFonts w:ascii="Calibri" w:hAnsi="Calibri" w:cs="Calibri"/>
          <w:bCs/>
          <w:color w:val="000000"/>
          <w:sz w:val="24"/>
          <w:szCs w:val="24"/>
        </w:rPr>
        <w:t xml:space="preserve">Να γράψετε </w:t>
      </w:r>
      <w:r w:rsidR="006A194B" w:rsidRPr="00463DDD">
        <w:rPr>
          <w:rFonts w:ascii="Calibri" w:hAnsi="Calibri" w:cs="Calibri"/>
          <w:bCs/>
          <w:color w:val="000000"/>
          <w:sz w:val="24"/>
          <w:szCs w:val="24"/>
        </w:rPr>
        <w:t xml:space="preserve">τους αριθμούς </w:t>
      </w:r>
      <w:r w:rsidR="00AF5DE3" w:rsidRPr="00463DDD">
        <w:rPr>
          <w:rFonts w:ascii="Calibri" w:hAnsi="Calibri" w:cs="Calibri"/>
          <w:bCs/>
          <w:color w:val="000000"/>
          <w:sz w:val="24"/>
          <w:szCs w:val="24"/>
        </w:rPr>
        <w:t>1, 2, 3, 4</w:t>
      </w:r>
      <w:r w:rsidR="007D49DA" w:rsidRPr="00463DDD">
        <w:rPr>
          <w:rFonts w:ascii="Calibri" w:hAnsi="Calibri" w:cs="Calibri"/>
          <w:bCs/>
          <w:color w:val="000000"/>
          <w:sz w:val="24"/>
          <w:szCs w:val="24"/>
        </w:rPr>
        <w:t>, 5</w:t>
      </w:r>
      <w:r w:rsidR="00541193">
        <w:rPr>
          <w:rFonts w:ascii="Calibri" w:hAnsi="Calibri" w:cs="Calibri"/>
          <w:bCs/>
          <w:color w:val="000000"/>
          <w:sz w:val="24"/>
          <w:szCs w:val="24"/>
        </w:rPr>
        <w:t xml:space="preserve"> από τη στήλη</w:t>
      </w:r>
      <w:r w:rsidR="006A194B" w:rsidRPr="00463DDD">
        <w:rPr>
          <w:rFonts w:ascii="Calibri" w:hAnsi="Calibri" w:cs="Calibri"/>
          <w:bCs/>
          <w:color w:val="000000"/>
          <w:sz w:val="24"/>
          <w:szCs w:val="24"/>
        </w:rPr>
        <w:t xml:space="preserve"> Α και, δίπλα, ένα από τα γράμματα α, β, </w:t>
      </w:r>
      <w:r w:rsidR="00AF5DE3" w:rsidRPr="00463DDD">
        <w:rPr>
          <w:rFonts w:ascii="Calibri" w:hAnsi="Calibri" w:cs="Calibri"/>
          <w:bCs/>
          <w:color w:val="000000"/>
          <w:sz w:val="24"/>
          <w:szCs w:val="24"/>
        </w:rPr>
        <w:t>γ, δ, ε</w:t>
      </w:r>
      <w:r w:rsidR="007D49DA" w:rsidRPr="00463DDD">
        <w:rPr>
          <w:rFonts w:ascii="Calibri" w:hAnsi="Calibri" w:cs="Calibri"/>
          <w:bCs/>
          <w:color w:val="000000"/>
          <w:sz w:val="24"/>
          <w:szCs w:val="24"/>
        </w:rPr>
        <w:t>, στ</w:t>
      </w:r>
      <w:r w:rsidR="00541193">
        <w:rPr>
          <w:rFonts w:ascii="Calibri" w:hAnsi="Calibri" w:cs="Calibri"/>
          <w:bCs/>
          <w:color w:val="000000"/>
          <w:sz w:val="24"/>
          <w:szCs w:val="24"/>
        </w:rPr>
        <w:t xml:space="preserve"> της σ</w:t>
      </w:r>
      <w:r w:rsidR="006A194B" w:rsidRPr="00463DDD">
        <w:rPr>
          <w:rFonts w:ascii="Calibri" w:hAnsi="Calibri" w:cs="Calibri"/>
          <w:bCs/>
          <w:color w:val="000000"/>
          <w:sz w:val="24"/>
          <w:szCs w:val="24"/>
        </w:rPr>
        <w:t>τήλης Β, που δίνει τη σωστή αντιστ</w:t>
      </w:r>
      <w:r w:rsidR="008C7320">
        <w:rPr>
          <w:rFonts w:ascii="Calibri" w:hAnsi="Calibri" w:cs="Calibri"/>
          <w:bCs/>
          <w:color w:val="000000"/>
          <w:sz w:val="24"/>
          <w:szCs w:val="24"/>
        </w:rPr>
        <w:t>οίχιση.</w:t>
      </w:r>
    </w:p>
    <w:tbl>
      <w:tblPr>
        <w:tblStyle w:val="a4"/>
        <w:tblW w:w="0" w:type="auto"/>
        <w:jc w:val="center"/>
        <w:tblLayout w:type="fixed"/>
        <w:tblLook w:val="04A0"/>
      </w:tblPr>
      <w:tblGrid>
        <w:gridCol w:w="5867"/>
        <w:gridCol w:w="2463"/>
      </w:tblGrid>
      <w:tr w:rsidR="00AF5DE3" w:rsidRPr="00957F2C" w:rsidTr="004C1536">
        <w:trPr>
          <w:trHeight w:hRule="exact" w:val="794"/>
          <w:jc w:val="center"/>
        </w:trPr>
        <w:tc>
          <w:tcPr>
            <w:tcW w:w="5867" w:type="dxa"/>
          </w:tcPr>
          <w:p w:rsidR="00AF5DE3" w:rsidRDefault="00AF5DE3" w:rsidP="00541193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ΣΤΗΛΗ Α</w:t>
            </w:r>
          </w:p>
          <w:p w:rsidR="004C1536" w:rsidRDefault="004C1536" w:rsidP="00957F2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  <w:p w:rsidR="004C1536" w:rsidRPr="00957F2C" w:rsidRDefault="004C1536" w:rsidP="00957F2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3" w:type="dxa"/>
          </w:tcPr>
          <w:p w:rsidR="00AF5DE3" w:rsidRDefault="00AF5DE3" w:rsidP="00541193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ΣΤΗΛΗ Β</w:t>
            </w:r>
          </w:p>
          <w:p w:rsidR="004C1536" w:rsidRPr="00957F2C" w:rsidRDefault="004C1536" w:rsidP="00957F2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F5DE3" w:rsidRPr="00957F2C" w:rsidTr="004C1536">
        <w:trPr>
          <w:trHeight w:val="829"/>
          <w:jc w:val="center"/>
        </w:trPr>
        <w:tc>
          <w:tcPr>
            <w:tcW w:w="5867" w:type="dxa"/>
          </w:tcPr>
          <w:p w:rsidR="00AF5DE3" w:rsidRPr="00957F2C" w:rsidRDefault="00AF5DE3" w:rsidP="00957F2C">
            <w:pPr>
              <w:pStyle w:val="a3"/>
              <w:numPr>
                <w:ilvl w:val="0"/>
                <w:numId w:val="21"/>
              </w:numPr>
              <w:spacing w:line="360" w:lineRule="auto"/>
              <w:ind w:left="284" w:hanging="284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957F2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Διακόπτης διαδοχής (ή κομιτατέρ)</w:t>
            </w:r>
          </w:p>
        </w:tc>
        <w:tc>
          <w:tcPr>
            <w:tcW w:w="2463" w:type="dxa"/>
          </w:tcPr>
          <w:p w:rsidR="00AF5DE3" w:rsidRPr="00957F2C" w:rsidRDefault="00F202DA" w:rsidP="00957F2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461010</wp:posOffset>
                  </wp:positionH>
                  <wp:positionV relativeFrom="paragraph">
                    <wp:posOffset>95885</wp:posOffset>
                  </wp:positionV>
                  <wp:extent cx="447675" cy="358140"/>
                  <wp:effectExtent l="0" t="0" r="0" b="0"/>
                  <wp:wrapNone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5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F5DE3"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α.</w:t>
            </w:r>
          </w:p>
        </w:tc>
      </w:tr>
      <w:tr w:rsidR="00AF5DE3" w:rsidRPr="00957F2C" w:rsidTr="004C1536">
        <w:trPr>
          <w:trHeight w:val="840"/>
          <w:jc w:val="center"/>
        </w:trPr>
        <w:tc>
          <w:tcPr>
            <w:tcW w:w="5867" w:type="dxa"/>
          </w:tcPr>
          <w:p w:rsidR="00AF5DE3" w:rsidRPr="00F202DA" w:rsidRDefault="00F202DA" w:rsidP="00957F2C">
            <w:pPr>
              <w:pStyle w:val="a3"/>
              <w:numPr>
                <w:ilvl w:val="0"/>
                <w:numId w:val="22"/>
              </w:numPr>
              <w:spacing w:line="360" w:lineRule="auto"/>
              <w:ind w:left="284" w:hanging="284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F202D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Μονοφασικός Μετασχηματιστής</w:t>
            </w:r>
          </w:p>
        </w:tc>
        <w:tc>
          <w:tcPr>
            <w:tcW w:w="2463" w:type="dxa"/>
          </w:tcPr>
          <w:p w:rsidR="00AF5DE3" w:rsidRPr="00957F2C" w:rsidRDefault="00F202DA" w:rsidP="00957F2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444500</wp:posOffset>
                  </wp:positionH>
                  <wp:positionV relativeFrom="paragraph">
                    <wp:posOffset>26035</wp:posOffset>
                  </wp:positionV>
                  <wp:extent cx="419735" cy="457200"/>
                  <wp:effectExtent l="0" t="0" r="0" b="0"/>
                  <wp:wrapSquare wrapText="bothSides"/>
                  <wp:docPr id="13" name="Εικόνα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73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F5DE3"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β.</w:t>
            </w:r>
          </w:p>
        </w:tc>
      </w:tr>
      <w:tr w:rsidR="00AF5DE3" w:rsidRPr="00957F2C" w:rsidTr="004C1536">
        <w:trPr>
          <w:trHeight w:val="846"/>
          <w:jc w:val="center"/>
        </w:trPr>
        <w:tc>
          <w:tcPr>
            <w:tcW w:w="5867" w:type="dxa"/>
          </w:tcPr>
          <w:p w:rsidR="00AF5DE3" w:rsidRPr="00957F2C" w:rsidRDefault="00AF5DE3" w:rsidP="00957F2C">
            <w:pPr>
              <w:pStyle w:val="a3"/>
              <w:numPr>
                <w:ilvl w:val="0"/>
                <w:numId w:val="22"/>
              </w:numPr>
              <w:spacing w:line="360" w:lineRule="auto"/>
              <w:ind w:left="284" w:hanging="284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957F2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Διακόπτης απλός</w:t>
            </w:r>
          </w:p>
        </w:tc>
        <w:tc>
          <w:tcPr>
            <w:tcW w:w="2463" w:type="dxa"/>
          </w:tcPr>
          <w:p w:rsidR="00AF5DE3" w:rsidRPr="00957F2C" w:rsidRDefault="00466849" w:rsidP="00957F2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422910</wp:posOffset>
                  </wp:positionH>
                  <wp:positionV relativeFrom="paragraph">
                    <wp:posOffset>76835</wp:posOffset>
                  </wp:positionV>
                  <wp:extent cx="466725" cy="381635"/>
                  <wp:effectExtent l="0" t="0" r="0" b="0"/>
                  <wp:wrapSquare wrapText="bothSides"/>
                  <wp:docPr id="20" name="Εικόνα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F5DE3"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γ.</w:t>
            </w:r>
          </w:p>
        </w:tc>
      </w:tr>
      <w:tr w:rsidR="00AF5DE3" w:rsidRPr="00957F2C" w:rsidTr="004C1536">
        <w:trPr>
          <w:trHeight w:val="844"/>
          <w:jc w:val="center"/>
        </w:trPr>
        <w:tc>
          <w:tcPr>
            <w:tcW w:w="5867" w:type="dxa"/>
          </w:tcPr>
          <w:p w:rsidR="00AF5DE3" w:rsidRPr="00466849" w:rsidRDefault="00466849" w:rsidP="00957F2C">
            <w:pPr>
              <w:pStyle w:val="a3"/>
              <w:numPr>
                <w:ilvl w:val="0"/>
                <w:numId w:val="23"/>
              </w:numPr>
              <w:spacing w:line="360" w:lineRule="auto"/>
              <w:ind w:left="284" w:hanging="284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6684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Αμπερόμετρο</w:t>
            </w:r>
          </w:p>
        </w:tc>
        <w:tc>
          <w:tcPr>
            <w:tcW w:w="2463" w:type="dxa"/>
          </w:tcPr>
          <w:p w:rsidR="00AF5DE3" w:rsidRPr="00957F2C" w:rsidRDefault="008363C3" w:rsidP="00957F2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556895</wp:posOffset>
                  </wp:positionH>
                  <wp:positionV relativeFrom="paragraph">
                    <wp:posOffset>47625</wp:posOffset>
                  </wp:positionV>
                  <wp:extent cx="352425" cy="571500"/>
                  <wp:effectExtent l="0" t="0" r="0" b="0"/>
                  <wp:wrapSquare wrapText="bothSides"/>
                  <wp:docPr id="14" name="Εικόνα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F5DE3"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δ.</w:t>
            </w:r>
          </w:p>
        </w:tc>
      </w:tr>
      <w:tr w:rsidR="007D49DA" w:rsidRPr="00957F2C" w:rsidTr="004C1536">
        <w:trPr>
          <w:trHeight w:val="828"/>
          <w:jc w:val="center"/>
        </w:trPr>
        <w:tc>
          <w:tcPr>
            <w:tcW w:w="5867" w:type="dxa"/>
          </w:tcPr>
          <w:p w:rsidR="007D49DA" w:rsidRPr="00957F2C" w:rsidRDefault="00F202DA" w:rsidP="00957F2C">
            <w:pPr>
              <w:pStyle w:val="a3"/>
              <w:numPr>
                <w:ilvl w:val="0"/>
                <w:numId w:val="23"/>
              </w:numPr>
              <w:spacing w:line="360" w:lineRule="auto"/>
              <w:ind w:left="284" w:hanging="284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Διπολικός ρευματοδότης (πρίζα) με γείωση</w:t>
            </w:r>
          </w:p>
        </w:tc>
        <w:tc>
          <w:tcPr>
            <w:tcW w:w="2463" w:type="dxa"/>
          </w:tcPr>
          <w:p w:rsidR="007D49DA" w:rsidRPr="00957F2C" w:rsidRDefault="00466849" w:rsidP="00957F2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442595</wp:posOffset>
                  </wp:positionH>
                  <wp:positionV relativeFrom="paragraph">
                    <wp:posOffset>76835</wp:posOffset>
                  </wp:positionV>
                  <wp:extent cx="558165" cy="371475"/>
                  <wp:effectExtent l="0" t="0" r="0" b="0"/>
                  <wp:wrapNone/>
                  <wp:docPr id="7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D49DA"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ε.</w:t>
            </w:r>
          </w:p>
        </w:tc>
      </w:tr>
    </w:tbl>
    <w:p w:rsidR="00957F2C" w:rsidRDefault="00957F2C" w:rsidP="00957F2C">
      <w:pPr>
        <w:tabs>
          <w:tab w:val="left" w:pos="7371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</w:pPr>
      <w:bookmarkStart w:id="0" w:name="_GoBack"/>
      <w:bookmarkEnd w:id="0"/>
      <w:r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ab/>
      </w:r>
    </w:p>
    <w:p w:rsidR="00CA223C" w:rsidRDefault="00957F2C" w:rsidP="00CA223C">
      <w:pPr>
        <w:spacing w:after="0" w:line="360" w:lineRule="auto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ab/>
      </w:r>
      <w:r w:rsidR="00CA223C" w:rsidRPr="00D119EE">
        <w:rPr>
          <w:rFonts w:ascii="Calibri" w:hAnsi="Calibri" w:cs="Calibri"/>
          <w:bCs/>
          <w:color w:val="000000"/>
          <w:sz w:val="24"/>
          <w:szCs w:val="24"/>
        </w:rPr>
        <w:tab/>
      </w:r>
      <w:r w:rsidR="008363C3"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Μονάδες 25</w:t>
      </w:r>
    </w:p>
    <w:sectPr w:rsidR="00CA223C" w:rsidSect="00957F2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7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15"/>
  </w:num>
  <w:num w:numId="10">
    <w:abstractNumId w:val="18"/>
  </w:num>
  <w:num w:numId="11">
    <w:abstractNumId w:val="21"/>
  </w:num>
  <w:num w:numId="12">
    <w:abstractNumId w:val="17"/>
  </w:num>
  <w:num w:numId="13">
    <w:abstractNumId w:val="16"/>
  </w:num>
  <w:num w:numId="14">
    <w:abstractNumId w:val="9"/>
  </w:num>
  <w:num w:numId="15">
    <w:abstractNumId w:val="2"/>
  </w:num>
  <w:num w:numId="16">
    <w:abstractNumId w:val="1"/>
  </w:num>
  <w:num w:numId="17">
    <w:abstractNumId w:val="13"/>
  </w:num>
  <w:num w:numId="18">
    <w:abstractNumId w:val="5"/>
  </w:num>
  <w:num w:numId="19">
    <w:abstractNumId w:val="23"/>
  </w:num>
  <w:num w:numId="20">
    <w:abstractNumId w:val="24"/>
  </w:num>
  <w:num w:numId="21">
    <w:abstractNumId w:val="14"/>
  </w:num>
  <w:num w:numId="22">
    <w:abstractNumId w:val="12"/>
  </w:num>
  <w:num w:numId="23">
    <w:abstractNumId w:val="19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36005"/>
    <w:rsid w:val="000441A1"/>
    <w:rsid w:val="000A0252"/>
    <w:rsid w:val="00135B72"/>
    <w:rsid w:val="00136196"/>
    <w:rsid w:val="001610D3"/>
    <w:rsid w:val="00177016"/>
    <w:rsid w:val="001A0FC1"/>
    <w:rsid w:val="001B30B6"/>
    <w:rsid w:val="001C6376"/>
    <w:rsid w:val="00361CFD"/>
    <w:rsid w:val="00384B97"/>
    <w:rsid w:val="003D6BD3"/>
    <w:rsid w:val="004420E9"/>
    <w:rsid w:val="00463DDD"/>
    <w:rsid w:val="00466849"/>
    <w:rsid w:val="004C1536"/>
    <w:rsid w:val="00514D99"/>
    <w:rsid w:val="00532E34"/>
    <w:rsid w:val="00541193"/>
    <w:rsid w:val="005738CE"/>
    <w:rsid w:val="005B548A"/>
    <w:rsid w:val="005D314A"/>
    <w:rsid w:val="005E30F3"/>
    <w:rsid w:val="005E778A"/>
    <w:rsid w:val="005F11C0"/>
    <w:rsid w:val="005F48EE"/>
    <w:rsid w:val="00606479"/>
    <w:rsid w:val="00665C8A"/>
    <w:rsid w:val="00667D00"/>
    <w:rsid w:val="006A194B"/>
    <w:rsid w:val="00743981"/>
    <w:rsid w:val="007D068F"/>
    <w:rsid w:val="007D49DA"/>
    <w:rsid w:val="007D7BCF"/>
    <w:rsid w:val="00810732"/>
    <w:rsid w:val="0082400E"/>
    <w:rsid w:val="008363C3"/>
    <w:rsid w:val="008A0C20"/>
    <w:rsid w:val="008C7320"/>
    <w:rsid w:val="008E3BC9"/>
    <w:rsid w:val="008E3D43"/>
    <w:rsid w:val="00903AE4"/>
    <w:rsid w:val="00916509"/>
    <w:rsid w:val="009215DF"/>
    <w:rsid w:val="00957F2C"/>
    <w:rsid w:val="00A05247"/>
    <w:rsid w:val="00A36710"/>
    <w:rsid w:val="00AA56EF"/>
    <w:rsid w:val="00AF5DE3"/>
    <w:rsid w:val="00B26A0B"/>
    <w:rsid w:val="00BA5F04"/>
    <w:rsid w:val="00BD2DBB"/>
    <w:rsid w:val="00BF11AE"/>
    <w:rsid w:val="00CA223C"/>
    <w:rsid w:val="00D119EE"/>
    <w:rsid w:val="00D50F3A"/>
    <w:rsid w:val="00D74A2E"/>
    <w:rsid w:val="00D93128"/>
    <w:rsid w:val="00E067AF"/>
    <w:rsid w:val="00E72755"/>
    <w:rsid w:val="00E767DF"/>
    <w:rsid w:val="00E97690"/>
    <w:rsid w:val="00F20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B26A0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0887A6-8F12-409D-B494-93AB1F8D93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1F0924-8942-4B6A-A398-317CE3C9E8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15CFA8-3A8B-4101-9606-E1EC83EF52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36</cp:revision>
  <dcterms:created xsi:type="dcterms:W3CDTF">2022-02-19T18:10:00Z</dcterms:created>
  <dcterms:modified xsi:type="dcterms:W3CDTF">2022-04-29T19:56:00Z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