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495" w:rsidRDefault="005E1495"/>
    <w:p w:rsidR="002206DE" w:rsidRPr="00441773" w:rsidRDefault="002206DE" w:rsidP="002206DE">
      <w:pPr>
        <w:spacing w:after="0" w:line="360" w:lineRule="auto"/>
        <w:jc w:val="both"/>
        <w:rPr>
          <w:rFonts w:cs="Calibri"/>
          <w:b/>
          <w:sz w:val="24"/>
          <w:szCs w:val="24"/>
          <w:u w:val="single"/>
        </w:rPr>
      </w:pPr>
      <w:r w:rsidRPr="00441773">
        <w:rPr>
          <w:rFonts w:cs="Calibri"/>
          <w:b/>
          <w:sz w:val="24"/>
          <w:szCs w:val="24"/>
          <w:u w:val="single"/>
        </w:rPr>
        <w:t>Θέμα 4</w:t>
      </w:r>
      <w:r w:rsidRPr="00A33120">
        <w:rPr>
          <w:rFonts w:cs="Calibri"/>
          <w:b/>
          <w:sz w:val="24"/>
          <w:szCs w:val="24"/>
          <w:u w:val="single"/>
          <w:vertAlign w:val="superscript"/>
        </w:rPr>
        <w:t>ο</w:t>
      </w:r>
    </w:p>
    <w:p w:rsidR="002206DE" w:rsidRPr="00B11008" w:rsidRDefault="002206DE" w:rsidP="002206DE">
      <w:pPr>
        <w:spacing w:after="0" w:line="360" w:lineRule="auto"/>
        <w:jc w:val="both"/>
        <w:rPr>
          <w:rFonts w:cs="Calibri"/>
          <w:sz w:val="24"/>
          <w:szCs w:val="24"/>
        </w:rPr>
      </w:pPr>
      <w:r w:rsidRPr="00DA23B5">
        <w:rPr>
          <w:rFonts w:cs="Calibri"/>
          <w:b/>
          <w:sz w:val="24"/>
          <w:szCs w:val="24"/>
        </w:rPr>
        <w:t>4.1</w:t>
      </w:r>
      <w:r w:rsidRPr="00B11008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Ένας επιστήμονας παρατηρεί σε έ</w:t>
      </w:r>
      <w:r w:rsidRPr="00280640">
        <w:rPr>
          <w:rFonts w:cs="Calibri"/>
          <w:sz w:val="24"/>
          <w:szCs w:val="24"/>
        </w:rPr>
        <w:t>ν</w:t>
      </w:r>
      <w:r>
        <w:rPr>
          <w:rFonts w:cs="Calibri"/>
          <w:sz w:val="24"/>
          <w:szCs w:val="24"/>
        </w:rPr>
        <w:t>α κύτταρο ότι υπάρχει διαφορά δυναμικού με</w:t>
      </w:r>
      <w:r w:rsidRPr="00B11008">
        <w:rPr>
          <w:rFonts w:cs="Calibri"/>
          <w:sz w:val="24"/>
          <w:szCs w:val="24"/>
        </w:rPr>
        <w:t>ταξύ της εξωτερικής και της εσωτερικής πλευράς της κυτταρικής μεμβράνης</w:t>
      </w:r>
      <w:r w:rsidR="00C026DC">
        <w:rPr>
          <w:rFonts w:cs="Calibri"/>
          <w:sz w:val="24"/>
          <w:szCs w:val="24"/>
        </w:rPr>
        <w:t xml:space="preserve"> του</w:t>
      </w:r>
      <w:r w:rsidRPr="00B11008">
        <w:rPr>
          <w:rFonts w:cs="Calibri"/>
          <w:sz w:val="24"/>
          <w:szCs w:val="24"/>
        </w:rPr>
        <w:t>.</w:t>
      </w:r>
    </w:p>
    <w:p w:rsidR="002206DE" w:rsidRPr="00280640" w:rsidRDefault="002206DE" w:rsidP="002206DE">
      <w:pPr>
        <w:spacing w:after="0" w:line="360" w:lineRule="auto"/>
        <w:ind w:firstLine="720"/>
        <w:jc w:val="both"/>
        <w:rPr>
          <w:rFonts w:cs="Calibri"/>
          <w:sz w:val="24"/>
          <w:szCs w:val="24"/>
        </w:rPr>
      </w:pPr>
      <w:r w:rsidRPr="00B11008">
        <w:rPr>
          <w:rFonts w:cs="Calibri"/>
          <w:sz w:val="24"/>
          <w:szCs w:val="24"/>
        </w:rPr>
        <w:t xml:space="preserve"> Πως λέγεται το δυναμικό αυτό</w:t>
      </w:r>
      <w:r>
        <w:rPr>
          <w:rFonts w:cs="Calibri"/>
          <w:sz w:val="24"/>
          <w:szCs w:val="24"/>
        </w:rPr>
        <w:t>;</w:t>
      </w:r>
      <w:r w:rsidRPr="00B11008">
        <w:rPr>
          <w:rFonts w:cs="Calibri"/>
          <w:sz w:val="24"/>
          <w:szCs w:val="24"/>
        </w:rPr>
        <w:t xml:space="preserve"> </w:t>
      </w:r>
      <w:r w:rsidRPr="003E0585">
        <w:rPr>
          <w:rFonts w:cs="Calibri"/>
          <w:i/>
          <w:sz w:val="24"/>
          <w:szCs w:val="24"/>
        </w:rPr>
        <w:t>(μονάδες</w:t>
      </w:r>
      <w:r>
        <w:rPr>
          <w:rFonts w:cs="Calibri"/>
          <w:i/>
          <w:sz w:val="24"/>
          <w:szCs w:val="24"/>
        </w:rPr>
        <w:t xml:space="preserve"> 5) </w:t>
      </w:r>
      <w:r>
        <w:rPr>
          <w:rFonts w:cs="Calibri"/>
          <w:sz w:val="24"/>
          <w:szCs w:val="24"/>
        </w:rPr>
        <w:t>Τ</w:t>
      </w:r>
      <w:r w:rsidRPr="00B11008">
        <w:rPr>
          <w:rFonts w:cs="Calibri"/>
          <w:sz w:val="24"/>
          <w:szCs w:val="24"/>
        </w:rPr>
        <w:t xml:space="preserve">ι τιμή έχει; </w:t>
      </w:r>
      <w:r>
        <w:rPr>
          <w:rFonts w:cs="Calibri"/>
          <w:sz w:val="24"/>
          <w:szCs w:val="24"/>
        </w:rPr>
        <w:t>(μονάδα 5</w:t>
      </w:r>
      <w:r w:rsidRPr="00B11008">
        <w:rPr>
          <w:rFonts w:cs="Calibri"/>
          <w:sz w:val="24"/>
          <w:szCs w:val="24"/>
        </w:rPr>
        <w:t>)</w:t>
      </w:r>
      <w:r>
        <w:rPr>
          <w:rFonts w:cs="Calibri"/>
          <w:sz w:val="24"/>
          <w:szCs w:val="24"/>
        </w:rPr>
        <w:t xml:space="preserve"> Τι σημαί</w:t>
      </w:r>
      <w:r w:rsidRPr="00B11008">
        <w:rPr>
          <w:rFonts w:cs="Calibri"/>
          <w:sz w:val="24"/>
          <w:szCs w:val="24"/>
        </w:rPr>
        <w:t>ν</w:t>
      </w:r>
      <w:r>
        <w:rPr>
          <w:rFonts w:cs="Calibri"/>
          <w:sz w:val="24"/>
          <w:szCs w:val="24"/>
        </w:rPr>
        <w:t xml:space="preserve">ει; </w:t>
      </w:r>
      <w:r>
        <w:rPr>
          <w:rFonts w:cs="Calibri"/>
          <w:i/>
          <w:sz w:val="24"/>
          <w:szCs w:val="24"/>
        </w:rPr>
        <w:t xml:space="preserve">(μονάδες </w:t>
      </w:r>
      <w:r w:rsidRPr="003E0585">
        <w:rPr>
          <w:rFonts w:cs="Calibri"/>
          <w:i/>
          <w:sz w:val="24"/>
          <w:szCs w:val="24"/>
        </w:rPr>
        <w:t xml:space="preserve"> </w:t>
      </w:r>
      <w:r>
        <w:rPr>
          <w:rFonts w:cs="Calibri"/>
          <w:i/>
          <w:sz w:val="24"/>
          <w:szCs w:val="24"/>
        </w:rPr>
        <w:t>10</w:t>
      </w:r>
      <w:r w:rsidRPr="003E0585">
        <w:rPr>
          <w:rFonts w:cs="Calibri"/>
          <w:i/>
          <w:sz w:val="24"/>
          <w:szCs w:val="24"/>
        </w:rPr>
        <w:t>)</w:t>
      </w:r>
      <w:r>
        <w:rPr>
          <w:rFonts w:cs="Calibri"/>
          <w:i/>
          <w:sz w:val="24"/>
          <w:szCs w:val="24"/>
        </w:rPr>
        <w:t xml:space="preserve"> </w:t>
      </w:r>
      <w:r w:rsidRPr="00280640">
        <w:rPr>
          <w:rFonts w:cs="Calibri"/>
          <w:sz w:val="24"/>
          <w:szCs w:val="24"/>
        </w:rPr>
        <w:t>Σε ποια κύτταρα του οργανισμού υπάρχει;</w:t>
      </w:r>
      <w:r w:rsidRPr="00280640">
        <w:rPr>
          <w:rFonts w:cs="Calibri"/>
          <w:i/>
          <w:sz w:val="24"/>
          <w:szCs w:val="24"/>
        </w:rPr>
        <w:t xml:space="preserve"> </w:t>
      </w:r>
      <w:r>
        <w:rPr>
          <w:rFonts w:cs="Calibri"/>
          <w:i/>
          <w:sz w:val="24"/>
          <w:szCs w:val="24"/>
        </w:rPr>
        <w:t xml:space="preserve">(μονάδες </w:t>
      </w:r>
      <w:r w:rsidRPr="003E0585">
        <w:rPr>
          <w:rFonts w:cs="Calibri"/>
          <w:i/>
          <w:sz w:val="24"/>
          <w:szCs w:val="24"/>
        </w:rPr>
        <w:t xml:space="preserve"> </w:t>
      </w:r>
      <w:r>
        <w:rPr>
          <w:rFonts w:cs="Calibri"/>
          <w:i/>
          <w:sz w:val="24"/>
          <w:szCs w:val="24"/>
        </w:rPr>
        <w:t>5</w:t>
      </w:r>
      <w:r w:rsidRPr="003E0585">
        <w:rPr>
          <w:rFonts w:cs="Calibri"/>
          <w:i/>
          <w:sz w:val="24"/>
          <w:szCs w:val="24"/>
        </w:rPr>
        <w:t>)</w:t>
      </w:r>
    </w:p>
    <w:p w:rsidR="002206DE" w:rsidRPr="003E0585" w:rsidRDefault="002206DE" w:rsidP="002206DE">
      <w:pPr>
        <w:spacing w:after="0" w:line="360" w:lineRule="auto"/>
        <w:jc w:val="right"/>
        <w:rPr>
          <w:rFonts w:cs="Calibri"/>
          <w:b/>
          <w:i/>
          <w:sz w:val="24"/>
          <w:szCs w:val="24"/>
        </w:rPr>
      </w:pPr>
      <w:r>
        <w:rPr>
          <w:rFonts w:cs="Calibri"/>
          <w:b/>
          <w:i/>
          <w:sz w:val="24"/>
          <w:szCs w:val="24"/>
        </w:rPr>
        <w:t>Μ</w:t>
      </w:r>
      <w:r w:rsidRPr="003E0585">
        <w:rPr>
          <w:rFonts w:cs="Calibri"/>
          <w:b/>
          <w:i/>
          <w:sz w:val="24"/>
          <w:szCs w:val="24"/>
        </w:rPr>
        <w:t>ονάδες 25</w:t>
      </w:r>
    </w:p>
    <w:p w:rsidR="002206DE" w:rsidRDefault="002206DE"/>
    <w:sectPr w:rsidR="002206DE" w:rsidSect="005E149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2206DE"/>
    <w:rsid w:val="002206DE"/>
    <w:rsid w:val="005E1495"/>
    <w:rsid w:val="006D7507"/>
    <w:rsid w:val="00C02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6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274</Characters>
  <Application>Microsoft Office Word</Application>
  <DocSecurity>0</DocSecurity>
  <Lines>2</Lines>
  <Paragraphs>1</Paragraphs>
  <ScaleCrop>false</ScaleCrop>
  <Company>Hewlett-Packard</Company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2022-04-28T05:50:00Z</dcterms:created>
  <dcterms:modified xsi:type="dcterms:W3CDTF">2022-04-28T05:52:00Z</dcterms:modified>
</cp:coreProperties>
</file>