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A6DC8" w14:textId="17FE2F9D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6D4D483B" w14:textId="641907C0" w:rsidR="005D141E" w:rsidRDefault="005D141E" w:rsidP="005D141E">
      <w:pPr>
        <w:spacing w:line="360" w:lineRule="auto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2F4B47D0" wp14:editId="760EC216">
            <wp:extent cx="2113856" cy="1933242"/>
            <wp:effectExtent l="0" t="0" r="127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26438" cy="194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18C2C" w14:textId="77777777" w:rsidR="005D141E" w:rsidRDefault="00E73AE7" w:rsidP="00A54529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077E73">
        <w:rPr>
          <w:sz w:val="24"/>
          <w:szCs w:val="24"/>
        </w:rPr>
        <w:t>Στο τρίγωνο Β</w:t>
      </w:r>
      <w:r w:rsidR="00A54529">
        <w:rPr>
          <w:sz w:val="24"/>
          <w:szCs w:val="24"/>
          <w:lang w:val="en-US"/>
        </w:rPr>
        <w:t>E</w:t>
      </w:r>
      <w:r w:rsidR="00A54529">
        <w:rPr>
          <w:sz w:val="24"/>
          <w:szCs w:val="24"/>
        </w:rPr>
        <w:t>Δ</w:t>
      </w:r>
      <w:r w:rsidR="00077E73">
        <w:rPr>
          <w:sz w:val="24"/>
          <w:szCs w:val="24"/>
        </w:rPr>
        <w:t xml:space="preserve">, </w:t>
      </w:r>
      <w:r w:rsidR="00A54529">
        <w:rPr>
          <w:sz w:val="24"/>
          <w:szCs w:val="24"/>
        </w:rPr>
        <w:t>η ΕΚ είναι διάμεσος, οπότε τα τρίγωνα ΒΕΚ και ΕΚ</w:t>
      </w:r>
      <w:r w:rsidR="005D141E">
        <w:rPr>
          <w:sz w:val="24"/>
          <w:szCs w:val="24"/>
        </w:rPr>
        <w:t>Δ</w:t>
      </w:r>
      <w:r w:rsidR="00A54529">
        <w:rPr>
          <w:sz w:val="24"/>
          <w:szCs w:val="24"/>
        </w:rPr>
        <w:t xml:space="preserve"> έχουν ίσες βάσεις ΒΚ και ΚΔ και κοινό ύψος από το Ε. Επομένως τα εμβαδά τους θα είναι ίσα, </w:t>
      </w:r>
      <w:r w:rsidR="00916444">
        <w:rPr>
          <w:sz w:val="24"/>
          <w:szCs w:val="24"/>
        </w:rPr>
        <w:t xml:space="preserve">δηλαδή </w:t>
      </w:r>
    </w:p>
    <w:p w14:paraId="41827490" w14:textId="5E8BB7DE" w:rsidR="00A54529" w:rsidRDefault="00A54529" w:rsidP="00A5452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(ΒΕΚ) = (ΕΚ</w:t>
      </w:r>
      <w:r w:rsidR="005D141E">
        <w:rPr>
          <w:sz w:val="24"/>
          <w:szCs w:val="24"/>
        </w:rPr>
        <w:t>Δ</w:t>
      </w:r>
      <w:r>
        <w:rPr>
          <w:sz w:val="24"/>
          <w:szCs w:val="24"/>
        </w:rPr>
        <w:t>)</w:t>
      </w:r>
      <w:r w:rsidR="005F7ED1">
        <w:rPr>
          <w:sz w:val="24"/>
          <w:szCs w:val="24"/>
        </w:rPr>
        <w:t>.</w:t>
      </w:r>
    </w:p>
    <w:p w14:paraId="44BE8929" w14:textId="1A035E16" w:rsidR="00E73AE7" w:rsidRPr="00DC5E75" w:rsidRDefault="00A54529" w:rsidP="00A5452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Άρα </w:t>
      </w:r>
      <w:r w:rsidR="00F4337D" w:rsidRPr="00F4337D">
        <w:rPr>
          <w:noProof/>
          <w:position w:val="-24"/>
          <w:sz w:val="24"/>
          <w:szCs w:val="24"/>
        </w:rPr>
        <w:object w:dxaOrig="1620" w:dyaOrig="620" w14:anchorId="3BA168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80.7pt;height:30.85pt;mso-width-percent:0;mso-height-percent:0;mso-width-percent:0;mso-height-percent:0" o:ole="">
            <v:imagedata r:id="rId11" o:title=""/>
          </v:shape>
          <o:OLEObject Type="Embed" ProgID="Equation.DSMT4" ShapeID="_x0000_i1025" DrawAspect="Content" ObjectID="_1712696033" r:id="rId12"/>
        </w:object>
      </w:r>
      <w:r>
        <w:rPr>
          <w:sz w:val="24"/>
          <w:szCs w:val="24"/>
        </w:rPr>
        <w:t xml:space="preserve"> </w:t>
      </w:r>
      <w:r w:rsidR="00ED3F87" w:rsidRPr="001A4759">
        <w:rPr>
          <w:sz w:val="24"/>
          <w:szCs w:val="24"/>
        </w:rPr>
        <w:t xml:space="preserve">  </w:t>
      </w:r>
      <w:r w:rsidR="00537030">
        <w:rPr>
          <w:sz w:val="24"/>
          <w:szCs w:val="24"/>
        </w:rPr>
        <w:t>(1)</w:t>
      </w:r>
      <w:r w:rsidR="00916444">
        <w:rPr>
          <w:sz w:val="24"/>
          <w:szCs w:val="24"/>
        </w:rPr>
        <w:t>.</w:t>
      </w:r>
      <w:r w:rsidR="00ED3F87" w:rsidRPr="001A4759">
        <w:rPr>
          <w:sz w:val="24"/>
          <w:szCs w:val="24"/>
        </w:rPr>
        <w:t xml:space="preserve"> </w:t>
      </w:r>
      <w:r w:rsidR="00ED3F87" w:rsidRPr="00077E73">
        <w:rPr>
          <w:sz w:val="24"/>
          <w:szCs w:val="24"/>
        </w:rPr>
        <w:t xml:space="preserve">       </w:t>
      </w:r>
    </w:p>
    <w:p w14:paraId="5A522085" w14:textId="28A1F935" w:rsidR="00916444" w:rsidRDefault="00DC5E75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1A4759">
        <w:rPr>
          <w:sz w:val="24"/>
          <w:szCs w:val="24"/>
        </w:rPr>
        <w:t xml:space="preserve"> </w:t>
      </w:r>
      <w:r w:rsidR="00A54529">
        <w:rPr>
          <w:sz w:val="24"/>
          <w:szCs w:val="24"/>
        </w:rPr>
        <w:t xml:space="preserve">Το ΑΕΔΖ είναι παραλληλόγραμμο γιατί έχει τις </w:t>
      </w:r>
      <w:r w:rsidR="005F7ED1">
        <w:rPr>
          <w:sz w:val="24"/>
          <w:szCs w:val="24"/>
        </w:rPr>
        <w:t xml:space="preserve">απέναντι </w:t>
      </w:r>
      <w:r w:rsidR="00A54529">
        <w:rPr>
          <w:sz w:val="24"/>
          <w:szCs w:val="24"/>
        </w:rPr>
        <w:t>πλευρές του παράλληλες,</w:t>
      </w:r>
      <w:r w:rsidR="00916444">
        <w:rPr>
          <w:sz w:val="24"/>
          <w:szCs w:val="24"/>
        </w:rPr>
        <w:t xml:space="preserve"> αφού</w:t>
      </w:r>
      <w:r w:rsidR="00A54529">
        <w:rPr>
          <w:sz w:val="24"/>
          <w:szCs w:val="24"/>
        </w:rPr>
        <w:t xml:space="preserve"> ΔΖ//ΑΕ και ΔΕ//ΑΖ. Η διαγώνιος ΕΖ του παραλληλογράμμου ΑΕΔΖ το χωρίζει σε δύο ίσα άρα και ισοδύναμα τρίγωνα, δηλαδή (Ε</w:t>
      </w:r>
      <w:r w:rsidR="005D141E">
        <w:rPr>
          <w:sz w:val="24"/>
          <w:szCs w:val="24"/>
        </w:rPr>
        <w:t>Ζ</w:t>
      </w:r>
      <w:r w:rsidR="00A54529">
        <w:rPr>
          <w:sz w:val="24"/>
          <w:szCs w:val="24"/>
        </w:rPr>
        <w:t xml:space="preserve">Δ) = (ΑΕΖ). </w:t>
      </w:r>
    </w:p>
    <w:p w14:paraId="5CA0C35C" w14:textId="0141F49F" w:rsidR="00FA5AB6" w:rsidRDefault="00A54529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Επομένως</w:t>
      </w:r>
      <w:r w:rsidR="00916444">
        <w:rPr>
          <w:sz w:val="24"/>
          <w:szCs w:val="24"/>
        </w:rPr>
        <w:t>,</w:t>
      </w:r>
      <w:r w:rsidR="00537030">
        <w:rPr>
          <w:sz w:val="24"/>
          <w:szCs w:val="24"/>
        </w:rPr>
        <w:t xml:space="preserve"> </w:t>
      </w:r>
      <w:r w:rsidR="00F4337D" w:rsidRPr="00F4337D">
        <w:rPr>
          <w:noProof/>
          <w:position w:val="-24"/>
          <w:sz w:val="24"/>
          <w:szCs w:val="24"/>
        </w:rPr>
        <w:object w:dxaOrig="1740" w:dyaOrig="620" w14:anchorId="78B2CB23">
          <v:shape id="_x0000_i1026" type="#_x0000_t75" alt="" style="width:87.05pt;height:30.85pt;mso-width-percent:0;mso-height-percent:0;mso-width-percent:0;mso-height-percent:0" o:ole="">
            <v:imagedata r:id="rId13" o:title=""/>
          </v:shape>
          <o:OLEObject Type="Embed" ProgID="Equation.DSMT4" ShapeID="_x0000_i1026" DrawAspect="Content" ObjectID="_1712696034" r:id="rId14"/>
        </w:object>
      </w:r>
      <w:r w:rsidR="00537030">
        <w:rPr>
          <w:sz w:val="24"/>
          <w:szCs w:val="24"/>
        </w:rPr>
        <w:t xml:space="preserve">  (2)</w:t>
      </w:r>
      <w:r w:rsidR="00916444">
        <w:rPr>
          <w:sz w:val="24"/>
          <w:szCs w:val="24"/>
        </w:rPr>
        <w:t>.</w:t>
      </w:r>
    </w:p>
    <w:p w14:paraId="4882C441" w14:textId="77777777" w:rsidR="005F7ED1" w:rsidRDefault="00537030" w:rsidP="005370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Στο τρίγωνο </w:t>
      </w:r>
      <w:r w:rsidR="005D141E">
        <w:rPr>
          <w:sz w:val="24"/>
          <w:szCs w:val="24"/>
        </w:rPr>
        <w:t>Δ</w:t>
      </w:r>
      <w:r>
        <w:rPr>
          <w:sz w:val="24"/>
          <w:szCs w:val="24"/>
        </w:rPr>
        <w:t xml:space="preserve">ΖΓ, η ΖΛ είναι διάμεσος, οπότε τα τρίγωνα ΔΖΛ και ΓΖΛ έχουν ίσες βάσεις ΔΛ και ΓΛ και κοινό ύψος από το Ζ. Επομένως τα εμβαδά τους θα είναι ίσα, </w:t>
      </w:r>
      <w:r w:rsidR="00916444">
        <w:rPr>
          <w:sz w:val="24"/>
          <w:szCs w:val="24"/>
        </w:rPr>
        <w:t xml:space="preserve">δηλαδή </w:t>
      </w:r>
    </w:p>
    <w:p w14:paraId="1E73759E" w14:textId="68E2311B" w:rsidR="00537030" w:rsidRDefault="00537030" w:rsidP="005370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(ΔΖΛ) = (ΓΖΛ).</w:t>
      </w:r>
    </w:p>
    <w:p w14:paraId="4E73F608" w14:textId="4914010B" w:rsidR="00537030" w:rsidRDefault="00537030" w:rsidP="005370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Άρα </w:t>
      </w:r>
      <w:r w:rsidR="00F4337D" w:rsidRPr="00F4337D">
        <w:rPr>
          <w:noProof/>
          <w:position w:val="-24"/>
          <w:sz w:val="24"/>
          <w:szCs w:val="24"/>
        </w:rPr>
        <w:object w:dxaOrig="1579" w:dyaOrig="620" w14:anchorId="5CD80E0D">
          <v:shape id="_x0000_i1027" type="#_x0000_t75" alt="" style="width:79.1pt;height:30.85pt;mso-width-percent:0;mso-height-percent:0;mso-width-percent:0;mso-height-percent:0" o:ole="">
            <v:imagedata r:id="rId15" o:title=""/>
          </v:shape>
          <o:OLEObject Type="Embed" ProgID="Equation.DSMT4" ShapeID="_x0000_i1027" DrawAspect="Content" ObjectID="_1712696035" r:id="rId16"/>
        </w:object>
      </w:r>
      <w:r>
        <w:rPr>
          <w:sz w:val="24"/>
          <w:szCs w:val="24"/>
        </w:rPr>
        <w:t xml:space="preserve"> </w:t>
      </w:r>
      <w:r w:rsidR="00916444">
        <w:rPr>
          <w:sz w:val="24"/>
          <w:szCs w:val="24"/>
        </w:rPr>
        <w:t xml:space="preserve"> </w:t>
      </w:r>
      <w:r w:rsidRPr="001A4759">
        <w:rPr>
          <w:sz w:val="24"/>
          <w:szCs w:val="24"/>
        </w:rPr>
        <w:t xml:space="preserve"> </w:t>
      </w:r>
      <w:r>
        <w:rPr>
          <w:sz w:val="24"/>
          <w:szCs w:val="24"/>
        </w:rPr>
        <w:t>(3)</w:t>
      </w:r>
      <w:r w:rsidR="00916444">
        <w:rPr>
          <w:sz w:val="24"/>
          <w:szCs w:val="24"/>
        </w:rPr>
        <w:t>.</w:t>
      </w:r>
    </w:p>
    <w:p w14:paraId="4BA3CD21" w14:textId="77777777" w:rsidR="00916444" w:rsidRDefault="00537030" w:rsidP="005370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Προσθέτοντας κατά μέλη τις </w:t>
      </w:r>
      <w:r w:rsidR="00916444">
        <w:rPr>
          <w:sz w:val="24"/>
          <w:szCs w:val="24"/>
        </w:rPr>
        <w:t>σχέσεις (1)</w:t>
      </w:r>
      <w:r>
        <w:rPr>
          <w:sz w:val="24"/>
          <w:szCs w:val="24"/>
        </w:rPr>
        <w:t>,</w:t>
      </w:r>
      <w:r w:rsidR="00916444">
        <w:rPr>
          <w:sz w:val="24"/>
          <w:szCs w:val="24"/>
        </w:rPr>
        <w:t xml:space="preserve"> (</w:t>
      </w:r>
      <w:r>
        <w:rPr>
          <w:sz w:val="24"/>
          <w:szCs w:val="24"/>
        </w:rPr>
        <w:t>2</w:t>
      </w:r>
      <w:r w:rsidR="00916444">
        <w:rPr>
          <w:sz w:val="24"/>
          <w:szCs w:val="24"/>
        </w:rPr>
        <w:t xml:space="preserve">) </w:t>
      </w:r>
      <w:r>
        <w:rPr>
          <w:sz w:val="24"/>
          <w:szCs w:val="24"/>
        </w:rPr>
        <w:t>,</w:t>
      </w:r>
      <w:r w:rsidR="00916444">
        <w:rPr>
          <w:sz w:val="24"/>
          <w:szCs w:val="24"/>
        </w:rPr>
        <w:t>(</w:t>
      </w:r>
      <w:r>
        <w:rPr>
          <w:sz w:val="24"/>
          <w:szCs w:val="24"/>
        </w:rPr>
        <w:t>3</w:t>
      </w:r>
      <w:r w:rsidR="00916444">
        <w:rPr>
          <w:sz w:val="24"/>
          <w:szCs w:val="24"/>
        </w:rPr>
        <w:t>)</w:t>
      </w:r>
      <w:r>
        <w:rPr>
          <w:sz w:val="24"/>
          <w:szCs w:val="24"/>
        </w:rPr>
        <w:t xml:space="preserve"> έχουμε</w:t>
      </w:r>
      <w:r w:rsidR="00916444">
        <w:rPr>
          <w:sz w:val="24"/>
          <w:szCs w:val="24"/>
        </w:rPr>
        <w:t>:</w:t>
      </w:r>
    </w:p>
    <w:p w14:paraId="51B25D42" w14:textId="0F9ED7F1" w:rsidR="00537030" w:rsidRDefault="00537030" w:rsidP="00916444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(ΕΚΔ)+(Ε</w:t>
      </w:r>
      <w:r w:rsidR="005F7ED1">
        <w:rPr>
          <w:sz w:val="24"/>
          <w:szCs w:val="24"/>
        </w:rPr>
        <w:t>ΖΔ</w:t>
      </w:r>
      <w:r>
        <w:rPr>
          <w:sz w:val="24"/>
          <w:szCs w:val="24"/>
        </w:rPr>
        <w:t xml:space="preserve">)+(ΔΖΛ)= </w:t>
      </w:r>
      <w:r w:rsidR="00F4337D" w:rsidRPr="00F4337D">
        <w:rPr>
          <w:noProof/>
          <w:position w:val="-24"/>
          <w:sz w:val="24"/>
          <w:szCs w:val="24"/>
        </w:rPr>
        <w:object w:dxaOrig="2659" w:dyaOrig="660" w14:anchorId="7DEB6726">
          <v:shape id="_x0000_i1028" type="#_x0000_t75" alt="" style="width:132.9pt;height:33.25pt;mso-width-percent:0;mso-height-percent:0;mso-width-percent:0;mso-height-percent:0" o:ole="">
            <v:imagedata r:id="rId17" o:title=""/>
          </v:shape>
          <o:OLEObject Type="Embed" ProgID="Equation.DSMT4" ShapeID="_x0000_i1028" DrawAspect="Content" ObjectID="_1712696036" r:id="rId18"/>
        </w:object>
      </w:r>
    </w:p>
    <w:p w14:paraId="33861760" w14:textId="74178195" w:rsidR="00916444" w:rsidRDefault="00916444" w:rsidP="0091644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Άρα:</w:t>
      </w:r>
    </w:p>
    <w:p w14:paraId="7191C43B" w14:textId="3492A47C" w:rsidR="00916444" w:rsidRDefault="00537030" w:rsidP="00916444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(ΚΕΖΛ) = </w:t>
      </w:r>
      <w:r w:rsidR="00F4337D" w:rsidRPr="00F4337D">
        <w:rPr>
          <w:noProof/>
          <w:position w:val="-24"/>
          <w:sz w:val="24"/>
          <w:szCs w:val="24"/>
        </w:rPr>
        <w:object w:dxaOrig="3480" w:dyaOrig="620" w14:anchorId="3B394F6B">
          <v:shape id="_x0000_i1029" type="#_x0000_t75" alt="" style="width:174.05pt;height:30.85pt;mso-width-percent:0;mso-height-percent:0;mso-width-percent:0;mso-height-percent:0" o:ole="">
            <v:imagedata r:id="rId19" o:title=""/>
          </v:shape>
          <o:OLEObject Type="Embed" ProgID="Equation.DSMT4" ShapeID="_x0000_i1029" DrawAspect="Content" ObjectID="_1712696037" r:id="rId20"/>
        </w:object>
      </w:r>
    </w:p>
    <w:p w14:paraId="2AD800BF" w14:textId="5FA9901C" w:rsidR="00094A65" w:rsidRDefault="00537030" w:rsidP="005D141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Επομένως</w:t>
      </w:r>
      <w:r w:rsidR="00916444">
        <w:rPr>
          <w:sz w:val="24"/>
          <w:szCs w:val="24"/>
        </w:rPr>
        <w:t>,</w:t>
      </w:r>
      <w:r>
        <w:rPr>
          <w:sz w:val="24"/>
          <w:szCs w:val="24"/>
        </w:rPr>
        <w:t xml:space="preserve"> το εμβαδόν του ΚΕΖΛ θα ισούται με το μισό του εμβαδού </w:t>
      </w:r>
      <w:r w:rsidR="005F7ED1">
        <w:rPr>
          <w:sz w:val="24"/>
          <w:szCs w:val="24"/>
        </w:rPr>
        <w:t>του τ</w:t>
      </w:r>
      <w:r>
        <w:rPr>
          <w:sz w:val="24"/>
          <w:szCs w:val="24"/>
        </w:rPr>
        <w:t>ριγώνου ΑΒΓ</w:t>
      </w:r>
      <w:r w:rsidR="00CE706E" w:rsidRPr="00CE706E">
        <w:rPr>
          <w:sz w:val="24"/>
          <w:szCs w:val="24"/>
        </w:rPr>
        <w:t>.</w:t>
      </w:r>
      <w:bookmarkStart w:id="0" w:name="_GoBack"/>
      <w:bookmarkEnd w:id="0"/>
      <w:r w:rsidRPr="00077E73">
        <w:rPr>
          <w:sz w:val="24"/>
          <w:szCs w:val="24"/>
        </w:rPr>
        <w:t xml:space="preserve"> </w:t>
      </w: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065BD3" w14:textId="77777777" w:rsidR="00F3608D" w:rsidRDefault="00F3608D" w:rsidP="005E6BE2">
      <w:r>
        <w:separator/>
      </w:r>
    </w:p>
  </w:endnote>
  <w:endnote w:type="continuationSeparator" w:id="0">
    <w:p w14:paraId="5E842C2B" w14:textId="77777777" w:rsidR="00F3608D" w:rsidRDefault="00F3608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AD046" w14:textId="77777777" w:rsidR="00F3608D" w:rsidRDefault="00F3608D" w:rsidP="005E6BE2">
      <w:r>
        <w:separator/>
      </w:r>
    </w:p>
  </w:footnote>
  <w:footnote w:type="continuationSeparator" w:id="0">
    <w:p w14:paraId="7B666FEE" w14:textId="77777777" w:rsidR="00F3608D" w:rsidRDefault="00F3608D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FF4"/>
    <w:rsid w:val="00064174"/>
    <w:rsid w:val="00077E73"/>
    <w:rsid w:val="00094A65"/>
    <w:rsid w:val="000B6068"/>
    <w:rsid w:val="000D7DD9"/>
    <w:rsid w:val="000F26B8"/>
    <w:rsid w:val="000F353F"/>
    <w:rsid w:val="00105218"/>
    <w:rsid w:val="00192825"/>
    <w:rsid w:val="001A4759"/>
    <w:rsid w:val="001E7E63"/>
    <w:rsid w:val="001F3AFA"/>
    <w:rsid w:val="00223546"/>
    <w:rsid w:val="00235BE6"/>
    <w:rsid w:val="002878A9"/>
    <w:rsid w:val="003B5DC3"/>
    <w:rsid w:val="00537030"/>
    <w:rsid w:val="00572722"/>
    <w:rsid w:val="005A6D79"/>
    <w:rsid w:val="005C33E6"/>
    <w:rsid w:val="005D141E"/>
    <w:rsid w:val="005E6BE2"/>
    <w:rsid w:val="005F7ED1"/>
    <w:rsid w:val="006332F7"/>
    <w:rsid w:val="0075669D"/>
    <w:rsid w:val="007B2B90"/>
    <w:rsid w:val="00817B49"/>
    <w:rsid w:val="0089371C"/>
    <w:rsid w:val="008F6B15"/>
    <w:rsid w:val="00916444"/>
    <w:rsid w:val="00970FB2"/>
    <w:rsid w:val="00990B49"/>
    <w:rsid w:val="009B0BA6"/>
    <w:rsid w:val="009B7786"/>
    <w:rsid w:val="00A06485"/>
    <w:rsid w:val="00A14FF4"/>
    <w:rsid w:val="00A37B72"/>
    <w:rsid w:val="00A54529"/>
    <w:rsid w:val="00AA5C99"/>
    <w:rsid w:val="00B0089C"/>
    <w:rsid w:val="00B337A0"/>
    <w:rsid w:val="00B60D42"/>
    <w:rsid w:val="00BA5452"/>
    <w:rsid w:val="00BE0992"/>
    <w:rsid w:val="00C17198"/>
    <w:rsid w:val="00C45669"/>
    <w:rsid w:val="00C53625"/>
    <w:rsid w:val="00C6709E"/>
    <w:rsid w:val="00CC4577"/>
    <w:rsid w:val="00CD1A57"/>
    <w:rsid w:val="00CE706E"/>
    <w:rsid w:val="00D32A7F"/>
    <w:rsid w:val="00DC5E75"/>
    <w:rsid w:val="00DE3A5D"/>
    <w:rsid w:val="00E21585"/>
    <w:rsid w:val="00E73AE7"/>
    <w:rsid w:val="00ED3F87"/>
    <w:rsid w:val="00F3608D"/>
    <w:rsid w:val="00F4337D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C25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image" Target="media/image4.wmf"/><Relationship Id="rId10" Type="http://schemas.openxmlformats.org/officeDocument/2006/relationships/image" Target="media/image1.png"/><Relationship Id="rId19" Type="http://schemas.openxmlformats.org/officeDocument/2006/relationships/image" Target="media/image6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oleObject" Target="embeddings/oleObject2.bin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tis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2022-04-28T21:06:00Z</dcterms:created>
  <dcterms:modified xsi:type="dcterms:W3CDTF">2022-04-28T21:07:00Z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