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649BE" w14:textId="77777777" w:rsidR="0075669D" w:rsidRDefault="001A4759" w:rsidP="00E73AE7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ΛΥΣΗ</w:t>
      </w:r>
    </w:p>
    <w:p w14:paraId="1CA1D969" w14:textId="081E64FE" w:rsidR="00CB032A" w:rsidRDefault="00CB032A" w:rsidP="00CB032A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1152191" wp14:editId="72B5817A">
            <wp:extent cx="1658431" cy="169545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2"/>
                        </a:ext>
                      </a:extLst>
                    </a:blip>
                    <a:srcRect l="31643" t="7068" r="43660" b="51431"/>
                    <a:stretch/>
                  </pic:blipFill>
                  <pic:spPr bwMode="auto">
                    <a:xfrm>
                      <a:off x="0" y="0"/>
                      <a:ext cx="1661281" cy="169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35224D" w14:textId="77777777" w:rsidR="00CB032A" w:rsidRPr="00CB032A" w:rsidRDefault="00CB032A" w:rsidP="00CB032A">
      <w:pPr>
        <w:spacing w:line="360" w:lineRule="auto"/>
        <w:jc w:val="center"/>
        <w:rPr>
          <w:sz w:val="24"/>
          <w:szCs w:val="24"/>
          <w:lang w:val="en-US"/>
        </w:rPr>
      </w:pPr>
    </w:p>
    <w:p w14:paraId="1F443CF2" w14:textId="6EAAC7D4" w:rsidR="008E2A84" w:rsidRDefault="00E73AE7" w:rsidP="008E2A84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BB7398">
        <w:rPr>
          <w:sz w:val="24"/>
          <w:szCs w:val="24"/>
        </w:rPr>
        <w:t>Το</w:t>
      </w:r>
      <w:r w:rsidR="007F1EDC">
        <w:rPr>
          <w:sz w:val="24"/>
          <w:szCs w:val="24"/>
        </w:rPr>
        <w:t xml:space="preserve"> μήκος</w:t>
      </w:r>
      <w:r w:rsidR="00BB7398">
        <w:rPr>
          <w:sz w:val="24"/>
          <w:szCs w:val="24"/>
        </w:rPr>
        <w:t xml:space="preserve"> </w:t>
      </w:r>
      <w:r w:rsidR="00815BAC">
        <w:rPr>
          <w:sz w:val="24"/>
          <w:szCs w:val="24"/>
        </w:rPr>
        <w:t xml:space="preserve">του κύκλου </w:t>
      </w:r>
      <w:r w:rsidR="007F1EDC" w:rsidRPr="00815BAC">
        <w:rPr>
          <w:position w:val="-12"/>
          <w:sz w:val="24"/>
          <w:szCs w:val="24"/>
        </w:rPr>
        <w:object w:dxaOrig="499" w:dyaOrig="340" w14:anchorId="2FF10F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1pt;height:17.6pt" o:ole="">
            <v:imagedata r:id="rId13" o:title=""/>
          </v:shape>
          <o:OLEObject Type="Embed" ProgID="Equation.DSMT4" ShapeID="_x0000_i1025" DrawAspect="Content" ObjectID="_1712676571" r:id="rId14"/>
        </w:object>
      </w:r>
      <w:r w:rsidR="00815BAC">
        <w:rPr>
          <w:sz w:val="24"/>
          <w:szCs w:val="24"/>
        </w:rPr>
        <w:t xml:space="preserve"> </w:t>
      </w:r>
      <w:r w:rsidR="00BB7398">
        <w:rPr>
          <w:sz w:val="24"/>
          <w:szCs w:val="24"/>
        </w:rPr>
        <w:t xml:space="preserve">είναι </w:t>
      </w:r>
      <w:r w:rsidR="007F1EDC" w:rsidRPr="00147E10">
        <w:rPr>
          <w:position w:val="-10"/>
          <w:sz w:val="24"/>
          <w:szCs w:val="24"/>
        </w:rPr>
        <w:object w:dxaOrig="880" w:dyaOrig="300" w14:anchorId="4E7D0B11">
          <v:shape id="_x0000_i1026" type="#_x0000_t75" style="width:46.05pt;height:15.05pt" o:ole="">
            <v:imagedata r:id="rId15" o:title=""/>
          </v:shape>
          <o:OLEObject Type="Embed" ProgID="Equation.DSMT4" ShapeID="_x0000_i1026" DrawAspect="Content" ObjectID="_1712676572" r:id="rId16"/>
        </w:object>
      </w:r>
      <w:r w:rsidR="008E2A84" w:rsidRPr="008E2A84">
        <w:rPr>
          <w:sz w:val="24"/>
          <w:szCs w:val="24"/>
        </w:rPr>
        <w:t xml:space="preserve">. </w:t>
      </w:r>
      <w:r w:rsidR="008E2A84">
        <w:rPr>
          <w:sz w:val="24"/>
          <w:szCs w:val="24"/>
        </w:rPr>
        <w:t xml:space="preserve">Άρα, </w:t>
      </w:r>
      <w:r w:rsidR="007F1EDC" w:rsidRPr="008E2A84">
        <w:rPr>
          <w:position w:val="-24"/>
          <w:sz w:val="24"/>
          <w:szCs w:val="24"/>
        </w:rPr>
        <w:object w:dxaOrig="700" w:dyaOrig="620" w14:anchorId="1F4FB75E">
          <v:shape id="_x0000_i1027" type="#_x0000_t75" style="width:34.35pt;height:31pt" o:ole="">
            <v:imagedata r:id="rId17" o:title=""/>
          </v:shape>
          <o:OLEObject Type="Embed" ProgID="Equation.DSMT4" ShapeID="_x0000_i1027" DrawAspect="Content" ObjectID="_1712676573" r:id="rId18"/>
        </w:object>
      </w:r>
      <w:r w:rsidR="008E2A84">
        <w:rPr>
          <w:sz w:val="24"/>
          <w:szCs w:val="24"/>
        </w:rPr>
        <w:t>.</w:t>
      </w:r>
    </w:p>
    <w:p w14:paraId="3622616F" w14:textId="391D33E3" w:rsidR="008E2A84" w:rsidRPr="003445CB" w:rsidRDefault="00815BAC" w:rsidP="008E2A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Εφόσον </w:t>
      </w:r>
      <w:r w:rsidR="007F1EDC" w:rsidRPr="00815BAC">
        <w:rPr>
          <w:position w:val="-6"/>
          <w:sz w:val="24"/>
          <w:szCs w:val="24"/>
        </w:rPr>
        <w:object w:dxaOrig="760" w:dyaOrig="260" w14:anchorId="25FC3FA2">
          <v:shape id="_x0000_i1028" type="#_x0000_t75" style="width:38.5pt;height:12.55pt" o:ole="">
            <v:imagedata r:id="rId19" o:title=""/>
          </v:shape>
          <o:OLEObject Type="Embed" ProgID="Equation.DSMT4" ShapeID="_x0000_i1028" DrawAspect="Content" ObjectID="_1712676574" r:id="rId20"/>
        </w:object>
      </w:r>
      <w:r>
        <w:rPr>
          <w:sz w:val="24"/>
          <w:szCs w:val="24"/>
        </w:rPr>
        <w:t>είναι</w:t>
      </w:r>
      <w:r w:rsidR="008E2A84">
        <w:rPr>
          <w:sz w:val="24"/>
          <w:szCs w:val="24"/>
        </w:rPr>
        <w:t xml:space="preserve"> </w:t>
      </w:r>
      <w:r w:rsidR="007F1EDC" w:rsidRPr="008E2A84">
        <w:rPr>
          <w:position w:val="-24"/>
          <w:sz w:val="24"/>
          <w:szCs w:val="24"/>
        </w:rPr>
        <w:object w:dxaOrig="820" w:dyaOrig="620" w14:anchorId="638723A7">
          <v:shape id="_x0000_i1029" type="#_x0000_t75" style="width:40.2pt;height:31pt" o:ole="">
            <v:imagedata r:id="rId21" o:title=""/>
          </v:shape>
          <o:OLEObject Type="Embed" ProgID="Equation.DSMT4" ShapeID="_x0000_i1029" DrawAspect="Content" ObjectID="_1712676575" r:id="rId22"/>
        </w:object>
      </w:r>
      <w:r w:rsidR="008E2A84">
        <w:rPr>
          <w:sz w:val="24"/>
          <w:szCs w:val="24"/>
        </w:rPr>
        <w:t xml:space="preserve"> ή </w:t>
      </w:r>
      <w:r w:rsidR="007F1EDC" w:rsidRPr="00147E10">
        <w:rPr>
          <w:position w:val="-10"/>
          <w:sz w:val="24"/>
          <w:szCs w:val="24"/>
        </w:rPr>
        <w:object w:dxaOrig="520" w:dyaOrig="300" w14:anchorId="09B81BEB">
          <v:shape id="_x0000_i1030" type="#_x0000_t75" style="width:25.1pt;height:15.05pt" o:ole="">
            <v:imagedata r:id="rId23" o:title=""/>
          </v:shape>
          <o:OLEObject Type="Embed" ProgID="Equation.DSMT4" ShapeID="_x0000_i1030" DrawAspect="Content" ObjectID="_1712676576" r:id="rId24"/>
        </w:object>
      </w:r>
      <w:r w:rsidR="007F1EDC" w:rsidRPr="003445CB">
        <w:rPr>
          <w:sz w:val="24"/>
          <w:szCs w:val="24"/>
        </w:rPr>
        <w:t>.</w:t>
      </w:r>
    </w:p>
    <w:p w14:paraId="791B7C64" w14:textId="77777777" w:rsidR="00B216F3" w:rsidRDefault="00040633" w:rsidP="003445C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111AC1" w:rsidRPr="00111AC1">
        <w:rPr>
          <w:sz w:val="24"/>
          <w:szCs w:val="24"/>
        </w:rPr>
        <w:t xml:space="preserve"> </w:t>
      </w:r>
    </w:p>
    <w:p w14:paraId="0F6CA658" w14:textId="01C5904B" w:rsidR="007A0194" w:rsidRPr="00B216F3" w:rsidRDefault="003445CB" w:rsidP="00B216F3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B216F3">
        <w:rPr>
          <w:sz w:val="24"/>
          <w:szCs w:val="24"/>
        </w:rPr>
        <w:t xml:space="preserve">Το ορθογώνιο τρίγωνο ΑΒΓ έχει κάθετες πλευρές τις ΑΒ και ΑΓ και υποτείνουσα τη ΒΓ, διάμετρο του κύκλου. </w:t>
      </w:r>
    </w:p>
    <w:p w14:paraId="479F9B5B" w14:textId="05781F40" w:rsidR="007A0194" w:rsidRDefault="007A0194" w:rsidP="00B216F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τη διάμετρο ΒΓ ισχύει ότι </w:t>
      </w:r>
      <w:r w:rsidRPr="007A0194">
        <w:rPr>
          <w:position w:val="-10"/>
          <w:sz w:val="24"/>
          <w:szCs w:val="24"/>
        </w:rPr>
        <w:object w:dxaOrig="1200" w:dyaOrig="300" w14:anchorId="6246B8BF">
          <v:shape id="_x0000_i1031" type="#_x0000_t75" style="width:59.45pt;height:15.05pt" o:ole="">
            <v:imagedata r:id="rId25" o:title=""/>
          </v:shape>
          <o:OLEObject Type="Embed" ProgID="Equation.DSMT4" ShapeID="_x0000_i1031" DrawAspect="Content" ObjectID="_1712676577" r:id="rId26"/>
        </w:object>
      </w:r>
      <w:r>
        <w:rPr>
          <w:sz w:val="24"/>
          <w:szCs w:val="24"/>
        </w:rPr>
        <w:t>.</w:t>
      </w:r>
    </w:p>
    <w:p w14:paraId="24B7D062" w14:textId="375B60DC" w:rsidR="007C24FE" w:rsidRDefault="003445CB" w:rsidP="00B216F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Εφαρμόζοντας το Πυθαγόρειο Θεώρημα στο τρίγωνο ΑΒΓ έχουμε:</w:t>
      </w:r>
    </w:p>
    <w:p w14:paraId="2308FABD" w14:textId="386EB300" w:rsidR="003445CB" w:rsidRDefault="003445CB" w:rsidP="00B216F3">
      <w:pPr>
        <w:spacing w:line="360" w:lineRule="auto"/>
        <w:ind w:firstLine="709"/>
        <w:jc w:val="both"/>
        <w:rPr>
          <w:sz w:val="24"/>
          <w:szCs w:val="24"/>
        </w:rPr>
      </w:pPr>
      <w:r w:rsidRPr="003445CB">
        <w:rPr>
          <w:position w:val="-4"/>
          <w:sz w:val="24"/>
          <w:szCs w:val="24"/>
        </w:rPr>
        <w:object w:dxaOrig="1520" w:dyaOrig="300" w14:anchorId="7B85B91E">
          <v:shape id="_x0000_i1032" type="#_x0000_t75" style="width:76.2pt;height:15.05pt" o:ole="">
            <v:imagedata r:id="rId27" o:title=""/>
          </v:shape>
          <o:OLEObject Type="Embed" ProgID="Equation.DSMT4" ShapeID="_x0000_i1032" DrawAspect="Content" ObjectID="_1712676578" r:id="rId28"/>
        </w:object>
      </w:r>
      <w:r>
        <w:rPr>
          <w:sz w:val="24"/>
          <w:szCs w:val="24"/>
        </w:rPr>
        <w:t xml:space="preserve"> ή  </w:t>
      </w:r>
      <w:r w:rsidR="007A0194" w:rsidRPr="003445CB">
        <w:rPr>
          <w:position w:val="-4"/>
          <w:sz w:val="24"/>
          <w:szCs w:val="24"/>
        </w:rPr>
        <w:object w:dxaOrig="1520" w:dyaOrig="300" w14:anchorId="642B89D8">
          <v:shape id="_x0000_i1033" type="#_x0000_t75" style="width:76.2pt;height:15.05pt" o:ole="">
            <v:imagedata r:id="rId29" o:title=""/>
          </v:shape>
          <o:OLEObject Type="Embed" ProgID="Equation.DSMT4" ShapeID="_x0000_i1033" DrawAspect="Content" ObjectID="_1712676579" r:id="rId30"/>
        </w:object>
      </w:r>
      <w:r w:rsidR="007A0194">
        <w:rPr>
          <w:sz w:val="24"/>
          <w:szCs w:val="24"/>
        </w:rPr>
        <w:t xml:space="preserve"> </w:t>
      </w:r>
      <w:proofErr w:type="spellStart"/>
      <w:r w:rsidR="007A0194">
        <w:rPr>
          <w:sz w:val="24"/>
          <w:szCs w:val="24"/>
        </w:rPr>
        <w:t>ή</w:t>
      </w:r>
      <w:proofErr w:type="spellEnd"/>
      <w:r w:rsidR="007A0194">
        <w:rPr>
          <w:sz w:val="24"/>
          <w:szCs w:val="24"/>
        </w:rPr>
        <w:t xml:space="preserve">  </w:t>
      </w:r>
      <w:r w:rsidR="00111AC1" w:rsidRPr="007A0194">
        <w:rPr>
          <w:position w:val="-6"/>
          <w:sz w:val="24"/>
          <w:szCs w:val="24"/>
        </w:rPr>
        <w:object w:dxaOrig="1440" w:dyaOrig="320" w14:anchorId="04FBD092">
          <v:shape id="_x0000_i1034" type="#_x0000_t75" style="width:71.15pt;height:15.9pt" o:ole="">
            <v:imagedata r:id="rId31" o:title=""/>
          </v:shape>
          <o:OLEObject Type="Embed" ProgID="Equation.DSMT4" ShapeID="_x0000_i1034" DrawAspect="Content" ObjectID="_1712676580" r:id="rId32"/>
        </w:object>
      </w:r>
      <w:r w:rsidR="00111AC1">
        <w:rPr>
          <w:sz w:val="24"/>
          <w:szCs w:val="24"/>
        </w:rPr>
        <w:t xml:space="preserve"> </w:t>
      </w:r>
      <w:proofErr w:type="spellStart"/>
      <w:r w:rsidR="00111AC1">
        <w:rPr>
          <w:sz w:val="24"/>
          <w:szCs w:val="24"/>
        </w:rPr>
        <w:t>ή</w:t>
      </w:r>
      <w:proofErr w:type="spellEnd"/>
      <w:r w:rsidR="00111AC1">
        <w:rPr>
          <w:sz w:val="24"/>
          <w:szCs w:val="24"/>
        </w:rPr>
        <w:t xml:space="preserve"> </w:t>
      </w:r>
      <w:r w:rsidR="00111AC1" w:rsidRPr="007A0194">
        <w:rPr>
          <w:position w:val="-6"/>
          <w:sz w:val="24"/>
          <w:szCs w:val="24"/>
        </w:rPr>
        <w:object w:dxaOrig="880" w:dyaOrig="320" w14:anchorId="6E867A38">
          <v:shape id="_x0000_i1035" type="#_x0000_t75" style="width:43.55pt;height:15.9pt" o:ole="">
            <v:imagedata r:id="rId33" o:title=""/>
          </v:shape>
          <o:OLEObject Type="Embed" ProgID="Equation.DSMT4" ShapeID="_x0000_i1035" DrawAspect="Content" ObjectID="_1712676581" r:id="rId34"/>
        </w:object>
      </w:r>
      <w:r w:rsidR="00111AC1" w:rsidRPr="00111AC1">
        <w:rPr>
          <w:sz w:val="24"/>
          <w:szCs w:val="24"/>
        </w:rPr>
        <w:t xml:space="preserve"> </w:t>
      </w:r>
      <w:proofErr w:type="spellStart"/>
      <w:r w:rsidR="00111AC1">
        <w:rPr>
          <w:sz w:val="24"/>
          <w:szCs w:val="24"/>
        </w:rPr>
        <w:t>ή</w:t>
      </w:r>
      <w:proofErr w:type="spellEnd"/>
      <w:r w:rsidR="00111AC1">
        <w:rPr>
          <w:sz w:val="24"/>
          <w:szCs w:val="24"/>
        </w:rPr>
        <w:t xml:space="preserve">  </w:t>
      </w:r>
      <w:r w:rsidR="00111AC1" w:rsidRPr="007A0194">
        <w:rPr>
          <w:position w:val="-6"/>
          <w:sz w:val="24"/>
          <w:szCs w:val="24"/>
        </w:rPr>
        <w:object w:dxaOrig="660" w:dyaOrig="260" w14:anchorId="51BFB679">
          <v:shape id="_x0000_i1036" type="#_x0000_t75" style="width:32.65pt;height:12.55pt" o:ole="">
            <v:imagedata r:id="rId35" o:title=""/>
          </v:shape>
          <o:OLEObject Type="Embed" ProgID="Equation.DSMT4" ShapeID="_x0000_i1036" DrawAspect="Content" ObjectID="_1712676582" r:id="rId36"/>
        </w:object>
      </w:r>
      <w:r w:rsidR="00111AC1">
        <w:rPr>
          <w:sz w:val="24"/>
          <w:szCs w:val="24"/>
        </w:rPr>
        <w:t>.</w:t>
      </w:r>
    </w:p>
    <w:p w14:paraId="09D5C6FE" w14:textId="33DE7985" w:rsidR="00111AC1" w:rsidRPr="00B216F3" w:rsidRDefault="00111AC1" w:rsidP="00B216F3">
      <w:pPr>
        <w:pStyle w:val="a8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B216F3">
        <w:rPr>
          <w:sz w:val="24"/>
          <w:szCs w:val="24"/>
        </w:rPr>
        <w:t xml:space="preserve">Το εμβαδόν του τριγώνου ΑΒΓ είναι ίσο με </w:t>
      </w:r>
      <w:r w:rsidR="00084577" w:rsidRPr="00084577">
        <w:rPr>
          <w:position w:val="-24"/>
        </w:rPr>
        <w:object w:dxaOrig="3040" w:dyaOrig="620" w14:anchorId="3137E196">
          <v:shape id="_x0000_i1037" type="#_x0000_t75" style="width:150.7pt;height:31pt" o:ole="">
            <v:imagedata r:id="rId37" o:title=""/>
          </v:shape>
          <o:OLEObject Type="Embed" ProgID="Equation.DSMT4" ShapeID="_x0000_i1037" DrawAspect="Content" ObjectID="_1712676583" r:id="rId38"/>
        </w:object>
      </w:r>
      <w:r w:rsidR="00084577" w:rsidRPr="00B216F3">
        <w:rPr>
          <w:sz w:val="24"/>
          <w:szCs w:val="24"/>
        </w:rPr>
        <w:t>.</w:t>
      </w:r>
    </w:p>
    <w:sectPr w:rsidR="00111AC1" w:rsidRPr="00B216F3" w:rsidSect="00C17198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1A62E" w14:textId="77777777" w:rsidR="003A603C" w:rsidRDefault="003A603C" w:rsidP="005E6BE2">
      <w:r>
        <w:separator/>
      </w:r>
    </w:p>
  </w:endnote>
  <w:endnote w:type="continuationSeparator" w:id="0">
    <w:p w14:paraId="25CA0B6C" w14:textId="77777777" w:rsidR="003A603C" w:rsidRDefault="003A603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3D83A" w14:textId="77777777" w:rsidR="00647205" w:rsidRDefault="0064720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12768" w14:textId="77777777" w:rsidR="00647205" w:rsidRDefault="0064720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BC43E" w14:textId="77777777" w:rsidR="00647205" w:rsidRDefault="006472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CD282" w14:textId="77777777" w:rsidR="003A603C" w:rsidRDefault="003A603C" w:rsidP="005E6BE2">
      <w:r>
        <w:separator/>
      </w:r>
    </w:p>
  </w:footnote>
  <w:footnote w:type="continuationSeparator" w:id="0">
    <w:p w14:paraId="56255AD7" w14:textId="77777777" w:rsidR="003A603C" w:rsidRDefault="003A603C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22CC0" w14:textId="77777777" w:rsidR="00647205" w:rsidRDefault="0064720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8C38A" w14:textId="77777777" w:rsidR="00647205" w:rsidRDefault="0064720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DCE304" w14:textId="77777777" w:rsidR="00647205" w:rsidRDefault="0064720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E98"/>
    <w:multiLevelType w:val="hybridMultilevel"/>
    <w:tmpl w:val="5082F09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F47F3"/>
    <w:multiLevelType w:val="hybridMultilevel"/>
    <w:tmpl w:val="177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0B"/>
    <w:rsid w:val="00040633"/>
    <w:rsid w:val="00064174"/>
    <w:rsid w:val="00084577"/>
    <w:rsid w:val="00094A65"/>
    <w:rsid w:val="000F26B8"/>
    <w:rsid w:val="000F353F"/>
    <w:rsid w:val="00105218"/>
    <w:rsid w:val="00111AC1"/>
    <w:rsid w:val="00147E10"/>
    <w:rsid w:val="001A4759"/>
    <w:rsid w:val="001E7E63"/>
    <w:rsid w:val="00223546"/>
    <w:rsid w:val="002736C5"/>
    <w:rsid w:val="002878A9"/>
    <w:rsid w:val="0029229E"/>
    <w:rsid w:val="003170E2"/>
    <w:rsid w:val="003445CB"/>
    <w:rsid w:val="0037686A"/>
    <w:rsid w:val="003A603C"/>
    <w:rsid w:val="003C2EBB"/>
    <w:rsid w:val="00413D5E"/>
    <w:rsid w:val="00485BA8"/>
    <w:rsid w:val="00492338"/>
    <w:rsid w:val="004C3349"/>
    <w:rsid w:val="004E0BA5"/>
    <w:rsid w:val="00572722"/>
    <w:rsid w:val="00584F32"/>
    <w:rsid w:val="005A6D79"/>
    <w:rsid w:val="005C33E6"/>
    <w:rsid w:val="005E6BE2"/>
    <w:rsid w:val="006332F7"/>
    <w:rsid w:val="00647205"/>
    <w:rsid w:val="00647CE3"/>
    <w:rsid w:val="00664940"/>
    <w:rsid w:val="006D5003"/>
    <w:rsid w:val="0075669D"/>
    <w:rsid w:val="007A0194"/>
    <w:rsid w:val="007B2B90"/>
    <w:rsid w:val="007B6843"/>
    <w:rsid w:val="007C24FE"/>
    <w:rsid w:val="007F1EDC"/>
    <w:rsid w:val="00815BAC"/>
    <w:rsid w:val="00817B49"/>
    <w:rsid w:val="008278A4"/>
    <w:rsid w:val="008E2A84"/>
    <w:rsid w:val="008F6B15"/>
    <w:rsid w:val="00970FB2"/>
    <w:rsid w:val="00990B49"/>
    <w:rsid w:val="00996130"/>
    <w:rsid w:val="009B0BA6"/>
    <w:rsid w:val="009B7786"/>
    <w:rsid w:val="00A06485"/>
    <w:rsid w:val="00A203FE"/>
    <w:rsid w:val="00A2410B"/>
    <w:rsid w:val="00A43217"/>
    <w:rsid w:val="00A504BB"/>
    <w:rsid w:val="00AA5C99"/>
    <w:rsid w:val="00AB02AE"/>
    <w:rsid w:val="00B0089C"/>
    <w:rsid w:val="00B216F3"/>
    <w:rsid w:val="00B60D42"/>
    <w:rsid w:val="00BB7398"/>
    <w:rsid w:val="00BE4952"/>
    <w:rsid w:val="00C157B4"/>
    <w:rsid w:val="00C17198"/>
    <w:rsid w:val="00C45669"/>
    <w:rsid w:val="00C528BB"/>
    <w:rsid w:val="00C53625"/>
    <w:rsid w:val="00C56C5E"/>
    <w:rsid w:val="00C6709E"/>
    <w:rsid w:val="00CB032A"/>
    <w:rsid w:val="00CD1A57"/>
    <w:rsid w:val="00D04406"/>
    <w:rsid w:val="00D13550"/>
    <w:rsid w:val="00D32A7F"/>
    <w:rsid w:val="00DA3B44"/>
    <w:rsid w:val="00DC5E75"/>
    <w:rsid w:val="00E07D79"/>
    <w:rsid w:val="00E21585"/>
    <w:rsid w:val="00E50A13"/>
    <w:rsid w:val="00E73AE7"/>
    <w:rsid w:val="00E81E40"/>
    <w:rsid w:val="00ED3F87"/>
    <w:rsid w:val="00F95025"/>
    <w:rsid w:val="00FA5AB6"/>
    <w:rsid w:val="00FC1DDD"/>
    <w:rsid w:val="00FD171E"/>
    <w:rsid w:val="00FE5783"/>
    <w:rsid w:val="00FE77F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67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customStyle="1" w:styleId="MTDisplayEquation">
    <w:name w:val="MTDisplayEquation"/>
    <w:basedOn w:val="a"/>
    <w:next w:val="a"/>
    <w:link w:val="MTDisplayEquationChar"/>
    <w:rsid w:val="008E2A84"/>
    <w:pPr>
      <w:tabs>
        <w:tab w:val="center" w:pos="4540"/>
        <w:tab w:val="right" w:pos="9080"/>
      </w:tabs>
      <w:spacing w:line="360" w:lineRule="auto"/>
      <w:jc w:val="both"/>
    </w:pPr>
    <w:rPr>
      <w:sz w:val="24"/>
      <w:szCs w:val="24"/>
    </w:rPr>
  </w:style>
  <w:style w:type="character" w:customStyle="1" w:styleId="MTDisplayEquationChar">
    <w:name w:val="MTDisplayEquation Char"/>
    <w:basedOn w:val="a0"/>
    <w:link w:val="MTDisplayEquation"/>
    <w:rsid w:val="008E2A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9" Type="http://schemas.openxmlformats.org/officeDocument/2006/relationships/header" Target="header1.xml"/><Relationship Id="rId21" Type="http://schemas.openxmlformats.org/officeDocument/2006/relationships/image" Target="media/image6.wmf"/><Relationship Id="rId34" Type="http://schemas.openxmlformats.org/officeDocument/2006/relationships/oleObject" Target="embeddings/oleObject11.bin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0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4.w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19" Type="http://schemas.openxmlformats.org/officeDocument/2006/relationships/image" Target="media/image5.wmf"/><Relationship Id="rId31" Type="http://schemas.openxmlformats.org/officeDocument/2006/relationships/image" Target="media/image11.wmf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wmf"/><Relationship Id="rId30" Type="http://schemas.openxmlformats.org/officeDocument/2006/relationships/oleObject" Target="embeddings/oleObject9.bin"/><Relationship Id="rId35" Type="http://schemas.openxmlformats.org/officeDocument/2006/relationships/image" Target="media/image13.wmf"/><Relationship Id="rId43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image" Target="media/image2.svg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3.bin"/><Relationship Id="rId4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2022-04-28T15:41:00Z</dcterms:created>
  <dcterms:modified xsi:type="dcterms:W3CDTF">2022-04-28T15:42:00Z</dcterms:modified>
</cp:coreProperties>
</file>