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B2CA0" w14:textId="77777777" w:rsidR="00445771" w:rsidRDefault="001A4759" w:rsidP="0044577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056F43BE" w14:textId="18868AFF" w:rsidR="005417B7" w:rsidRDefault="005417B7" w:rsidP="005417B7">
      <w:pPr>
        <w:spacing w:line="360" w:lineRule="auto"/>
        <w:jc w:val="center"/>
        <w:rPr>
          <w:sz w:val="24"/>
          <w:szCs w:val="24"/>
        </w:rPr>
      </w:pPr>
      <w:r w:rsidRPr="000D2DEC">
        <w:rPr>
          <w:noProof/>
          <w:sz w:val="24"/>
          <w:szCs w:val="24"/>
          <w:lang w:eastAsia="el-GR"/>
        </w:rPr>
        <w:drawing>
          <wp:inline distT="0" distB="0" distL="0" distR="0" wp14:anchorId="7C8F0A3C" wp14:editId="1688A971">
            <wp:extent cx="3200400" cy="3654000"/>
            <wp:effectExtent l="0" t="0" r="0" b="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33BE23F" w14:textId="249800B7" w:rsidR="007C100E" w:rsidRDefault="00C53B92" w:rsidP="00DE4BE1">
      <w:pPr>
        <w:spacing w:line="360" w:lineRule="auto"/>
        <w:jc w:val="both"/>
        <w:rPr>
          <w:sz w:val="24"/>
          <w:szCs w:val="24"/>
        </w:rPr>
      </w:pPr>
      <w:r w:rsidRPr="00DE4BE1">
        <w:rPr>
          <w:rFonts w:eastAsiaTheme="minorEastAsia"/>
          <w:sz w:val="24"/>
          <w:szCs w:val="24"/>
        </w:rPr>
        <w:t xml:space="preserve">α) </w:t>
      </w:r>
      <w:r w:rsidR="00DE4BE1">
        <w:rPr>
          <w:rFonts w:eastAsiaTheme="minorEastAsia"/>
          <w:sz w:val="24"/>
          <w:szCs w:val="24"/>
        </w:rPr>
        <w:t xml:space="preserve"> </w:t>
      </w:r>
      <w:bookmarkStart w:id="1" w:name="_Hlk101126987"/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bookmarkEnd w:id="1"/>
      <w:r w:rsidR="00BC6BAD" w:rsidRPr="005417B7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D20C8A">
        <w:rPr>
          <w:rFonts w:eastAsiaTheme="minorEastAsia"/>
          <w:iCs/>
          <w:sz w:val="28"/>
          <w:szCs w:val="28"/>
        </w:rPr>
        <w:t xml:space="preserve">, </w:t>
      </w:r>
      <w:r w:rsidR="00BC6BAD" w:rsidRPr="00BC6BAD">
        <w:rPr>
          <w:rFonts w:eastAsiaTheme="minorEastAsia"/>
          <w:iCs/>
          <w:sz w:val="24"/>
          <w:szCs w:val="24"/>
        </w:rPr>
        <w:t xml:space="preserve">αφού είναι </w:t>
      </w:r>
      <w:r w:rsidR="0033041F">
        <w:rPr>
          <w:sz w:val="24"/>
          <w:szCs w:val="24"/>
        </w:rPr>
        <w:t>ΑΒ</w:t>
      </w:r>
      <w:r w:rsidR="00BC6BAD">
        <w:rPr>
          <w:sz w:val="24"/>
          <w:szCs w:val="24"/>
        </w:rPr>
        <w:t xml:space="preserve"> = </w:t>
      </w:r>
      <w:r w:rsidR="0033041F">
        <w:rPr>
          <w:sz w:val="24"/>
          <w:szCs w:val="24"/>
        </w:rPr>
        <w:t>1</w:t>
      </w:r>
      <w:r w:rsidR="00AA53A5">
        <w:rPr>
          <w:sz w:val="24"/>
          <w:szCs w:val="24"/>
        </w:rPr>
        <w:t>0</w:t>
      </w:r>
      <w:r w:rsidR="00BC6BAD">
        <w:rPr>
          <w:sz w:val="24"/>
          <w:szCs w:val="24"/>
        </w:rPr>
        <w:t xml:space="preserve"> και </w:t>
      </w:r>
      <w:r w:rsidR="0033041F">
        <w:rPr>
          <w:sz w:val="24"/>
          <w:szCs w:val="24"/>
        </w:rPr>
        <w:t>ΒΓ</w:t>
      </w:r>
      <w:r w:rsidR="00BC6BAD">
        <w:rPr>
          <w:sz w:val="24"/>
          <w:szCs w:val="24"/>
        </w:rPr>
        <w:t xml:space="preserve"> = </w:t>
      </w:r>
      <w:r w:rsidR="00AA53A5">
        <w:rPr>
          <w:sz w:val="24"/>
          <w:szCs w:val="24"/>
        </w:rPr>
        <w:t>3</w:t>
      </w:r>
      <w:r w:rsidR="00BC6BAD">
        <w:rPr>
          <w:sz w:val="24"/>
          <w:szCs w:val="24"/>
        </w:rPr>
        <w:t xml:space="preserve"> από τα δεδομένα.</w:t>
      </w:r>
    </w:p>
    <w:p w14:paraId="7FBA1E20" w14:textId="2002429A" w:rsidR="0089294D" w:rsidRPr="00E400D7" w:rsidRDefault="00BC6BAD" w:rsidP="00E400D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7D2CCC" w:rsidRPr="00E400D7">
        <w:rPr>
          <w:sz w:val="24"/>
          <w:szCs w:val="24"/>
        </w:rPr>
        <w:t>Επειδή</w:t>
      </w:r>
      <w:r w:rsidRPr="00E400D7">
        <w:rPr>
          <w:sz w:val="24"/>
          <w:szCs w:val="24"/>
        </w:rPr>
        <w:t xml:space="preserve"> οι ευθείες ε</w:t>
      </w:r>
      <w:r w:rsidRPr="00E400D7">
        <w:rPr>
          <w:sz w:val="24"/>
          <w:szCs w:val="24"/>
          <w:vertAlign w:val="subscript"/>
        </w:rPr>
        <w:t>1</w:t>
      </w:r>
      <w:r w:rsidRPr="00E400D7">
        <w:rPr>
          <w:sz w:val="24"/>
          <w:szCs w:val="24"/>
        </w:rPr>
        <w:t>, ε</w:t>
      </w:r>
      <w:r w:rsidRPr="00E400D7">
        <w:rPr>
          <w:sz w:val="24"/>
          <w:szCs w:val="24"/>
          <w:vertAlign w:val="subscript"/>
        </w:rPr>
        <w:t>2</w:t>
      </w:r>
      <w:r w:rsidRPr="00E400D7">
        <w:rPr>
          <w:sz w:val="24"/>
          <w:szCs w:val="24"/>
        </w:rPr>
        <w:t>, ε</w:t>
      </w:r>
      <w:r w:rsidRPr="00E400D7">
        <w:rPr>
          <w:sz w:val="24"/>
          <w:szCs w:val="24"/>
          <w:vertAlign w:val="subscript"/>
        </w:rPr>
        <w:t>3</w:t>
      </w:r>
      <w:r w:rsidRPr="00E400D7">
        <w:rPr>
          <w:sz w:val="24"/>
          <w:szCs w:val="24"/>
        </w:rPr>
        <w:t xml:space="preserve"> είναι παράλληλες και τέμνουν τις ευθείες δ</w:t>
      </w:r>
      <w:r w:rsidRPr="00E400D7">
        <w:rPr>
          <w:sz w:val="24"/>
          <w:szCs w:val="24"/>
          <w:vertAlign w:val="subscript"/>
        </w:rPr>
        <w:t>1</w:t>
      </w:r>
      <w:r w:rsidR="000F3829" w:rsidRPr="00E400D7">
        <w:rPr>
          <w:sz w:val="24"/>
          <w:szCs w:val="24"/>
        </w:rPr>
        <w:t xml:space="preserve"> και</w:t>
      </w:r>
      <w:r w:rsidRPr="00E400D7">
        <w:rPr>
          <w:sz w:val="24"/>
          <w:szCs w:val="24"/>
        </w:rPr>
        <w:t xml:space="preserve"> δ</w:t>
      </w:r>
      <w:r w:rsidRPr="00E400D7">
        <w:rPr>
          <w:sz w:val="24"/>
          <w:szCs w:val="24"/>
          <w:vertAlign w:val="subscript"/>
        </w:rPr>
        <w:t>2</w:t>
      </w:r>
      <w:r w:rsidRPr="00E400D7">
        <w:rPr>
          <w:sz w:val="24"/>
          <w:szCs w:val="24"/>
        </w:rPr>
        <w:t xml:space="preserve">, από θεώρημα Θαλή </w:t>
      </w:r>
      <w:r w:rsidR="000F3829" w:rsidRPr="00E400D7">
        <w:rPr>
          <w:sz w:val="24"/>
          <w:szCs w:val="24"/>
        </w:rPr>
        <w:t>θα προκύπτει η</w:t>
      </w:r>
      <w:r w:rsidR="007D2CCC" w:rsidRPr="00E400D7">
        <w:rPr>
          <w:sz w:val="24"/>
          <w:szCs w:val="24"/>
        </w:rPr>
        <w:t xml:space="preserve"> αναλογία </w:t>
      </w:r>
      <w:bookmarkStart w:id="2" w:name="_Hlk101128352"/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</m:oMath>
      <w:r w:rsidRPr="00C01C8D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den>
        </m:f>
      </m:oMath>
      <w:r w:rsidRPr="00C01C8D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ΔΖ</m:t>
            </m:r>
          </m:den>
        </m:f>
      </m:oMath>
      <w:r w:rsidR="00283E61" w:rsidRPr="00E400D7">
        <w:rPr>
          <w:rFonts w:eastAsiaTheme="minorEastAsia"/>
          <w:sz w:val="28"/>
          <w:szCs w:val="28"/>
        </w:rPr>
        <w:t xml:space="preserve"> </w:t>
      </w:r>
      <w:bookmarkEnd w:id="2"/>
      <w:r w:rsidR="0089294D" w:rsidRPr="00E400D7">
        <w:rPr>
          <w:rFonts w:eastAsiaTheme="minorEastAsia"/>
          <w:sz w:val="24"/>
          <w:szCs w:val="24"/>
        </w:rPr>
        <w:t>(1)</w:t>
      </w:r>
    </w:p>
    <w:p w14:paraId="0D3457E7" w14:textId="77777777" w:rsidR="00E400D7" w:rsidRPr="00E400D7" w:rsidRDefault="00AF09CB" w:rsidP="00E400D7">
      <w:pPr>
        <w:spacing w:line="360" w:lineRule="auto"/>
        <w:jc w:val="both"/>
        <w:rPr>
          <w:sz w:val="24"/>
          <w:szCs w:val="24"/>
        </w:rPr>
      </w:pPr>
      <w:r w:rsidRPr="0033041F">
        <w:rPr>
          <w:sz w:val="24"/>
          <w:szCs w:val="24"/>
        </w:rPr>
        <w:t>γ)</w:t>
      </w:r>
      <w:r w:rsidR="00E400D7">
        <w:rPr>
          <w:sz w:val="24"/>
          <w:szCs w:val="24"/>
        </w:rPr>
        <w:t xml:space="preserve"> </w:t>
      </w:r>
      <w:r w:rsidR="00E400D7" w:rsidRPr="00E400D7">
        <w:rPr>
          <w:sz w:val="24"/>
          <w:szCs w:val="24"/>
        </w:rPr>
        <w:t>Από τη σχέση (1) έχουμε ότι:</w:t>
      </w:r>
    </w:p>
    <w:p w14:paraId="2C1CE906" w14:textId="77777777" w:rsidR="00E400D7" w:rsidRPr="0033041F" w:rsidRDefault="00E636E8" w:rsidP="00E400D7">
      <w:pPr>
        <w:spacing w:line="360" w:lineRule="auto"/>
        <w:jc w:val="center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</m:oMath>
      <w:r w:rsidR="00E400D7" w:rsidRPr="005417B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den>
        </m:f>
      </m:oMath>
      <w:r w:rsidR="00E400D7" w:rsidRPr="005417B7">
        <w:rPr>
          <w:rFonts w:eastAsiaTheme="minorEastAsia"/>
          <w:sz w:val="28"/>
          <w:szCs w:val="28"/>
        </w:rPr>
        <w:t xml:space="preserve"> ή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den>
        </m:f>
      </m:oMath>
      <w:r w:rsidR="00E400D7" w:rsidRPr="005417B7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E400D7">
        <w:rPr>
          <w:rFonts w:eastAsiaTheme="minorEastAsia"/>
          <w:sz w:val="28"/>
          <w:szCs w:val="28"/>
        </w:rPr>
        <w:t xml:space="preserve"> , </w:t>
      </w:r>
      <w:r w:rsidR="00E400D7">
        <w:rPr>
          <w:rFonts w:eastAsiaTheme="minorEastAsia"/>
          <w:sz w:val="24"/>
          <w:szCs w:val="24"/>
        </w:rPr>
        <w:t>άρα</w:t>
      </w:r>
      <w:r w:rsidR="00E400D7">
        <w:rPr>
          <w:rFonts w:eastAsiaTheme="minorEastAsia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E400D7" w:rsidRPr="005417B7">
        <w:rPr>
          <w:rFonts w:eastAsiaTheme="minorEastAsia"/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x</m:t>
            </m:r>
          </m:den>
        </m:f>
      </m:oMath>
      <w:r w:rsidR="00E400D7">
        <w:rPr>
          <w:rFonts w:eastAsiaTheme="minorEastAsia"/>
          <w:sz w:val="28"/>
          <w:szCs w:val="28"/>
        </w:rPr>
        <w:t xml:space="preserve">  </w:t>
      </w:r>
      <w:r w:rsidR="00E400D7" w:rsidRPr="006F72CF">
        <w:rPr>
          <w:rFonts w:eastAsiaTheme="minorEastAsia"/>
          <w:sz w:val="24"/>
          <w:szCs w:val="24"/>
        </w:rPr>
        <w:t>όπου</w:t>
      </w:r>
      <w:r w:rsidR="00E400D7">
        <w:rPr>
          <w:rFonts w:eastAsiaTheme="minorEastAsia"/>
          <w:sz w:val="28"/>
          <w:szCs w:val="28"/>
        </w:rPr>
        <w:t xml:space="preserve"> </w:t>
      </w:r>
      <w:r w:rsidR="00E400D7" w:rsidRPr="00877A0B">
        <w:rPr>
          <w:rFonts w:eastAsiaTheme="minorEastAsia"/>
          <w:sz w:val="24"/>
          <w:szCs w:val="24"/>
        </w:rPr>
        <w:t>ΔΕ</w:t>
      </w:r>
      <w:r w:rsidR="00E400D7">
        <w:rPr>
          <w:rFonts w:eastAsiaTheme="minorEastAsia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 w:rsidR="00E400D7">
        <w:rPr>
          <w:rFonts w:eastAsiaTheme="minorEastAsia"/>
          <w:sz w:val="24"/>
          <w:szCs w:val="24"/>
        </w:rPr>
        <w:t xml:space="preserve"> και </w:t>
      </w:r>
      <w:r w:rsidR="00E400D7" w:rsidRPr="00877A0B">
        <w:rPr>
          <w:rFonts w:eastAsiaTheme="minorEastAsia"/>
          <w:sz w:val="24"/>
          <w:szCs w:val="24"/>
        </w:rPr>
        <w:t>ΕΖ</w:t>
      </w:r>
      <w:r w:rsidR="00E400D7">
        <w:rPr>
          <w:rFonts w:eastAsiaTheme="minorEastAsia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</m:t>
        </m:r>
      </m:oMath>
      <w:r w:rsidR="00E400D7">
        <w:rPr>
          <w:rFonts w:eastAsiaTheme="minorEastAsia"/>
          <w:sz w:val="24"/>
          <w:szCs w:val="24"/>
        </w:rPr>
        <w:t>.</w:t>
      </w:r>
    </w:p>
    <w:p w14:paraId="0E9080B4" w14:textId="286442AE" w:rsidR="0033041F" w:rsidRPr="005417B7" w:rsidRDefault="00E400D7" w:rsidP="005417B7">
      <w:pPr>
        <w:spacing w:line="360" w:lineRule="auto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 Έ</w:t>
      </w:r>
      <w:r w:rsidR="00AF09CB" w:rsidRPr="0033041F">
        <w:rPr>
          <w:sz w:val="24"/>
          <w:szCs w:val="24"/>
        </w:rPr>
        <w:t xml:space="preserve">χουμε ότι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410AD9" w:rsidRPr="005417B7">
        <w:rPr>
          <w:rFonts w:eastAsiaTheme="minorEastAsia"/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y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x</m:t>
            </m:r>
          </m:den>
        </m:f>
      </m:oMath>
      <w:r w:rsidR="00410AD9">
        <w:rPr>
          <w:rFonts w:eastAsiaTheme="minorEastAsia"/>
          <w:sz w:val="28"/>
          <w:szCs w:val="28"/>
        </w:rPr>
        <w:t xml:space="preserve"> </w:t>
      </w:r>
      <w:r w:rsidR="006F72CF" w:rsidRPr="006F72CF">
        <w:rPr>
          <w:rFonts w:eastAsiaTheme="minorEastAsia"/>
          <w:sz w:val="24"/>
          <w:szCs w:val="24"/>
        </w:rPr>
        <w:t>και από το α) ερώτημα</w:t>
      </w:r>
      <w:r w:rsidR="006F72CF">
        <w:rPr>
          <w:rFonts w:eastAsiaTheme="minor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="006F72CF" w:rsidRPr="00BC6BAD">
        <w:rPr>
          <w:rFonts w:eastAsiaTheme="minorEastAsia"/>
          <w:iCs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6F72CF">
        <w:rPr>
          <w:rFonts w:eastAsiaTheme="minorEastAsia"/>
          <w:iCs/>
          <w:sz w:val="28"/>
          <w:szCs w:val="28"/>
        </w:rPr>
        <w:t xml:space="preserve"> , </w:t>
      </w:r>
      <w:r w:rsidR="0033041F" w:rsidRPr="0033041F">
        <w:rPr>
          <w:rFonts w:eastAsiaTheme="minorEastAsia"/>
          <w:iCs/>
          <w:sz w:val="24"/>
          <w:szCs w:val="24"/>
        </w:rPr>
        <w:t xml:space="preserve">οπότε </w:t>
      </w:r>
      <w:bookmarkStart w:id="3" w:name="_Hlk101127743"/>
      <w:r w:rsidR="0033041F">
        <w:rPr>
          <w:sz w:val="24"/>
          <w:szCs w:val="24"/>
        </w:rPr>
        <w:t>για</w:t>
      </w:r>
      <w:bookmarkStart w:id="4" w:name="_Hlk101208968"/>
      <w:r w:rsidR="00ED506A" w:rsidRPr="0033041F">
        <w:rPr>
          <w:sz w:val="24"/>
          <w:szCs w:val="24"/>
        </w:rPr>
        <w:t xml:space="preserve"> </w:t>
      </w:r>
      <w:bookmarkStart w:id="5" w:name="_Hlk101128920"/>
      <w:bookmarkEnd w:id="3"/>
      <w:bookmarkEnd w:id="4"/>
      <w:r w:rsidR="00410AD9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y</m:t>
        </m:r>
        <m:r>
          <w:rPr>
            <w:rFonts w:ascii="Cambria Math" w:hAnsi="Cambria Math"/>
            <w:sz w:val="24"/>
            <w:szCs w:val="24"/>
          </w:rPr>
          <m:t>=4</m:t>
        </m:r>
      </m:oMath>
      <w:bookmarkEnd w:id="5"/>
      <w:r w:rsidR="00410AD9">
        <w:rPr>
          <w:rFonts w:eastAsiaTheme="minorEastAsia"/>
          <w:sz w:val="24"/>
          <w:szCs w:val="24"/>
        </w:rPr>
        <w:t xml:space="preserve"> </w:t>
      </w:r>
      <w:r w:rsidR="0033041F">
        <w:rPr>
          <w:rFonts w:eastAsiaTheme="minorEastAsia"/>
          <w:sz w:val="24"/>
          <w:szCs w:val="24"/>
        </w:rPr>
        <w:t xml:space="preserve">θα </w:t>
      </w:r>
      <w:r w:rsidR="00AF09CB" w:rsidRPr="0033041F">
        <w:rPr>
          <w:rFonts w:eastAsiaTheme="minorEastAsia"/>
          <w:sz w:val="24"/>
          <w:szCs w:val="24"/>
        </w:rPr>
        <w:t>είναι</w:t>
      </w:r>
      <w:r w:rsidR="0033041F">
        <w:rPr>
          <w:rFonts w:eastAsiaTheme="minorEastAsia"/>
          <w:sz w:val="24"/>
          <w:szCs w:val="24"/>
        </w:rPr>
        <w:t>:</w:t>
      </w:r>
    </w:p>
    <w:p w14:paraId="2882BE63" w14:textId="7E1E0A32" w:rsidR="00AF09CB" w:rsidRPr="0033041F" w:rsidRDefault="00E636E8" w:rsidP="0033041F">
      <w:pPr>
        <w:jc w:val="center"/>
        <w:rPr>
          <w:rFonts w:cstheme="minorHAnsi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</m:oMath>
      <w:r w:rsidR="00410AD9" w:rsidRPr="005417B7">
        <w:rPr>
          <w:rFonts w:eastAsiaTheme="minorEastAsia"/>
          <w:sz w:val="28"/>
          <w:szCs w:val="28"/>
        </w:rPr>
        <w:t xml:space="preserve"> =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 x</m:t>
            </m:r>
          </m:den>
        </m:f>
      </m:oMath>
      <w:r w:rsidR="00410AD9">
        <w:rPr>
          <w:rFonts w:eastAsiaTheme="minorEastAsia"/>
          <w:sz w:val="28"/>
          <w:szCs w:val="28"/>
        </w:rPr>
        <w:t xml:space="preserve">  </w:t>
      </w:r>
      <w:r w:rsidR="007D2CCC" w:rsidRPr="0033041F">
        <w:rPr>
          <w:rFonts w:eastAsiaTheme="minorEastAsia" w:cstheme="minorHAnsi"/>
          <w:sz w:val="24"/>
          <w:szCs w:val="24"/>
        </w:rPr>
        <w:t xml:space="preserve"> ή </w:t>
      </w:r>
      <w:r w:rsidR="00410AD9" w:rsidRPr="005417B7">
        <w:rPr>
          <w:rFonts w:eastAsiaTheme="minorEastAsia" w:cstheme="minorHAnsi"/>
          <w:sz w:val="24"/>
          <w:szCs w:val="24"/>
        </w:rPr>
        <w:t>3</w:t>
      </w:r>
      <w:r w:rsidR="007D2CCC" w:rsidRPr="005417B7">
        <w:rPr>
          <w:rFonts w:eastAsiaTheme="minorEastAsia" w:cstheme="minorHAnsi"/>
          <w:sz w:val="24"/>
          <w:szCs w:val="24"/>
        </w:rPr>
        <w:t>ˑ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 w:rsidR="007D2CCC" w:rsidRPr="005417B7">
        <w:rPr>
          <w:rFonts w:eastAsiaTheme="minorEastAsia" w:cstheme="minorHAnsi"/>
          <w:sz w:val="24"/>
          <w:szCs w:val="24"/>
        </w:rPr>
        <w:t xml:space="preserve"> = </w:t>
      </w:r>
      <w:r w:rsidR="00410AD9" w:rsidRPr="005417B7">
        <w:rPr>
          <w:rFonts w:eastAsiaTheme="minorEastAsia" w:cstheme="minorHAnsi"/>
          <w:sz w:val="24"/>
          <w:szCs w:val="24"/>
        </w:rPr>
        <w:t>4</w:t>
      </w:r>
      <w:r w:rsidR="007D2CCC" w:rsidRPr="005417B7">
        <w:rPr>
          <w:rFonts w:eastAsiaTheme="minorEastAsia" w:cstheme="minorHAnsi"/>
          <w:sz w:val="24"/>
          <w:szCs w:val="24"/>
        </w:rPr>
        <w:t>ˑ</w:t>
      </w:r>
      <w:r w:rsidR="00340B6B" w:rsidRPr="005417B7">
        <w:rPr>
          <w:rFonts w:eastAsiaTheme="minorEastAsia" w:cstheme="minorHAnsi"/>
          <w:sz w:val="24"/>
          <w:szCs w:val="24"/>
        </w:rPr>
        <w:t>1</w:t>
      </w:r>
      <w:r w:rsidR="006F72CF" w:rsidRPr="005417B7">
        <w:rPr>
          <w:rFonts w:eastAsiaTheme="minorEastAsia" w:cstheme="minorHAnsi"/>
          <w:sz w:val="24"/>
          <w:szCs w:val="24"/>
        </w:rPr>
        <w:t>0</w:t>
      </w:r>
      <w:r w:rsidR="007D2CCC" w:rsidRPr="005417B7">
        <w:rPr>
          <w:rFonts w:eastAsiaTheme="minorEastAsia" w:cstheme="minorHAnsi"/>
          <w:sz w:val="24"/>
          <w:szCs w:val="24"/>
        </w:rPr>
        <w:t xml:space="preserve"> ή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x</m:t>
        </m:r>
      </m:oMath>
      <w:r w:rsidR="007D2CCC" w:rsidRPr="005417B7">
        <w:rPr>
          <w:rFonts w:eastAsiaTheme="minorEastAsia" w:cstheme="minorHAnsi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den>
        </m:f>
      </m:oMath>
      <w:r w:rsidR="007D2CCC" w:rsidRPr="005417B7">
        <w:rPr>
          <w:rFonts w:eastAsiaTheme="minorEastAsia" w:cstheme="minorHAnsi"/>
          <w:sz w:val="24"/>
          <w:szCs w:val="24"/>
        </w:rPr>
        <w:t xml:space="preserve"> </w:t>
      </w:r>
      <w:r w:rsidR="007D2CCC" w:rsidRPr="0033041F">
        <w:rPr>
          <w:rFonts w:eastAsiaTheme="minorEastAsia" w:cstheme="minorHAnsi"/>
          <w:sz w:val="24"/>
          <w:szCs w:val="24"/>
        </w:rPr>
        <w:t>.</w:t>
      </w:r>
    </w:p>
    <w:sectPr w:rsidR="00AF09CB" w:rsidRPr="0033041F" w:rsidSect="00C171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CC406" w14:textId="77777777" w:rsidR="00E636E8" w:rsidRDefault="00E636E8" w:rsidP="005E6BE2">
      <w:r>
        <w:separator/>
      </w:r>
    </w:p>
  </w:endnote>
  <w:endnote w:type="continuationSeparator" w:id="0">
    <w:p w14:paraId="0AB30F28" w14:textId="77777777" w:rsidR="00E636E8" w:rsidRDefault="00E636E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83BC8" w14:textId="77777777" w:rsidR="00D9347C" w:rsidRDefault="00D9347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E94C2" w14:textId="77777777" w:rsidR="00D9347C" w:rsidRDefault="00D9347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2D9A4" w14:textId="77777777" w:rsidR="00D9347C" w:rsidRDefault="00D934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D3BFF" w14:textId="77777777" w:rsidR="00E636E8" w:rsidRDefault="00E636E8" w:rsidP="005E6BE2">
      <w:r>
        <w:separator/>
      </w:r>
    </w:p>
  </w:footnote>
  <w:footnote w:type="continuationSeparator" w:id="0">
    <w:p w14:paraId="3279D32E" w14:textId="77777777" w:rsidR="00E636E8" w:rsidRDefault="00E636E8" w:rsidP="005E6B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E1E66" w14:textId="77777777" w:rsidR="00D9347C" w:rsidRDefault="00D9347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C8204" w14:textId="77777777" w:rsidR="00D9347C" w:rsidRDefault="00D9347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12240" w14:textId="77777777" w:rsidR="00D9347C" w:rsidRDefault="00D934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0518"/>
    <w:multiLevelType w:val="hybridMultilevel"/>
    <w:tmpl w:val="1D68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26C0B"/>
    <w:multiLevelType w:val="hybridMultilevel"/>
    <w:tmpl w:val="2CAAE8BC"/>
    <w:lvl w:ilvl="0" w:tplc="4CACE874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90F74"/>
    <w:multiLevelType w:val="hybridMultilevel"/>
    <w:tmpl w:val="F26E223C"/>
    <w:lvl w:ilvl="0" w:tplc="0408001B">
      <w:start w:val="1"/>
      <w:numFmt w:val="lowerRoman"/>
      <w:lvlText w:val="%1."/>
      <w:lvlJc w:val="righ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9464B06"/>
    <w:multiLevelType w:val="hybridMultilevel"/>
    <w:tmpl w:val="C8A287A8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501CE"/>
    <w:multiLevelType w:val="hybridMultilevel"/>
    <w:tmpl w:val="DFB0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5F2AC8"/>
    <w:multiLevelType w:val="hybridMultilevel"/>
    <w:tmpl w:val="F48663A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8637DD"/>
    <w:multiLevelType w:val="hybridMultilevel"/>
    <w:tmpl w:val="A656E574"/>
    <w:lvl w:ilvl="0" w:tplc="CF4C432C">
      <w:start w:val="1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FA20F4"/>
    <w:multiLevelType w:val="hybridMultilevel"/>
    <w:tmpl w:val="C382E0CC"/>
    <w:lvl w:ilvl="0" w:tplc="B6125962">
      <w:start w:val="2"/>
      <w:numFmt w:val="lowerRoman"/>
      <w:lvlText w:val="%1."/>
      <w:lvlJc w:val="left"/>
      <w:pPr>
        <w:ind w:left="780" w:hanging="360"/>
      </w:pPr>
      <w:rPr>
        <w:rFonts w:ascii="Calibri" w:hAnsi="Calibri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D4BEB"/>
    <w:multiLevelType w:val="hybridMultilevel"/>
    <w:tmpl w:val="6DF82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697474E"/>
    <w:multiLevelType w:val="hybridMultilevel"/>
    <w:tmpl w:val="8610AAD6"/>
    <w:lvl w:ilvl="0" w:tplc="89D06EF0">
      <w:start w:val="1"/>
      <w:numFmt w:val="lowerRoman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09C39FA"/>
    <w:multiLevelType w:val="hybridMultilevel"/>
    <w:tmpl w:val="D28A933A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63006"/>
    <w:multiLevelType w:val="hybridMultilevel"/>
    <w:tmpl w:val="4A4A7D44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B5E1B"/>
    <w:multiLevelType w:val="hybridMultilevel"/>
    <w:tmpl w:val="D4CAF40E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64147D"/>
    <w:multiLevelType w:val="hybridMultilevel"/>
    <w:tmpl w:val="B566B240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46276"/>
    <w:multiLevelType w:val="hybridMultilevel"/>
    <w:tmpl w:val="3CD8BC92"/>
    <w:lvl w:ilvl="0" w:tplc="89D06EF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8"/>
  </w:num>
  <w:num w:numId="4">
    <w:abstractNumId w:val="13"/>
  </w:num>
  <w:num w:numId="5">
    <w:abstractNumId w:val="2"/>
  </w:num>
  <w:num w:numId="6">
    <w:abstractNumId w:val="17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  <w:num w:numId="12">
    <w:abstractNumId w:val="12"/>
  </w:num>
  <w:num w:numId="13">
    <w:abstractNumId w:val="9"/>
  </w:num>
  <w:num w:numId="14">
    <w:abstractNumId w:val="4"/>
  </w:num>
  <w:num w:numId="15">
    <w:abstractNumId w:val="6"/>
  </w:num>
  <w:num w:numId="16">
    <w:abstractNumId w:val="7"/>
  </w:num>
  <w:num w:numId="17">
    <w:abstractNumId w:val="16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414"/>
    <w:rsid w:val="00007016"/>
    <w:rsid w:val="00064174"/>
    <w:rsid w:val="00072BC8"/>
    <w:rsid w:val="00094A65"/>
    <w:rsid w:val="000A34BD"/>
    <w:rsid w:val="000B2B5A"/>
    <w:rsid w:val="000D155F"/>
    <w:rsid w:val="000D2DEC"/>
    <w:rsid w:val="000D7839"/>
    <w:rsid w:val="000F26B8"/>
    <w:rsid w:val="000F353F"/>
    <w:rsid w:val="000F3829"/>
    <w:rsid w:val="000F46A1"/>
    <w:rsid w:val="000F6CAB"/>
    <w:rsid w:val="001009E5"/>
    <w:rsid w:val="00105218"/>
    <w:rsid w:val="0011718B"/>
    <w:rsid w:val="00133A20"/>
    <w:rsid w:val="001461B7"/>
    <w:rsid w:val="00154057"/>
    <w:rsid w:val="001A4759"/>
    <w:rsid w:val="001E24FF"/>
    <w:rsid w:val="001E7E63"/>
    <w:rsid w:val="00223546"/>
    <w:rsid w:val="00234766"/>
    <w:rsid w:val="00283E61"/>
    <w:rsid w:val="002848FD"/>
    <w:rsid w:val="002878A9"/>
    <w:rsid w:val="002958AB"/>
    <w:rsid w:val="002D42E6"/>
    <w:rsid w:val="002E7DD1"/>
    <w:rsid w:val="00310ABB"/>
    <w:rsid w:val="003144DF"/>
    <w:rsid w:val="0033041F"/>
    <w:rsid w:val="00335F5D"/>
    <w:rsid w:val="00340B6B"/>
    <w:rsid w:val="00363290"/>
    <w:rsid w:val="003754CD"/>
    <w:rsid w:val="00410AD9"/>
    <w:rsid w:val="00441D38"/>
    <w:rsid w:val="00445771"/>
    <w:rsid w:val="00462A40"/>
    <w:rsid w:val="004C5DCC"/>
    <w:rsid w:val="004D3664"/>
    <w:rsid w:val="004D61C0"/>
    <w:rsid w:val="00500380"/>
    <w:rsid w:val="00506A7A"/>
    <w:rsid w:val="0052545D"/>
    <w:rsid w:val="005417B7"/>
    <w:rsid w:val="00566850"/>
    <w:rsid w:val="00572722"/>
    <w:rsid w:val="005A6D79"/>
    <w:rsid w:val="005C33E6"/>
    <w:rsid w:val="005C653E"/>
    <w:rsid w:val="005E6BE2"/>
    <w:rsid w:val="00607A12"/>
    <w:rsid w:val="006332F7"/>
    <w:rsid w:val="006407D1"/>
    <w:rsid w:val="00666D8B"/>
    <w:rsid w:val="00686CD2"/>
    <w:rsid w:val="006937F0"/>
    <w:rsid w:val="006A2B9A"/>
    <w:rsid w:val="006A7F7F"/>
    <w:rsid w:val="006E220D"/>
    <w:rsid w:val="006F72CF"/>
    <w:rsid w:val="0075669D"/>
    <w:rsid w:val="007846FD"/>
    <w:rsid w:val="00797414"/>
    <w:rsid w:val="007B2B90"/>
    <w:rsid w:val="007B3C89"/>
    <w:rsid w:val="007C100E"/>
    <w:rsid w:val="007D2674"/>
    <w:rsid w:val="007D2CCC"/>
    <w:rsid w:val="00817B49"/>
    <w:rsid w:val="008860D2"/>
    <w:rsid w:val="0089294D"/>
    <w:rsid w:val="008D0579"/>
    <w:rsid w:val="008D2FA0"/>
    <w:rsid w:val="008F6B15"/>
    <w:rsid w:val="00970FB2"/>
    <w:rsid w:val="009813D9"/>
    <w:rsid w:val="00990B49"/>
    <w:rsid w:val="009B0BA6"/>
    <w:rsid w:val="009B7786"/>
    <w:rsid w:val="009C1809"/>
    <w:rsid w:val="009E7F46"/>
    <w:rsid w:val="00A06485"/>
    <w:rsid w:val="00A316F1"/>
    <w:rsid w:val="00A54F8B"/>
    <w:rsid w:val="00A61486"/>
    <w:rsid w:val="00AA53A5"/>
    <w:rsid w:val="00AA5C99"/>
    <w:rsid w:val="00AC017B"/>
    <w:rsid w:val="00AE67DA"/>
    <w:rsid w:val="00AF09CB"/>
    <w:rsid w:val="00B0089C"/>
    <w:rsid w:val="00B05678"/>
    <w:rsid w:val="00B12E90"/>
    <w:rsid w:val="00B4557C"/>
    <w:rsid w:val="00B60D42"/>
    <w:rsid w:val="00BC6BAD"/>
    <w:rsid w:val="00C01C8D"/>
    <w:rsid w:val="00C17198"/>
    <w:rsid w:val="00C45669"/>
    <w:rsid w:val="00C45DFC"/>
    <w:rsid w:val="00C53625"/>
    <w:rsid w:val="00C53B92"/>
    <w:rsid w:val="00C5587B"/>
    <w:rsid w:val="00C6709E"/>
    <w:rsid w:val="00CA28BF"/>
    <w:rsid w:val="00CD1A57"/>
    <w:rsid w:val="00CD286A"/>
    <w:rsid w:val="00CF233B"/>
    <w:rsid w:val="00D0384F"/>
    <w:rsid w:val="00D20C8A"/>
    <w:rsid w:val="00D32A7F"/>
    <w:rsid w:val="00D34096"/>
    <w:rsid w:val="00D609E6"/>
    <w:rsid w:val="00D61F6C"/>
    <w:rsid w:val="00D76FE1"/>
    <w:rsid w:val="00D9347C"/>
    <w:rsid w:val="00DC5E75"/>
    <w:rsid w:val="00DE4BE1"/>
    <w:rsid w:val="00DF3A4B"/>
    <w:rsid w:val="00E21585"/>
    <w:rsid w:val="00E216B7"/>
    <w:rsid w:val="00E342E1"/>
    <w:rsid w:val="00E400D7"/>
    <w:rsid w:val="00E636E8"/>
    <w:rsid w:val="00E63CF4"/>
    <w:rsid w:val="00E73AE7"/>
    <w:rsid w:val="00E80714"/>
    <w:rsid w:val="00E96305"/>
    <w:rsid w:val="00ED2100"/>
    <w:rsid w:val="00ED3F87"/>
    <w:rsid w:val="00ED506A"/>
    <w:rsid w:val="00EF5E29"/>
    <w:rsid w:val="00EF63CC"/>
    <w:rsid w:val="00F11586"/>
    <w:rsid w:val="00F34BC7"/>
    <w:rsid w:val="00F978CB"/>
    <w:rsid w:val="00FA5AB6"/>
    <w:rsid w:val="00FC1DDD"/>
    <w:rsid w:val="00FE3174"/>
    <w:rsid w:val="00FF222B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21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2022-04-28T15:22:00Z</dcterms:created>
  <dcterms:modified xsi:type="dcterms:W3CDTF">2022-04-28T15:22:00Z</dcterms:modified>
</cp:coreProperties>
</file>