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34BBE" w14:textId="5A36A3CF" w:rsidR="00D52D20" w:rsidRPr="00F028D9" w:rsidRDefault="00D52D20" w:rsidP="00D52D20">
      <w:pPr>
        <w:rPr>
          <w:b/>
          <w:bCs/>
          <w:sz w:val="24"/>
          <w:szCs w:val="24"/>
        </w:rPr>
      </w:pPr>
      <w:r w:rsidRPr="00F028D9">
        <w:rPr>
          <w:b/>
          <w:bCs/>
          <w:sz w:val="24"/>
          <w:szCs w:val="24"/>
        </w:rPr>
        <w:t>ΘΕΜΑ 2</w:t>
      </w:r>
    </w:p>
    <w:p w14:paraId="7D3733EE" w14:textId="184D4EFC" w:rsidR="00D52D20" w:rsidRPr="00F028D9" w:rsidRDefault="00D52D20" w:rsidP="00D52D20">
      <w:pPr>
        <w:rPr>
          <w:b/>
          <w:bCs/>
          <w:sz w:val="24"/>
          <w:szCs w:val="24"/>
        </w:rPr>
      </w:pPr>
      <w:r w:rsidRPr="00F028D9">
        <w:rPr>
          <w:b/>
          <w:bCs/>
          <w:sz w:val="24"/>
          <w:szCs w:val="24"/>
        </w:rPr>
        <w:t>ΕΝΔΕΙΚΤΙΚΕΣ ΑΠΑΝΤΗΣΙΣ</w:t>
      </w:r>
    </w:p>
    <w:p w14:paraId="0F1D984F" w14:textId="224FCB56" w:rsidR="00D52D20" w:rsidRPr="00F028D9" w:rsidRDefault="00D52D20" w:rsidP="00F647B5">
      <w:pPr>
        <w:ind w:left="720" w:hanging="720"/>
        <w:rPr>
          <w:sz w:val="24"/>
          <w:szCs w:val="24"/>
        </w:rPr>
      </w:pPr>
      <w:r w:rsidRPr="00F028D9">
        <w:rPr>
          <w:b/>
          <w:bCs/>
          <w:sz w:val="24"/>
          <w:szCs w:val="24"/>
        </w:rPr>
        <w:t>2.1</w:t>
      </w:r>
      <w:r w:rsidRPr="00F028D9">
        <w:rPr>
          <w:b/>
          <w:bCs/>
          <w:sz w:val="24"/>
          <w:szCs w:val="24"/>
        </w:rPr>
        <w:tab/>
      </w:r>
      <w:r w:rsidRPr="00F028D9">
        <w:rPr>
          <w:sz w:val="24"/>
          <w:szCs w:val="24"/>
        </w:rPr>
        <w:t xml:space="preserve">α) </w:t>
      </w:r>
      <w:r w:rsidR="00F647B5" w:rsidRPr="00F028D9">
        <w:rPr>
          <w:sz w:val="24"/>
          <w:szCs w:val="24"/>
        </w:rPr>
        <w:t>Ο</w:t>
      </w:r>
      <w:r w:rsidRPr="00F028D9">
        <w:rPr>
          <w:sz w:val="24"/>
          <w:szCs w:val="24"/>
        </w:rPr>
        <w:t xml:space="preserve">ι θεμελιώσεις ανάλογα με το βάθος </w:t>
      </w:r>
      <w:r w:rsidR="00F647B5" w:rsidRPr="00F028D9">
        <w:rPr>
          <w:sz w:val="24"/>
          <w:szCs w:val="24"/>
        </w:rPr>
        <w:t>τους διακρίνονται σε Αβαθείς (μικρό βάθος) και Βαθιές (σε μεγάλα βάθη).</w:t>
      </w:r>
    </w:p>
    <w:p w14:paraId="27F2BED6" w14:textId="77777777" w:rsidR="00AB4D7A" w:rsidRPr="00F028D9" w:rsidRDefault="00D52D20" w:rsidP="00012AA2">
      <w:pPr>
        <w:ind w:left="720"/>
        <w:jc w:val="both"/>
        <w:rPr>
          <w:sz w:val="24"/>
          <w:szCs w:val="24"/>
        </w:rPr>
      </w:pPr>
      <w:r w:rsidRPr="00F028D9">
        <w:rPr>
          <w:sz w:val="24"/>
          <w:szCs w:val="24"/>
        </w:rPr>
        <w:t>β)</w:t>
      </w:r>
      <w:r w:rsidR="00F647B5" w:rsidRPr="00F028D9">
        <w:rPr>
          <w:sz w:val="24"/>
          <w:szCs w:val="24"/>
        </w:rPr>
        <w:t xml:space="preserve"> </w:t>
      </w:r>
      <w:r w:rsidR="00F647B5" w:rsidRPr="00F028D9">
        <w:rPr>
          <w:sz w:val="24"/>
          <w:szCs w:val="24"/>
        </w:rPr>
        <w:t xml:space="preserve">Η πίεση (τάση) που μπορεί να δεχτεί το έδαφος είναι λίγα </w:t>
      </w:r>
      <w:proofErr w:type="spellStart"/>
      <w:r w:rsidR="00F647B5" w:rsidRPr="00F028D9">
        <w:rPr>
          <w:sz w:val="24"/>
          <w:szCs w:val="24"/>
        </w:rPr>
        <w:t>kN</w:t>
      </w:r>
      <w:proofErr w:type="spellEnd"/>
      <w:r w:rsidR="00F647B5" w:rsidRPr="00F028D9">
        <w:rPr>
          <w:sz w:val="24"/>
          <w:szCs w:val="24"/>
        </w:rPr>
        <w:t xml:space="preserve"> (=98,1 κιλά ανά τετραγωνικό μέτρο. Αντίθετα, οι τοίχοι και οι κολόνες μπορούν να δεχτούν εκατοντάδες </w:t>
      </w:r>
      <w:proofErr w:type="spellStart"/>
      <w:r w:rsidR="00F647B5" w:rsidRPr="00F028D9">
        <w:rPr>
          <w:sz w:val="24"/>
          <w:szCs w:val="24"/>
        </w:rPr>
        <w:t>kN</w:t>
      </w:r>
      <w:proofErr w:type="spellEnd"/>
      <w:r w:rsidR="00F647B5" w:rsidRPr="00F028D9">
        <w:rPr>
          <w:sz w:val="24"/>
          <w:szCs w:val="24"/>
        </w:rPr>
        <w:t xml:space="preserve"> ανά</w:t>
      </w:r>
      <w:r w:rsidR="00F647B5" w:rsidRPr="00F028D9">
        <w:rPr>
          <w:sz w:val="24"/>
          <w:szCs w:val="24"/>
        </w:rPr>
        <w:t xml:space="preserve"> </w:t>
      </w:r>
      <w:r w:rsidR="00F647B5" w:rsidRPr="00F028D9">
        <w:rPr>
          <w:sz w:val="24"/>
          <w:szCs w:val="24"/>
        </w:rPr>
        <w:t>τετραγωνικό μέτρο.</w:t>
      </w:r>
      <w:r w:rsidR="00F647B5" w:rsidRPr="00F028D9">
        <w:rPr>
          <w:sz w:val="24"/>
          <w:szCs w:val="24"/>
        </w:rPr>
        <w:t xml:space="preserve"> </w:t>
      </w:r>
      <w:r w:rsidR="00F647B5" w:rsidRPr="00F028D9">
        <w:rPr>
          <w:sz w:val="24"/>
          <w:szCs w:val="24"/>
        </w:rPr>
        <w:t>Είναι, λοιπόν, αναγκαία η διεύρυνση της επιφάνειας των διατομών των δομικών στοιχείων</w:t>
      </w:r>
      <w:r w:rsidR="00012AA2" w:rsidRPr="00F028D9">
        <w:rPr>
          <w:sz w:val="24"/>
          <w:szCs w:val="24"/>
        </w:rPr>
        <w:t xml:space="preserve"> στη θεμελίωση</w:t>
      </w:r>
      <w:r w:rsidR="00F647B5" w:rsidRPr="00F028D9">
        <w:rPr>
          <w:sz w:val="24"/>
          <w:szCs w:val="24"/>
        </w:rPr>
        <w:t>,</w:t>
      </w:r>
      <w:r w:rsidR="00F647B5" w:rsidRPr="00F028D9">
        <w:rPr>
          <w:sz w:val="24"/>
          <w:szCs w:val="24"/>
        </w:rPr>
        <w:t xml:space="preserve"> </w:t>
      </w:r>
      <w:r w:rsidR="00F647B5" w:rsidRPr="00F028D9">
        <w:rPr>
          <w:sz w:val="24"/>
          <w:szCs w:val="24"/>
        </w:rPr>
        <w:t>ώστε να μειωθούν οι πιέσεις σε ανεκτά από το έδαφος επίπεδα</w:t>
      </w:r>
      <w:r w:rsidR="00AC2D8E" w:rsidRPr="00F028D9">
        <w:rPr>
          <w:sz w:val="24"/>
          <w:szCs w:val="24"/>
        </w:rPr>
        <w:t>, ώστε να μην υποχωρήσει</w:t>
      </w:r>
      <w:r w:rsidR="008C6686" w:rsidRPr="00F028D9">
        <w:rPr>
          <w:sz w:val="24"/>
          <w:szCs w:val="24"/>
        </w:rPr>
        <w:t xml:space="preserve"> (καθιζάνει)</w:t>
      </w:r>
      <w:r w:rsidR="00AC2D8E" w:rsidRPr="00F028D9">
        <w:rPr>
          <w:sz w:val="24"/>
          <w:szCs w:val="24"/>
        </w:rPr>
        <w:t xml:space="preserve"> από τα φορτία της κατασκευής.</w:t>
      </w:r>
      <w:r w:rsidR="00012AA2" w:rsidRPr="00F028D9">
        <w:rPr>
          <w:sz w:val="24"/>
          <w:szCs w:val="24"/>
        </w:rPr>
        <w:t xml:space="preserve"> </w:t>
      </w:r>
    </w:p>
    <w:p w14:paraId="12F1AF55" w14:textId="0347D91C" w:rsidR="00F647B5" w:rsidRPr="00F028D9" w:rsidRDefault="00AB4D7A" w:rsidP="00012AA2">
      <w:pPr>
        <w:ind w:left="720"/>
        <w:jc w:val="both"/>
        <w:rPr>
          <w:i/>
          <w:iCs/>
          <w:sz w:val="20"/>
          <w:szCs w:val="20"/>
        </w:rPr>
      </w:pPr>
      <w:r w:rsidRPr="00F028D9">
        <w:rPr>
          <w:i/>
          <w:iCs/>
          <w:sz w:val="20"/>
          <w:szCs w:val="20"/>
          <w:u w:val="single"/>
        </w:rPr>
        <w:t xml:space="preserve">Επιπλέον, </w:t>
      </w:r>
      <w:r w:rsidRPr="00F028D9">
        <w:rPr>
          <w:b/>
          <w:bCs/>
          <w:i/>
          <w:iCs/>
          <w:sz w:val="20"/>
          <w:szCs w:val="20"/>
          <w:u w:val="single"/>
        </w:rPr>
        <w:t>προαιρετικές</w:t>
      </w:r>
      <w:r w:rsidRPr="00F028D9">
        <w:rPr>
          <w:i/>
          <w:iCs/>
          <w:sz w:val="20"/>
          <w:szCs w:val="20"/>
          <w:u w:val="single"/>
        </w:rPr>
        <w:t>, παρατηρήσεις/επεξηγήσεις:</w:t>
      </w:r>
      <w:r w:rsidRPr="00F028D9">
        <w:rPr>
          <w:i/>
          <w:iCs/>
          <w:sz w:val="20"/>
          <w:szCs w:val="20"/>
        </w:rPr>
        <w:t xml:space="preserve"> Γ</w:t>
      </w:r>
      <w:r w:rsidR="00012AA2" w:rsidRPr="00F028D9">
        <w:rPr>
          <w:i/>
          <w:iCs/>
          <w:sz w:val="20"/>
          <w:szCs w:val="20"/>
        </w:rPr>
        <w:t xml:space="preserve">ια παράδειγμα παρατηρούμε σε ένα μεμονωμένο πέδιλο το υποστύλωμα που υποστηρίζει να έχει διαστάσεις διατομής 40εκ. Χ 40εκ. αλλά το πέδιλό του να έχει πολλή μεγαλύτερη επιφάνεια </w:t>
      </w:r>
      <w:proofErr w:type="spellStart"/>
      <w:r w:rsidR="00012AA2" w:rsidRPr="00F028D9">
        <w:rPr>
          <w:i/>
          <w:iCs/>
          <w:sz w:val="20"/>
          <w:szCs w:val="20"/>
        </w:rPr>
        <w:t>έδρασης</w:t>
      </w:r>
      <w:proofErr w:type="spellEnd"/>
      <w:r w:rsidR="00012AA2" w:rsidRPr="00F028D9">
        <w:rPr>
          <w:i/>
          <w:iCs/>
          <w:sz w:val="20"/>
          <w:szCs w:val="20"/>
        </w:rPr>
        <w:t xml:space="preserve"> στο έδαφος (π.χ. 160εκ Χ 180εκ.). Οι παραπάνω διαστάσεις δεν είναι τυποποιημένες για κάθε περίπτωση</w:t>
      </w:r>
      <w:r w:rsidRPr="00F028D9">
        <w:rPr>
          <w:i/>
          <w:iCs/>
          <w:sz w:val="20"/>
          <w:szCs w:val="20"/>
        </w:rPr>
        <w:t xml:space="preserve">, </w:t>
      </w:r>
      <w:r w:rsidR="00012AA2" w:rsidRPr="00F028D9">
        <w:rPr>
          <w:i/>
          <w:iCs/>
          <w:sz w:val="20"/>
          <w:szCs w:val="20"/>
        </w:rPr>
        <w:t xml:space="preserve">αλλά προκύπτουν κατόπιν υπολογισμών </w:t>
      </w:r>
      <w:r w:rsidR="00A05E80" w:rsidRPr="00F028D9">
        <w:rPr>
          <w:i/>
          <w:iCs/>
          <w:sz w:val="20"/>
          <w:szCs w:val="20"/>
        </w:rPr>
        <w:t>στην</w:t>
      </w:r>
      <w:r w:rsidR="00012AA2" w:rsidRPr="00F028D9">
        <w:rPr>
          <w:i/>
          <w:iCs/>
          <w:sz w:val="20"/>
          <w:szCs w:val="20"/>
        </w:rPr>
        <w:t xml:space="preserve"> αντίστοιχη μελέτη που ενεργεί υπεύθυνος Μηχανικός</w:t>
      </w:r>
      <w:r w:rsidRPr="00F028D9">
        <w:rPr>
          <w:i/>
          <w:iCs/>
          <w:sz w:val="20"/>
          <w:szCs w:val="20"/>
        </w:rPr>
        <w:t>, λαμβάνοντας υπόψιν του και τα ιδιαίτερα χαρακτηριστικά μεγέθη αντοχών του εδάφους για κάθε έργο</w:t>
      </w:r>
      <w:r w:rsidR="00012AA2" w:rsidRPr="00F028D9">
        <w:rPr>
          <w:i/>
          <w:iCs/>
          <w:sz w:val="20"/>
          <w:szCs w:val="20"/>
        </w:rPr>
        <w:t>).</w:t>
      </w:r>
    </w:p>
    <w:p w14:paraId="3946CEFE" w14:textId="77777777" w:rsidR="00D52D20" w:rsidRPr="00F028D9" w:rsidRDefault="00D52D20" w:rsidP="00D52D20">
      <w:pPr>
        <w:rPr>
          <w:b/>
          <w:bCs/>
          <w:sz w:val="24"/>
          <w:szCs w:val="24"/>
        </w:rPr>
      </w:pPr>
    </w:p>
    <w:p w14:paraId="0A5691C4" w14:textId="2A9C48C6" w:rsidR="00F647B5" w:rsidRPr="00F028D9" w:rsidRDefault="00D52D20" w:rsidP="00956358">
      <w:pPr>
        <w:ind w:left="720" w:hanging="720"/>
        <w:rPr>
          <w:sz w:val="24"/>
          <w:szCs w:val="24"/>
        </w:rPr>
      </w:pPr>
      <w:r w:rsidRPr="00F028D9">
        <w:rPr>
          <w:b/>
          <w:bCs/>
          <w:sz w:val="24"/>
          <w:szCs w:val="24"/>
        </w:rPr>
        <w:t>2.2</w:t>
      </w:r>
      <w:r w:rsidRPr="00F028D9">
        <w:rPr>
          <w:b/>
          <w:bCs/>
          <w:sz w:val="24"/>
          <w:szCs w:val="24"/>
        </w:rPr>
        <w:tab/>
      </w:r>
      <w:r w:rsidR="00F647B5" w:rsidRPr="00F028D9">
        <w:rPr>
          <w:sz w:val="24"/>
          <w:szCs w:val="24"/>
        </w:rPr>
        <w:t xml:space="preserve">Γενικά μπορούμε να πούμε ότι οι αβαθείς θεμελιώσεις είναι </w:t>
      </w:r>
      <w:r w:rsidR="00F647B5" w:rsidRPr="00F028D9">
        <w:rPr>
          <w:sz w:val="24"/>
          <w:szCs w:val="24"/>
        </w:rPr>
        <w:t>πιο</w:t>
      </w:r>
      <w:r w:rsidR="00F647B5" w:rsidRPr="00F028D9">
        <w:rPr>
          <w:sz w:val="24"/>
          <w:szCs w:val="24"/>
        </w:rPr>
        <w:t xml:space="preserve"> οικονομικές</w:t>
      </w:r>
      <w:r w:rsidR="00F647B5" w:rsidRPr="00F028D9">
        <w:rPr>
          <w:sz w:val="24"/>
          <w:szCs w:val="24"/>
        </w:rPr>
        <w:t>, επειδή απαιτούν χαμηλότερου κόστους χωματουργικές εργασίες και δαπάνες σε δομικά υλικά συγκριτικά με τις βαθιές θεμελιώσεις.</w:t>
      </w:r>
      <w:r w:rsidR="00F647B5" w:rsidRPr="00F028D9">
        <w:rPr>
          <w:sz w:val="24"/>
          <w:szCs w:val="24"/>
        </w:rPr>
        <w:t xml:space="preserve"> Παρόλα</w:t>
      </w:r>
      <w:r w:rsidR="00F647B5" w:rsidRPr="00F028D9">
        <w:rPr>
          <w:sz w:val="24"/>
          <w:szCs w:val="24"/>
        </w:rPr>
        <w:t xml:space="preserve"> </w:t>
      </w:r>
      <w:r w:rsidR="00F647B5" w:rsidRPr="00F028D9">
        <w:rPr>
          <w:sz w:val="24"/>
          <w:szCs w:val="24"/>
        </w:rPr>
        <w:t>αυτά υπάρχουν λόγοι που μας αναγκάζουν να κατασκευάσουμε τα θεμέλια σε κάποιο</w:t>
      </w:r>
      <w:r w:rsidR="00F647B5" w:rsidRPr="00F028D9">
        <w:rPr>
          <w:sz w:val="24"/>
          <w:szCs w:val="24"/>
        </w:rPr>
        <w:t xml:space="preserve"> </w:t>
      </w:r>
      <w:r w:rsidR="00F647B5" w:rsidRPr="00F028D9">
        <w:rPr>
          <w:sz w:val="24"/>
          <w:szCs w:val="24"/>
        </w:rPr>
        <w:t>βάθος</w:t>
      </w:r>
      <w:r w:rsidR="00F647B5" w:rsidRPr="00F028D9">
        <w:rPr>
          <w:sz w:val="24"/>
          <w:szCs w:val="24"/>
        </w:rPr>
        <w:t>, όπως:</w:t>
      </w:r>
    </w:p>
    <w:p w14:paraId="200FB5A1" w14:textId="48A0A082" w:rsidR="00F647B5" w:rsidRPr="00F028D9" w:rsidRDefault="00F647B5" w:rsidP="00956358">
      <w:pPr>
        <w:spacing w:after="0"/>
        <w:ind w:left="1440"/>
        <w:rPr>
          <w:sz w:val="24"/>
          <w:szCs w:val="24"/>
        </w:rPr>
      </w:pPr>
      <w:r w:rsidRPr="00F028D9">
        <w:rPr>
          <w:sz w:val="24"/>
          <w:szCs w:val="24"/>
        </w:rPr>
        <w:t>1)</w:t>
      </w:r>
      <w:r w:rsidRPr="00F028D9">
        <w:rPr>
          <w:sz w:val="24"/>
          <w:szCs w:val="24"/>
        </w:rPr>
        <w:t xml:space="preserve"> </w:t>
      </w:r>
      <w:r w:rsidRPr="00F028D9">
        <w:rPr>
          <w:sz w:val="24"/>
          <w:szCs w:val="24"/>
        </w:rPr>
        <w:t>Τ</w:t>
      </w:r>
      <w:r w:rsidRPr="00F028D9">
        <w:rPr>
          <w:sz w:val="24"/>
          <w:szCs w:val="24"/>
        </w:rPr>
        <w:t>ο πρόβλημα του παγετού. Πρέπει, δηλαδή, η θεμελίωση να εδράζεται</w:t>
      </w:r>
      <w:r w:rsidRPr="00F028D9">
        <w:rPr>
          <w:sz w:val="24"/>
          <w:szCs w:val="24"/>
        </w:rPr>
        <w:t xml:space="preserve"> </w:t>
      </w:r>
      <w:r w:rsidRPr="00F028D9">
        <w:rPr>
          <w:sz w:val="24"/>
          <w:szCs w:val="24"/>
        </w:rPr>
        <w:t>σε έδαφος που να βρίσκεται σε τέτοιο βάθος, ώστε να μην παγώνει και διαστέλλεται,</w:t>
      </w:r>
      <w:r w:rsidRPr="00F028D9">
        <w:rPr>
          <w:sz w:val="24"/>
          <w:szCs w:val="24"/>
        </w:rPr>
        <w:t xml:space="preserve"> </w:t>
      </w:r>
      <w:r w:rsidRPr="00F028D9">
        <w:rPr>
          <w:sz w:val="24"/>
          <w:szCs w:val="24"/>
        </w:rPr>
        <w:t>οπότε προκαλεί ανύψωση των θεμελίων.</w:t>
      </w:r>
    </w:p>
    <w:p w14:paraId="553A6721" w14:textId="77777777" w:rsidR="00F647B5" w:rsidRPr="00F028D9" w:rsidRDefault="00F647B5" w:rsidP="00F647B5">
      <w:pPr>
        <w:spacing w:after="0"/>
        <w:rPr>
          <w:sz w:val="24"/>
          <w:szCs w:val="24"/>
        </w:rPr>
      </w:pPr>
    </w:p>
    <w:p w14:paraId="0E4A9A49" w14:textId="3C9336E7" w:rsidR="00F647B5" w:rsidRPr="00F028D9" w:rsidRDefault="00F647B5" w:rsidP="00956358">
      <w:pPr>
        <w:spacing w:after="0"/>
        <w:ind w:left="1440"/>
        <w:rPr>
          <w:sz w:val="24"/>
          <w:szCs w:val="24"/>
        </w:rPr>
      </w:pPr>
      <w:r w:rsidRPr="00F028D9">
        <w:rPr>
          <w:sz w:val="24"/>
          <w:szCs w:val="24"/>
        </w:rPr>
        <w:t>2</w:t>
      </w:r>
      <w:r w:rsidRPr="00F028D9">
        <w:rPr>
          <w:sz w:val="24"/>
          <w:szCs w:val="24"/>
        </w:rPr>
        <w:t>)Σ</w:t>
      </w:r>
      <w:r w:rsidRPr="00F028D9">
        <w:rPr>
          <w:sz w:val="24"/>
          <w:szCs w:val="24"/>
        </w:rPr>
        <w:t xml:space="preserve">υνήθως κατάλληλο έδαφος </w:t>
      </w:r>
      <w:r w:rsidRPr="00F028D9">
        <w:rPr>
          <w:sz w:val="24"/>
          <w:szCs w:val="24"/>
        </w:rPr>
        <w:t>για</w:t>
      </w:r>
      <w:r w:rsidRPr="00F028D9">
        <w:rPr>
          <w:sz w:val="24"/>
          <w:szCs w:val="24"/>
        </w:rPr>
        <w:t xml:space="preserve"> τη θεμελίωση βρίσκεται σε</w:t>
      </w:r>
      <w:r w:rsidRPr="00F028D9">
        <w:rPr>
          <w:sz w:val="24"/>
          <w:szCs w:val="24"/>
        </w:rPr>
        <w:t xml:space="preserve"> </w:t>
      </w:r>
      <w:r w:rsidRPr="00F028D9">
        <w:rPr>
          <w:sz w:val="24"/>
          <w:szCs w:val="24"/>
        </w:rPr>
        <w:t>κάποιο βάθος. Τα εδάφη που βρίσκονται κοντά στην επιφάνεια είναι συνήθως χαλαρά</w:t>
      </w:r>
      <w:r w:rsidRPr="00F028D9">
        <w:rPr>
          <w:sz w:val="24"/>
          <w:szCs w:val="24"/>
        </w:rPr>
        <w:t xml:space="preserve"> </w:t>
      </w:r>
      <w:r w:rsidRPr="00F028D9">
        <w:rPr>
          <w:sz w:val="24"/>
          <w:szCs w:val="24"/>
        </w:rPr>
        <w:t>και διαβρώνονται από το νερό.</w:t>
      </w:r>
    </w:p>
    <w:p w14:paraId="76AE148E" w14:textId="77777777" w:rsidR="00F647B5" w:rsidRPr="00F028D9" w:rsidRDefault="00F647B5" w:rsidP="00F647B5">
      <w:pPr>
        <w:spacing w:after="0"/>
        <w:rPr>
          <w:sz w:val="24"/>
          <w:szCs w:val="24"/>
        </w:rPr>
      </w:pPr>
    </w:p>
    <w:p w14:paraId="27BBC3C0" w14:textId="287385C5" w:rsidR="00F647B5" w:rsidRPr="00F028D9" w:rsidRDefault="00F647B5" w:rsidP="00956358">
      <w:pPr>
        <w:spacing w:after="0"/>
        <w:ind w:left="1440"/>
        <w:rPr>
          <w:sz w:val="24"/>
          <w:szCs w:val="24"/>
        </w:rPr>
      </w:pPr>
      <w:r w:rsidRPr="00F028D9">
        <w:rPr>
          <w:sz w:val="24"/>
          <w:szCs w:val="24"/>
        </w:rPr>
        <w:t>3</w:t>
      </w:r>
      <w:r w:rsidRPr="00F028D9">
        <w:rPr>
          <w:sz w:val="24"/>
          <w:szCs w:val="24"/>
        </w:rPr>
        <w:t>)</w:t>
      </w:r>
      <w:r w:rsidRPr="00F028D9">
        <w:rPr>
          <w:sz w:val="24"/>
          <w:szCs w:val="24"/>
        </w:rPr>
        <w:t xml:space="preserve"> Η υγρασία του εδάφους επηρεάζει, επίσης, την επιλογή του βάθους. Πολλά εδάφη</w:t>
      </w:r>
      <w:r w:rsidR="00956358" w:rsidRPr="00F028D9">
        <w:rPr>
          <w:sz w:val="24"/>
          <w:szCs w:val="24"/>
        </w:rPr>
        <w:t xml:space="preserve"> </w:t>
      </w:r>
      <w:r w:rsidRPr="00F028D9">
        <w:rPr>
          <w:sz w:val="24"/>
          <w:szCs w:val="24"/>
        </w:rPr>
        <w:t xml:space="preserve">παρουσιάζουν μεταβολή του όγκου τους ανάλογα με την υγρασία που περιέχουν. </w:t>
      </w:r>
    </w:p>
    <w:p w14:paraId="048720A3" w14:textId="2323EDE8" w:rsidR="00F647B5" w:rsidRPr="00F028D9" w:rsidRDefault="00F647B5" w:rsidP="00F647B5">
      <w:pPr>
        <w:spacing w:after="0"/>
        <w:rPr>
          <w:sz w:val="24"/>
          <w:szCs w:val="24"/>
        </w:rPr>
      </w:pPr>
    </w:p>
    <w:sectPr w:rsidR="00F647B5" w:rsidRPr="00F028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F6"/>
    <w:rsid w:val="00012AA2"/>
    <w:rsid w:val="000B5763"/>
    <w:rsid w:val="002573A6"/>
    <w:rsid w:val="00465E24"/>
    <w:rsid w:val="008C6686"/>
    <w:rsid w:val="00956358"/>
    <w:rsid w:val="009F30F6"/>
    <w:rsid w:val="00A05E80"/>
    <w:rsid w:val="00A90D37"/>
    <w:rsid w:val="00AB4D7A"/>
    <w:rsid w:val="00AC2D8E"/>
    <w:rsid w:val="00B46D93"/>
    <w:rsid w:val="00D52D20"/>
    <w:rsid w:val="00EF27A0"/>
    <w:rsid w:val="00F028D9"/>
    <w:rsid w:val="00F6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CE5C"/>
  <w15:chartTrackingRefBased/>
  <w15:docId w15:val="{8B979231-7654-4BFB-9F61-7CBA85F4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297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13</cp:revision>
  <dcterms:created xsi:type="dcterms:W3CDTF">2022-04-28T07:16:00Z</dcterms:created>
  <dcterms:modified xsi:type="dcterms:W3CDTF">2022-04-28T08:15:00Z</dcterms:modified>
</cp:coreProperties>
</file>