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6FC9A4AB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 xml:space="preserve">Σωστή απάντηση η </w:t>
      </w:r>
      <w:r w:rsidR="00F03E59" w:rsidRPr="0081055F">
        <w:rPr>
          <w:rFonts w:asciiTheme="minorHAnsi" w:hAnsiTheme="minorHAnsi"/>
          <w:b/>
          <w:sz w:val="22"/>
          <w:szCs w:val="22"/>
        </w:rPr>
        <w:t>(</w:t>
      </w:r>
      <w:r w:rsidR="00185C5C">
        <w:rPr>
          <w:rFonts w:asciiTheme="minorHAnsi" w:hAnsiTheme="minorHAnsi"/>
          <w:b/>
          <w:sz w:val="22"/>
          <w:szCs w:val="22"/>
        </w:rPr>
        <w:t>β</w:t>
      </w:r>
      <w:r w:rsidR="00F03E59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65BC363A" w14:textId="6C564B2F" w:rsidR="0081055F" w:rsidRDefault="00023886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Η</w:t>
      </w:r>
      <w:r w:rsidR="00AE15E7" w:rsidRPr="00AE15E7">
        <w:rPr>
          <w:rFonts w:asciiTheme="minorHAnsi" w:hAnsiTheme="minorHAnsi"/>
          <w:sz w:val="22"/>
          <w:szCs w:val="22"/>
        </w:rPr>
        <w:t xml:space="preserve"> δύναμη από το ελατήριο στο σώμα έχει πάντα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AE15E7" w:rsidRPr="00AE15E7">
        <w:rPr>
          <w:rFonts w:asciiTheme="minorHAnsi" w:hAnsiTheme="minorHAnsi"/>
          <w:sz w:val="22"/>
          <w:szCs w:val="22"/>
        </w:rPr>
        <w:t>κατεύθυνση προς τη θέση φυσικού μήκους του ελατηρίου</w:t>
      </w:r>
      <w:r w:rsidR="00AE15E7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AE15E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2F75D1DF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185C5C">
        <w:rPr>
          <w:rFonts w:asciiTheme="minorHAnsi" w:hAnsiTheme="minorHAnsi"/>
          <w:b/>
          <w:sz w:val="22"/>
          <w:szCs w:val="22"/>
        </w:rPr>
        <w:t>α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73899536" w14:textId="2CFA2E49" w:rsidR="006A71C5" w:rsidRDefault="006E783E" w:rsidP="000D7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AE15E7" w:rsidRPr="00AE15E7">
        <w:rPr>
          <w:rFonts w:asciiTheme="minorHAnsi" w:hAnsiTheme="minorHAnsi"/>
          <w:sz w:val="22"/>
          <w:szCs w:val="22"/>
        </w:rPr>
        <w:t xml:space="preserve">Σύμφωνα με τον 1ο Νόμο του Νεύτωνα, αφού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=(5-5)Ν=0Ν </m:t>
        </m:r>
      </m:oMath>
      <w:r w:rsidR="00AE15E7" w:rsidRPr="00AE15E7">
        <w:rPr>
          <w:rFonts w:asciiTheme="minorHAnsi" w:hAnsiTheme="minorHAnsi"/>
          <w:sz w:val="22"/>
          <w:szCs w:val="22"/>
        </w:rPr>
        <w:t xml:space="preserve"> και το σώμα κινείται, θα συνεχίσει να κινείται με </w:t>
      </w:r>
      <w:r w:rsidR="000D715A">
        <w:rPr>
          <w:rFonts w:asciiTheme="minorHAnsi" w:hAnsiTheme="minorHAnsi"/>
          <w:sz w:val="22"/>
          <w:szCs w:val="22"/>
        </w:rPr>
        <w:t xml:space="preserve">την ίδια </w:t>
      </w:r>
      <w:r w:rsidR="00AE15E7" w:rsidRPr="00AE15E7">
        <w:rPr>
          <w:rFonts w:asciiTheme="minorHAnsi" w:hAnsiTheme="minorHAnsi"/>
          <w:sz w:val="22"/>
          <w:szCs w:val="22"/>
        </w:rPr>
        <w:t>σταθερή ταχύτητα</w:t>
      </w:r>
      <w:r w:rsidR="00F41F76" w:rsidRPr="00F41F76">
        <w:rPr>
          <w:rFonts w:asciiTheme="minorHAnsi" w:hAnsiTheme="minorHAnsi"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0D715A"/>
    <w:rsid w:val="00106741"/>
    <w:rsid w:val="001313E7"/>
    <w:rsid w:val="00135044"/>
    <w:rsid w:val="00185C5C"/>
    <w:rsid w:val="001F257F"/>
    <w:rsid w:val="002C5E67"/>
    <w:rsid w:val="003302AC"/>
    <w:rsid w:val="00345E7F"/>
    <w:rsid w:val="003625EF"/>
    <w:rsid w:val="003C6629"/>
    <w:rsid w:val="00462620"/>
    <w:rsid w:val="00466561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954AEA"/>
    <w:rsid w:val="009572C4"/>
    <w:rsid w:val="00965178"/>
    <w:rsid w:val="00AC7DA6"/>
    <w:rsid w:val="00AD3300"/>
    <w:rsid w:val="00AD6D22"/>
    <w:rsid w:val="00AE15E7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724768-BC4F-4947-82DA-CEEE9AAF53A8}"/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D56C23-233B-4CA1-AFDF-55FD457BA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2022-03-29T15:12:00Z</dcterms:created>
  <dcterms:modified xsi:type="dcterms:W3CDTF">2022-03-29T15:12:00Z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