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56EE1803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 xml:space="preserve">Σωστή απάντηση η </w:t>
      </w:r>
      <w:r w:rsidR="00F03E59" w:rsidRPr="0081055F">
        <w:rPr>
          <w:rFonts w:asciiTheme="minorHAnsi" w:hAnsiTheme="minorHAnsi"/>
          <w:b/>
          <w:sz w:val="22"/>
          <w:szCs w:val="22"/>
        </w:rPr>
        <w:t>(</w:t>
      </w:r>
      <w:r w:rsidR="00A23AB0">
        <w:rPr>
          <w:rFonts w:asciiTheme="minorHAnsi" w:hAnsiTheme="minorHAnsi"/>
          <w:b/>
          <w:sz w:val="22"/>
          <w:szCs w:val="22"/>
        </w:rPr>
        <w:t>α</w:t>
      </w:r>
      <w:r w:rsidR="00F03E59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7FD335A2" w:rsidR="0081055F" w:rsidRDefault="00023886" w:rsidP="004907C8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4907C8" w:rsidRPr="004907C8">
        <w:rPr>
          <w:rFonts w:asciiTheme="minorHAnsi" w:hAnsiTheme="minorHAnsi"/>
          <w:sz w:val="22"/>
          <w:szCs w:val="22"/>
        </w:rPr>
        <w:t xml:space="preserve"> </w:t>
      </w:r>
      <w:r w:rsidR="0081055F" w:rsidRPr="0081055F">
        <w:rPr>
          <w:rFonts w:asciiTheme="minorHAnsi" w:hAnsiTheme="minorHAnsi"/>
          <w:sz w:val="22"/>
          <w:szCs w:val="22"/>
        </w:rPr>
        <w:t xml:space="preserve">Το μέτρο της συνισταμένης δύο </w:t>
      </w:r>
      <w:proofErr w:type="spellStart"/>
      <w:r w:rsidR="0081055F" w:rsidRPr="0081055F">
        <w:rPr>
          <w:rFonts w:asciiTheme="minorHAnsi" w:hAnsiTheme="minorHAnsi"/>
          <w:sz w:val="22"/>
          <w:szCs w:val="22"/>
        </w:rPr>
        <w:t>συ</w:t>
      </w:r>
      <w:r w:rsidR="00F41F76">
        <w:rPr>
          <w:rFonts w:asciiTheme="minorHAnsi" w:hAnsiTheme="minorHAnsi"/>
          <w:sz w:val="22"/>
          <w:szCs w:val="22"/>
        </w:rPr>
        <w:t>γ</w:t>
      </w:r>
      <w:r w:rsidR="0081055F" w:rsidRPr="0081055F">
        <w:rPr>
          <w:rFonts w:asciiTheme="minorHAnsi" w:hAnsiTheme="minorHAnsi"/>
          <w:sz w:val="22"/>
          <w:szCs w:val="22"/>
        </w:rPr>
        <w:t>γραμμικών</w:t>
      </w:r>
      <w:proofErr w:type="spellEnd"/>
      <w:r w:rsidR="0081055F" w:rsidRPr="0081055F">
        <w:rPr>
          <w:rFonts w:asciiTheme="minorHAnsi" w:hAnsiTheme="minorHAnsi"/>
          <w:sz w:val="22"/>
          <w:szCs w:val="22"/>
        </w:rPr>
        <w:t xml:space="preserve"> και </w:t>
      </w:r>
      <w:r w:rsidR="00A23AB0">
        <w:rPr>
          <w:rFonts w:asciiTheme="minorHAnsi" w:hAnsiTheme="minorHAnsi"/>
          <w:sz w:val="22"/>
          <w:szCs w:val="22"/>
        </w:rPr>
        <w:t>αντί</w:t>
      </w:r>
      <w:r w:rsidR="0081055F" w:rsidRPr="0081055F">
        <w:rPr>
          <w:rFonts w:asciiTheme="minorHAnsi" w:hAnsiTheme="minorHAnsi"/>
          <w:sz w:val="22"/>
          <w:szCs w:val="22"/>
        </w:rPr>
        <w:t>ρροπων δυνάμεων δίνεται από τη σχέση</w:t>
      </w:r>
      <w:r w:rsidR="00F41F76">
        <w:rPr>
          <w:rFonts w:asciiTheme="minorHAnsi" w:hAnsiTheme="minorHAnsi"/>
          <w:sz w:val="22"/>
          <w:szCs w:val="22"/>
        </w:rPr>
        <w:t>:</w:t>
      </w:r>
    </w:p>
    <w:p w14:paraId="63AB0EB6" w14:textId="36725DA9" w:rsidR="0081055F" w:rsidRDefault="00BD1B1A" w:rsidP="0081055F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</m:oMath>
      </m:oMathPara>
    </w:p>
    <w:p w14:paraId="36FB6CF2" w14:textId="77777777" w:rsidR="0081055F" w:rsidRDefault="0081055F" w:rsidP="00E254AE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 w:rsidRPr="0081055F">
        <w:rPr>
          <w:rFonts w:asciiTheme="minorHAnsi" w:hAnsiTheme="minorHAnsi"/>
          <w:sz w:val="22"/>
          <w:szCs w:val="22"/>
        </w:rPr>
        <w:t>Άρα</w:t>
      </w:r>
    </w:p>
    <w:p w14:paraId="594C5FA7" w14:textId="5FF1A9A3" w:rsidR="00E254AE" w:rsidRDefault="00BD1B1A" w:rsidP="0081055F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 6Ν-3Ν = 3Ν</m:t>
          </m:r>
        </m:oMath>
      </m:oMathPara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5D3A3EFD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A23AB0">
        <w:rPr>
          <w:rFonts w:asciiTheme="minorHAnsi" w:hAnsiTheme="minorHAnsi"/>
          <w:b/>
          <w:sz w:val="22"/>
          <w:szCs w:val="22"/>
        </w:rPr>
        <w:t>β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73899536" w14:textId="12234C61" w:rsidR="006A71C5" w:rsidRDefault="006E783E" w:rsidP="004907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4907C8" w:rsidRPr="004907C8">
        <w:rPr>
          <w:rFonts w:ascii="Calibri" w:hAnsi="Calibri"/>
          <w:sz w:val="22"/>
          <w:szCs w:val="22"/>
        </w:rPr>
        <w:t xml:space="preserve"> </w:t>
      </w:r>
      <w:r w:rsidR="00F41F76" w:rsidRPr="00F41F76">
        <w:rPr>
          <w:rFonts w:asciiTheme="minorHAnsi" w:hAnsiTheme="minorHAnsi"/>
          <w:sz w:val="22"/>
          <w:szCs w:val="22"/>
        </w:rPr>
        <w:t xml:space="preserve">Σύμφωνα με το νόμο του </w:t>
      </w:r>
      <w:proofErr w:type="spellStart"/>
      <w:r w:rsidR="00F41F76" w:rsidRPr="00F41F76">
        <w:rPr>
          <w:rFonts w:asciiTheme="minorHAnsi" w:hAnsiTheme="minorHAnsi"/>
          <w:sz w:val="22"/>
          <w:szCs w:val="22"/>
        </w:rPr>
        <w:t>Hooke</w:t>
      </w:r>
      <w:proofErr w:type="spellEnd"/>
      <w:r w:rsidR="00F41F76" w:rsidRPr="00F41F76">
        <w:rPr>
          <w:rFonts w:asciiTheme="minorHAnsi" w:hAnsiTheme="minorHAnsi"/>
          <w:sz w:val="22"/>
          <w:szCs w:val="22"/>
        </w:rPr>
        <w:t xml:space="preserve"> οι ελαστικές παραμορφώσεις είναι ανάλογες με τις αιτίες που τις προκαλούν. Άρα</w:t>
      </w:r>
      <w:r w:rsidR="00F41F76">
        <w:rPr>
          <w:rFonts w:asciiTheme="minorHAnsi" w:hAnsiTheme="minorHAnsi"/>
          <w:sz w:val="22"/>
          <w:szCs w:val="22"/>
        </w:rPr>
        <w:t>,</w:t>
      </w:r>
      <w:r w:rsidR="00F41F76" w:rsidRPr="00F41F76">
        <w:rPr>
          <w:rFonts w:asciiTheme="minorHAnsi" w:hAnsiTheme="minorHAnsi"/>
          <w:sz w:val="22"/>
          <w:szCs w:val="22"/>
        </w:rPr>
        <w:t xml:space="preserve"> αφού </w:t>
      </w:r>
      <w:r w:rsidR="00A23AB0">
        <w:rPr>
          <w:rFonts w:asciiTheme="minorHAnsi" w:hAnsiTheme="minorHAnsi"/>
          <w:sz w:val="22"/>
          <w:szCs w:val="22"/>
        </w:rPr>
        <w:t>δ</w:t>
      </w:r>
      <w:r w:rsidR="00F41F76" w:rsidRPr="00F41F76">
        <w:rPr>
          <w:rFonts w:asciiTheme="minorHAnsi" w:hAnsiTheme="minorHAnsi"/>
          <w:sz w:val="22"/>
          <w:szCs w:val="22"/>
        </w:rPr>
        <w:t xml:space="preserve">ιπλασιάζεται η δύναμη που ασκείται στο ελατήριο, θα </w:t>
      </w:r>
      <w:r w:rsidR="00A23AB0">
        <w:rPr>
          <w:rFonts w:asciiTheme="minorHAnsi" w:hAnsiTheme="minorHAnsi"/>
          <w:sz w:val="22"/>
          <w:szCs w:val="22"/>
        </w:rPr>
        <w:t>δ</w:t>
      </w:r>
      <w:r w:rsidR="00F41F76" w:rsidRPr="00F41F76">
        <w:rPr>
          <w:rFonts w:asciiTheme="minorHAnsi" w:hAnsiTheme="minorHAnsi"/>
          <w:sz w:val="22"/>
          <w:szCs w:val="22"/>
        </w:rPr>
        <w:t>ιπλασιαστεί και η επιμήκυνση που προκαλεί.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F257F"/>
    <w:rsid w:val="002C5E67"/>
    <w:rsid w:val="003302AC"/>
    <w:rsid w:val="00345E7F"/>
    <w:rsid w:val="003625EF"/>
    <w:rsid w:val="00367059"/>
    <w:rsid w:val="003C6629"/>
    <w:rsid w:val="00462620"/>
    <w:rsid w:val="00480950"/>
    <w:rsid w:val="00485B3D"/>
    <w:rsid w:val="004907C8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954AEA"/>
    <w:rsid w:val="009572C4"/>
    <w:rsid w:val="00965178"/>
    <w:rsid w:val="00A23AB0"/>
    <w:rsid w:val="00AC7DA6"/>
    <w:rsid w:val="00AD3300"/>
    <w:rsid w:val="00AD6D22"/>
    <w:rsid w:val="00B141B9"/>
    <w:rsid w:val="00B547D4"/>
    <w:rsid w:val="00B977DB"/>
    <w:rsid w:val="00BD1B1A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0BC97-981A-4F5E-B1BD-EC8D18E28778}"/>
</file>

<file path=customXml/itemProps4.xml><?xml version="1.0" encoding="utf-8"?>
<ds:datastoreItem xmlns:ds="http://schemas.openxmlformats.org/officeDocument/2006/customXml" ds:itemID="{0388D572-D14D-4E9B-B76B-7DF11191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2022-03-29T15:11:00Z</dcterms:created>
  <dcterms:modified xsi:type="dcterms:W3CDTF">2022-03-29T15:11:00Z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