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843" w:rsidRPr="002C4137" w:rsidRDefault="004F6843" w:rsidP="004F684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2C4137">
        <w:rPr>
          <w:rFonts w:asciiTheme="minorHAnsi" w:hAnsiTheme="minorHAnsi" w:cstheme="minorHAnsi"/>
          <w:b/>
        </w:rPr>
        <w:t>ΘΕΜΑ 4</w:t>
      </w:r>
      <w:r w:rsidRPr="002C4137">
        <w:rPr>
          <w:rFonts w:asciiTheme="minorHAnsi" w:hAnsiTheme="minorHAnsi" w:cstheme="minorHAnsi"/>
          <w:b/>
          <w:vertAlign w:val="superscript"/>
        </w:rPr>
        <w:t>ο</w:t>
      </w:r>
      <w:r w:rsidR="00123EB2" w:rsidRPr="00123EB2">
        <w:t xml:space="preserve"> </w:t>
      </w:r>
    </w:p>
    <w:p w:rsidR="004F6843" w:rsidRPr="00D812E9" w:rsidRDefault="004F6843" w:rsidP="00572666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NewRoman" w:hAnsi="Calibri"/>
          <w:sz w:val="24"/>
          <w:szCs w:val="24"/>
        </w:rPr>
      </w:pPr>
      <w:r w:rsidRPr="00D812E9">
        <w:rPr>
          <w:rFonts w:cstheme="minorHAnsi"/>
          <w:sz w:val="24"/>
          <w:szCs w:val="24"/>
        </w:rPr>
        <w:t xml:space="preserve">Η βιταμίνη </w:t>
      </w:r>
      <w:r w:rsidRPr="00D812E9">
        <w:rPr>
          <w:rFonts w:cstheme="minorHAnsi"/>
          <w:sz w:val="24"/>
          <w:szCs w:val="24"/>
          <w:lang w:val="en-US"/>
        </w:rPr>
        <w:t>C</w:t>
      </w:r>
      <w:r w:rsidRPr="00D812E9">
        <w:rPr>
          <w:rFonts w:cstheme="minorHAnsi"/>
          <w:sz w:val="24"/>
          <w:szCs w:val="24"/>
        </w:rPr>
        <w:t xml:space="preserve"> ή </w:t>
      </w:r>
      <w:proofErr w:type="spellStart"/>
      <w:r w:rsidRPr="00D812E9">
        <w:rPr>
          <w:rFonts w:cstheme="minorHAnsi"/>
          <w:sz w:val="24"/>
          <w:szCs w:val="24"/>
        </w:rPr>
        <w:t>ασκορβικό</w:t>
      </w:r>
      <w:proofErr w:type="spellEnd"/>
      <w:r w:rsidRPr="00D812E9">
        <w:rPr>
          <w:rFonts w:cstheme="minorHAnsi"/>
          <w:sz w:val="24"/>
          <w:szCs w:val="24"/>
        </w:rPr>
        <w:t xml:space="preserve"> οξύ (</w:t>
      </w:r>
      <w:r w:rsidRPr="00D812E9">
        <w:rPr>
          <w:rFonts w:cstheme="minorHAnsi"/>
          <w:sz w:val="24"/>
          <w:szCs w:val="24"/>
          <w:lang w:val="en-GB"/>
        </w:rPr>
        <w:t>C</w:t>
      </w:r>
      <w:r w:rsidRPr="00D812E9">
        <w:rPr>
          <w:rFonts w:cstheme="minorHAnsi"/>
          <w:sz w:val="24"/>
          <w:szCs w:val="24"/>
          <w:vertAlign w:val="subscript"/>
        </w:rPr>
        <w:t>6</w:t>
      </w:r>
      <w:r w:rsidRPr="00D812E9">
        <w:rPr>
          <w:rFonts w:cstheme="minorHAnsi"/>
          <w:sz w:val="24"/>
          <w:szCs w:val="24"/>
        </w:rPr>
        <w:t>H</w:t>
      </w:r>
      <w:r w:rsidRPr="00D812E9">
        <w:rPr>
          <w:rFonts w:cstheme="minorHAnsi"/>
          <w:sz w:val="24"/>
          <w:szCs w:val="24"/>
          <w:vertAlign w:val="subscript"/>
        </w:rPr>
        <w:t>8</w:t>
      </w:r>
      <w:r w:rsidRPr="00D812E9">
        <w:rPr>
          <w:rFonts w:cstheme="minorHAnsi"/>
          <w:sz w:val="24"/>
          <w:szCs w:val="24"/>
        </w:rPr>
        <w:t>O</w:t>
      </w:r>
      <w:r w:rsidRPr="00D812E9">
        <w:rPr>
          <w:rFonts w:cstheme="minorHAnsi"/>
          <w:sz w:val="24"/>
          <w:szCs w:val="24"/>
          <w:vertAlign w:val="subscript"/>
        </w:rPr>
        <w:t>6</w:t>
      </w:r>
      <w:r w:rsidRPr="00D812E9">
        <w:rPr>
          <w:rFonts w:cstheme="minorHAnsi"/>
          <w:sz w:val="24"/>
          <w:szCs w:val="24"/>
        </w:rPr>
        <w:t xml:space="preserve">) </w:t>
      </w:r>
      <w:r w:rsidRPr="00D812E9">
        <w:rPr>
          <w:rFonts w:ascii="Calibri" w:hAnsi="Calibri" w:cs="Calibri"/>
          <w:color w:val="000000"/>
          <w:sz w:val="24"/>
          <w:szCs w:val="24"/>
        </w:rPr>
        <w:t xml:space="preserve">είναι μια </w:t>
      </w:r>
      <w:r w:rsidR="004A34C6" w:rsidRPr="00D812E9">
        <w:rPr>
          <w:rFonts w:ascii="Calibri" w:hAnsi="Calibri" w:cs="Calibri"/>
          <w:color w:val="000000"/>
          <w:sz w:val="24"/>
          <w:szCs w:val="24"/>
        </w:rPr>
        <w:t xml:space="preserve">ιδιαίτερα χρήσιμη </w:t>
      </w:r>
      <w:proofErr w:type="spellStart"/>
      <w:r w:rsidRPr="00D812E9">
        <w:rPr>
          <w:rFonts w:ascii="Calibri" w:hAnsi="Calibri" w:cs="Calibri"/>
          <w:color w:val="000000"/>
          <w:sz w:val="24"/>
          <w:szCs w:val="24"/>
        </w:rPr>
        <w:t>υδατοδιαλυτή</w:t>
      </w:r>
      <w:proofErr w:type="spellEnd"/>
      <w:r w:rsidRPr="00D812E9">
        <w:rPr>
          <w:rFonts w:ascii="Calibri" w:hAnsi="Calibri" w:cs="Calibri"/>
          <w:color w:val="000000"/>
          <w:sz w:val="24"/>
          <w:szCs w:val="24"/>
        </w:rPr>
        <w:t xml:space="preserve"> βιταμίνη, </w:t>
      </w:r>
      <w:r w:rsidR="004A34C6" w:rsidRPr="00D812E9">
        <w:rPr>
          <w:rFonts w:ascii="Calibri" w:hAnsi="Calibri" w:cs="Calibri"/>
          <w:color w:val="000000"/>
          <w:sz w:val="24"/>
          <w:szCs w:val="24"/>
        </w:rPr>
        <w:t>που έχει</w:t>
      </w:r>
      <w:r w:rsidR="004A34C6" w:rsidRPr="00D812E9">
        <w:rPr>
          <w:sz w:val="24"/>
          <w:szCs w:val="24"/>
        </w:rPr>
        <w:t xml:space="preserve"> ισχυρή </w:t>
      </w:r>
      <w:r w:rsidR="004A34C6" w:rsidRPr="00D812E9">
        <w:rPr>
          <w:rStyle w:val="a5"/>
          <w:b w:val="0"/>
          <w:sz w:val="24"/>
          <w:szCs w:val="24"/>
        </w:rPr>
        <w:t>αντιοξειδωτική δράση</w:t>
      </w:r>
      <w:r w:rsidR="004A34C6" w:rsidRPr="00D812E9">
        <w:rPr>
          <w:rFonts w:ascii="Calibri" w:hAnsi="Calibri" w:cs="Calibri"/>
          <w:color w:val="000000"/>
          <w:sz w:val="24"/>
          <w:szCs w:val="24"/>
        </w:rPr>
        <w:t xml:space="preserve"> και </w:t>
      </w:r>
      <w:r w:rsidRPr="00D812E9">
        <w:rPr>
          <w:rFonts w:ascii="Calibri" w:hAnsi="Calibri" w:cs="Calibri"/>
          <w:color w:val="000000"/>
          <w:sz w:val="24"/>
          <w:szCs w:val="24"/>
        </w:rPr>
        <w:t>συμβάλλει</w:t>
      </w:r>
      <w:r w:rsidR="00572666" w:rsidRPr="00D812E9">
        <w:rPr>
          <w:rFonts w:ascii="Calibri" w:hAnsi="Calibri" w:cs="Calibri"/>
          <w:color w:val="000000"/>
          <w:sz w:val="24"/>
          <w:szCs w:val="24"/>
        </w:rPr>
        <w:t xml:space="preserve"> σ</w:t>
      </w:r>
      <w:r w:rsidRPr="00D812E9">
        <w:rPr>
          <w:rFonts w:ascii="Calibri" w:eastAsia="TimesNewRoman" w:hAnsi="Calibri"/>
          <w:sz w:val="24"/>
          <w:szCs w:val="24"/>
        </w:rPr>
        <w:t>την καταπολέμηση των μολύνσεων</w:t>
      </w:r>
      <w:r w:rsidR="00572666" w:rsidRPr="00D812E9">
        <w:rPr>
          <w:rFonts w:ascii="Calibri" w:eastAsia="TimesNewRoman" w:hAnsi="Calibri"/>
          <w:sz w:val="24"/>
          <w:szCs w:val="24"/>
        </w:rPr>
        <w:t xml:space="preserve">, </w:t>
      </w:r>
      <w:r w:rsidR="004A34C6" w:rsidRPr="00D812E9">
        <w:rPr>
          <w:rFonts w:ascii="Calibri" w:eastAsia="TimesNewRoman" w:hAnsi="Calibri"/>
          <w:sz w:val="24"/>
          <w:szCs w:val="24"/>
        </w:rPr>
        <w:t xml:space="preserve">στην παραγωγή κολλαγόνου, </w:t>
      </w:r>
      <w:r w:rsidR="00572666" w:rsidRPr="00D812E9">
        <w:rPr>
          <w:rFonts w:ascii="Calibri" w:eastAsia="TimesNewRoman" w:hAnsi="Calibri"/>
          <w:sz w:val="24"/>
          <w:szCs w:val="24"/>
        </w:rPr>
        <w:t>σ</w:t>
      </w:r>
      <w:r w:rsidRPr="00D812E9">
        <w:rPr>
          <w:rFonts w:ascii="Calibri" w:eastAsia="TimesNewRoman" w:hAnsi="Calibri"/>
          <w:sz w:val="24"/>
          <w:szCs w:val="24"/>
        </w:rPr>
        <w:t>την επούλωση των πληγών</w:t>
      </w:r>
      <w:r w:rsidR="004A34C6" w:rsidRPr="00D812E9">
        <w:rPr>
          <w:rFonts w:ascii="Calibri" w:eastAsia="TimesNewRoman" w:hAnsi="Calibri"/>
          <w:sz w:val="24"/>
          <w:szCs w:val="24"/>
        </w:rPr>
        <w:t xml:space="preserve"> κλπ.</w:t>
      </w:r>
      <w:r w:rsidRPr="00D812E9">
        <w:rPr>
          <w:rFonts w:ascii="Calibri" w:eastAsia="TimesNewRoman" w:hAnsi="Calibri"/>
          <w:sz w:val="24"/>
          <w:szCs w:val="24"/>
        </w:rPr>
        <w:t xml:space="preserve"> </w:t>
      </w:r>
    </w:p>
    <w:p w:rsidR="00123EB2" w:rsidRPr="00D812E9" w:rsidRDefault="00BA1564" w:rsidP="004F6843">
      <w:pPr>
        <w:spacing w:after="0" w:line="360" w:lineRule="auto"/>
        <w:ind w:left="567"/>
        <w:jc w:val="both"/>
        <w:rPr>
          <w:rFonts w:cstheme="minorHAnsi"/>
          <w:i/>
          <w:sz w:val="24"/>
          <w:szCs w:val="24"/>
        </w:rPr>
      </w:pPr>
      <w:r w:rsidRPr="00D812E9">
        <w:rPr>
          <w:rFonts w:cstheme="minorHAnsi"/>
          <w:b/>
          <w:sz w:val="24"/>
          <w:szCs w:val="24"/>
        </w:rPr>
        <w:t>α</w:t>
      </w:r>
      <w:r w:rsidR="004F6843" w:rsidRPr="00D812E9">
        <w:rPr>
          <w:rFonts w:cstheme="minorHAnsi"/>
          <w:b/>
          <w:sz w:val="24"/>
          <w:szCs w:val="24"/>
        </w:rPr>
        <w:t>)</w:t>
      </w:r>
      <w:r w:rsidR="004F6843" w:rsidRPr="00D812E9">
        <w:rPr>
          <w:rFonts w:cstheme="minorHAnsi"/>
          <w:sz w:val="24"/>
          <w:szCs w:val="24"/>
        </w:rPr>
        <w:t xml:space="preserve"> Στο εργαστήριο </w:t>
      </w:r>
      <w:r w:rsidR="00123EB2" w:rsidRPr="00D812E9">
        <w:rPr>
          <w:rFonts w:cstheme="minorHAnsi"/>
          <w:sz w:val="24"/>
          <w:szCs w:val="24"/>
        </w:rPr>
        <w:t xml:space="preserve">διαλύσαμε </w:t>
      </w:r>
      <w:r w:rsidR="007E1CF6" w:rsidRPr="00D812E9">
        <w:rPr>
          <w:rFonts w:cstheme="minorHAnsi"/>
          <w:sz w:val="24"/>
          <w:szCs w:val="24"/>
        </w:rPr>
        <w:t>3,52</w:t>
      </w:r>
      <w:r w:rsidR="00123EB2" w:rsidRPr="00D812E9">
        <w:rPr>
          <w:rFonts w:cstheme="minorHAnsi"/>
          <w:sz w:val="24"/>
          <w:szCs w:val="24"/>
        </w:rPr>
        <w:t xml:space="preserve"> </w:t>
      </w:r>
      <w:r w:rsidR="00123EB2" w:rsidRPr="00D812E9">
        <w:rPr>
          <w:rFonts w:cstheme="minorHAnsi"/>
          <w:sz w:val="24"/>
          <w:szCs w:val="24"/>
          <w:lang w:val="en-US"/>
        </w:rPr>
        <w:t>g</w:t>
      </w:r>
      <w:r w:rsidR="00123EB2" w:rsidRPr="00D812E9">
        <w:rPr>
          <w:rFonts w:cstheme="minorHAnsi"/>
          <w:sz w:val="24"/>
          <w:szCs w:val="24"/>
        </w:rPr>
        <w:t xml:space="preserve"> βιταμίνης σε νερό και μετά προσθέσαμε </w:t>
      </w:r>
      <w:r w:rsidR="002B3318" w:rsidRPr="00D812E9">
        <w:rPr>
          <w:rFonts w:cstheme="minorHAnsi"/>
          <w:sz w:val="24"/>
          <w:szCs w:val="24"/>
        </w:rPr>
        <w:t xml:space="preserve">και άλλο </w:t>
      </w:r>
      <w:r w:rsidR="00123EB2" w:rsidRPr="00D812E9">
        <w:rPr>
          <w:rFonts w:cstheme="minorHAnsi"/>
          <w:sz w:val="24"/>
          <w:szCs w:val="24"/>
        </w:rPr>
        <w:t xml:space="preserve">νερό μέχρι τελικού όγκου 200 </w:t>
      </w:r>
      <w:proofErr w:type="spellStart"/>
      <w:r w:rsidR="00123EB2" w:rsidRPr="00D812E9">
        <w:rPr>
          <w:rFonts w:cstheme="minorHAnsi"/>
          <w:sz w:val="24"/>
          <w:szCs w:val="24"/>
          <w:lang w:val="en-US"/>
        </w:rPr>
        <w:t>mL</w:t>
      </w:r>
      <w:proofErr w:type="spellEnd"/>
      <w:r w:rsidR="00123EB2" w:rsidRPr="00D812E9">
        <w:rPr>
          <w:rFonts w:cstheme="minorHAnsi"/>
          <w:sz w:val="24"/>
          <w:szCs w:val="24"/>
        </w:rPr>
        <w:t xml:space="preserve"> (διάλυμα </w:t>
      </w:r>
      <w:r w:rsidR="00ED5B89" w:rsidRPr="00D812E9">
        <w:rPr>
          <w:rFonts w:cstheme="minorHAnsi"/>
          <w:sz w:val="24"/>
          <w:szCs w:val="24"/>
        </w:rPr>
        <w:t>Δ1</w:t>
      </w:r>
      <w:r w:rsidR="00123EB2" w:rsidRPr="00D812E9">
        <w:rPr>
          <w:rFonts w:cstheme="minorHAnsi"/>
          <w:sz w:val="24"/>
          <w:szCs w:val="24"/>
        </w:rPr>
        <w:t>). Να υπολογίσετε τη</w:t>
      </w:r>
      <w:r w:rsidR="004B2153" w:rsidRPr="00D812E9">
        <w:rPr>
          <w:rFonts w:cstheme="minorHAnsi"/>
          <w:sz w:val="24"/>
          <w:szCs w:val="24"/>
        </w:rPr>
        <w:t>ν</w:t>
      </w:r>
      <w:r w:rsidR="00123EB2" w:rsidRPr="00D812E9">
        <w:rPr>
          <w:rFonts w:cstheme="minorHAnsi"/>
          <w:sz w:val="24"/>
          <w:szCs w:val="24"/>
        </w:rPr>
        <w:t xml:space="preserve"> </w:t>
      </w:r>
      <w:r w:rsidR="004B2153" w:rsidRPr="00D812E9">
        <w:rPr>
          <w:rFonts w:cstheme="minorHAnsi"/>
          <w:sz w:val="24"/>
          <w:szCs w:val="24"/>
        </w:rPr>
        <w:t xml:space="preserve">% </w:t>
      </w:r>
      <w:r w:rsidR="004B2153" w:rsidRPr="00D812E9">
        <w:rPr>
          <w:rFonts w:cstheme="minorHAnsi"/>
          <w:sz w:val="24"/>
          <w:szCs w:val="24"/>
          <w:lang w:val="en-US"/>
        </w:rPr>
        <w:t>w</w:t>
      </w:r>
      <w:r w:rsidR="004B2153" w:rsidRPr="00D812E9">
        <w:rPr>
          <w:rFonts w:cstheme="minorHAnsi"/>
          <w:sz w:val="24"/>
          <w:szCs w:val="24"/>
        </w:rPr>
        <w:t>/</w:t>
      </w:r>
      <w:r w:rsidR="004B2153" w:rsidRPr="00D812E9">
        <w:rPr>
          <w:rFonts w:cstheme="minorHAnsi"/>
          <w:sz w:val="24"/>
          <w:szCs w:val="24"/>
          <w:lang w:val="en-US"/>
        </w:rPr>
        <w:t>v</w:t>
      </w:r>
      <w:r w:rsidR="004B2153" w:rsidRPr="00D812E9">
        <w:rPr>
          <w:rFonts w:cstheme="minorHAnsi"/>
          <w:sz w:val="24"/>
          <w:szCs w:val="24"/>
        </w:rPr>
        <w:t xml:space="preserve"> περιεκτικότητα του διαλύματος Δ1 σε βιταμίνη </w:t>
      </w:r>
      <w:r w:rsidR="004B2153" w:rsidRPr="00D812E9">
        <w:rPr>
          <w:rFonts w:cstheme="minorHAnsi"/>
          <w:sz w:val="24"/>
          <w:szCs w:val="24"/>
          <w:lang w:val="en-US"/>
        </w:rPr>
        <w:t>C</w:t>
      </w:r>
      <w:r w:rsidR="00123EB2" w:rsidRPr="00D812E9">
        <w:rPr>
          <w:rFonts w:cstheme="minorHAnsi"/>
          <w:sz w:val="24"/>
          <w:szCs w:val="24"/>
        </w:rPr>
        <w:t xml:space="preserve">. </w:t>
      </w:r>
      <w:r w:rsidR="00123EB2" w:rsidRPr="00D812E9">
        <w:rPr>
          <w:rFonts w:cstheme="minorHAnsi"/>
          <w:i/>
          <w:sz w:val="24"/>
          <w:szCs w:val="24"/>
        </w:rPr>
        <w:t xml:space="preserve">(μονάδες </w:t>
      </w:r>
      <w:r w:rsidR="00D812E9">
        <w:rPr>
          <w:rFonts w:cstheme="minorHAnsi"/>
          <w:i/>
          <w:sz w:val="24"/>
          <w:szCs w:val="24"/>
        </w:rPr>
        <w:t>10</w:t>
      </w:r>
      <w:r w:rsidR="00123EB2" w:rsidRPr="00D812E9">
        <w:rPr>
          <w:rFonts w:cstheme="minorHAnsi"/>
          <w:i/>
          <w:sz w:val="24"/>
          <w:szCs w:val="24"/>
        </w:rPr>
        <w:t>)</w:t>
      </w:r>
    </w:p>
    <w:p w:rsidR="004B2153" w:rsidRPr="00D812E9" w:rsidRDefault="004B2153" w:rsidP="004F6843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D812E9">
        <w:rPr>
          <w:rFonts w:cstheme="minorHAnsi"/>
          <w:b/>
          <w:sz w:val="24"/>
          <w:szCs w:val="24"/>
        </w:rPr>
        <w:t>β)</w:t>
      </w:r>
      <w:r w:rsidRPr="00D812E9">
        <w:rPr>
          <w:rFonts w:cstheme="minorHAnsi"/>
          <w:sz w:val="24"/>
          <w:szCs w:val="24"/>
        </w:rPr>
        <w:t xml:space="preserve"> Να υπολογίσετε τη συγκέντρωση </w:t>
      </w:r>
      <w:r w:rsidRPr="00D812E9">
        <w:rPr>
          <w:rFonts w:cstheme="minorHAnsi"/>
          <w:sz w:val="24"/>
          <w:szCs w:val="24"/>
          <w:lang w:val="en-US"/>
        </w:rPr>
        <w:t>c</w:t>
      </w:r>
      <w:r w:rsidRPr="00D812E9">
        <w:rPr>
          <w:rFonts w:cstheme="minorHAnsi"/>
          <w:sz w:val="24"/>
          <w:szCs w:val="24"/>
        </w:rPr>
        <w:t xml:space="preserve"> του διαλύματος Δ1. </w:t>
      </w:r>
      <w:r w:rsidRPr="00D812E9">
        <w:rPr>
          <w:rFonts w:cstheme="minorHAnsi"/>
          <w:i/>
          <w:sz w:val="24"/>
          <w:szCs w:val="24"/>
        </w:rPr>
        <w:t xml:space="preserve">(μονάδες </w:t>
      </w:r>
      <w:r w:rsidR="00D812E9">
        <w:rPr>
          <w:rFonts w:cstheme="minorHAnsi"/>
          <w:i/>
          <w:sz w:val="24"/>
          <w:szCs w:val="24"/>
        </w:rPr>
        <w:t>10</w:t>
      </w:r>
      <w:r w:rsidRPr="00D812E9">
        <w:rPr>
          <w:rFonts w:cstheme="minorHAnsi"/>
          <w:i/>
          <w:sz w:val="24"/>
          <w:szCs w:val="24"/>
        </w:rPr>
        <w:t>)</w:t>
      </w:r>
    </w:p>
    <w:p w:rsidR="00BA1564" w:rsidRPr="00D812E9" w:rsidRDefault="004B2153" w:rsidP="004F6843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D812E9">
        <w:rPr>
          <w:rFonts w:ascii="Calibri" w:hAnsi="Calibri" w:cs="Calibri"/>
          <w:b/>
          <w:color w:val="000000"/>
          <w:sz w:val="24"/>
          <w:szCs w:val="24"/>
        </w:rPr>
        <w:t>γ</w:t>
      </w:r>
      <w:r w:rsidR="00BA1564" w:rsidRPr="00D812E9">
        <w:rPr>
          <w:rFonts w:ascii="Calibri" w:hAnsi="Calibri" w:cs="Calibri"/>
          <w:b/>
          <w:color w:val="000000"/>
          <w:sz w:val="24"/>
          <w:szCs w:val="24"/>
        </w:rPr>
        <w:t>)</w:t>
      </w:r>
      <w:r w:rsidR="00BA1564" w:rsidRPr="00D812E9">
        <w:rPr>
          <w:rFonts w:ascii="Calibri" w:hAnsi="Calibri" w:cs="Calibri"/>
          <w:color w:val="000000"/>
          <w:sz w:val="24"/>
          <w:szCs w:val="24"/>
        </w:rPr>
        <w:t xml:space="preserve"> Αν γνωρίζετε ότι 100 </w:t>
      </w:r>
      <w:proofErr w:type="spellStart"/>
      <w:r w:rsidR="00BA1564" w:rsidRPr="00D812E9">
        <w:rPr>
          <w:rFonts w:ascii="Calibri" w:hAnsi="Calibri" w:cs="Calibri"/>
          <w:color w:val="000000"/>
          <w:sz w:val="24"/>
          <w:szCs w:val="24"/>
          <w:lang w:val="en-US"/>
        </w:rPr>
        <w:t>mL</w:t>
      </w:r>
      <w:proofErr w:type="spellEnd"/>
      <w:r w:rsidR="00BA1564" w:rsidRPr="00D812E9">
        <w:rPr>
          <w:rFonts w:ascii="Calibri" w:hAnsi="Calibri" w:cs="Calibri"/>
          <w:color w:val="000000"/>
          <w:sz w:val="24"/>
          <w:szCs w:val="24"/>
        </w:rPr>
        <w:t xml:space="preserve"> ενός φυσικού χυμού πορτοκαλιού περιέχουν 50 </w:t>
      </w:r>
      <w:r w:rsidR="00BA1564" w:rsidRPr="00D812E9">
        <w:rPr>
          <w:rFonts w:ascii="Calibri" w:hAnsi="Calibri" w:cs="Calibri"/>
          <w:color w:val="000000"/>
          <w:sz w:val="24"/>
          <w:szCs w:val="24"/>
          <w:lang w:val="en-US"/>
        </w:rPr>
        <w:t>mg</w:t>
      </w:r>
      <w:r w:rsidR="00BA1564" w:rsidRPr="00D812E9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D812E9">
        <w:rPr>
          <w:rFonts w:ascii="Calibri" w:hAnsi="Calibri" w:cs="Calibri"/>
          <w:color w:val="000000"/>
          <w:sz w:val="24"/>
          <w:szCs w:val="24"/>
        </w:rPr>
        <w:t xml:space="preserve">(0,05 </w:t>
      </w:r>
      <w:r w:rsidRPr="00D812E9">
        <w:rPr>
          <w:rFonts w:ascii="Calibri" w:hAnsi="Calibri" w:cs="Calibri"/>
          <w:color w:val="000000"/>
          <w:sz w:val="24"/>
          <w:szCs w:val="24"/>
          <w:lang w:val="en-US"/>
        </w:rPr>
        <w:t>g</w:t>
      </w:r>
      <w:r w:rsidRPr="00D812E9">
        <w:rPr>
          <w:rFonts w:ascii="Calibri" w:hAnsi="Calibri" w:cs="Calibri"/>
          <w:color w:val="000000"/>
          <w:sz w:val="24"/>
          <w:szCs w:val="24"/>
        </w:rPr>
        <w:t xml:space="preserve">) </w:t>
      </w:r>
      <w:r w:rsidR="00BA1564" w:rsidRPr="00D812E9">
        <w:rPr>
          <w:rFonts w:ascii="Calibri" w:hAnsi="Calibri" w:cs="Calibri"/>
          <w:color w:val="000000"/>
          <w:sz w:val="24"/>
          <w:szCs w:val="24"/>
        </w:rPr>
        <w:t xml:space="preserve">βιταμίνης </w:t>
      </w:r>
      <w:r w:rsidR="00BA1564" w:rsidRPr="00D812E9">
        <w:rPr>
          <w:rFonts w:ascii="Calibri" w:hAnsi="Calibri" w:cs="Calibri"/>
          <w:color w:val="000000"/>
          <w:sz w:val="24"/>
          <w:szCs w:val="24"/>
          <w:lang w:val="en-US"/>
        </w:rPr>
        <w:t>C</w:t>
      </w:r>
      <w:r w:rsidR="00BA1564" w:rsidRPr="00D812E9">
        <w:rPr>
          <w:rFonts w:ascii="Calibri" w:hAnsi="Calibri" w:cs="Calibri"/>
          <w:color w:val="000000"/>
          <w:sz w:val="24"/>
          <w:szCs w:val="24"/>
        </w:rPr>
        <w:t xml:space="preserve"> και ότι η</w:t>
      </w:r>
      <w:r w:rsidR="00BA1564" w:rsidRPr="00D812E9">
        <w:rPr>
          <w:sz w:val="24"/>
          <w:szCs w:val="24"/>
        </w:rPr>
        <w:t xml:space="preserve"> μέση ημερήσια συνιστώμενη ποσότητα</w:t>
      </w:r>
      <w:r w:rsidR="00BA1564" w:rsidRPr="00D812E9">
        <w:rPr>
          <w:rFonts w:ascii="Calibri" w:hAnsi="Calibri" w:cs="Calibri"/>
          <w:color w:val="000000"/>
          <w:sz w:val="24"/>
          <w:szCs w:val="24"/>
        </w:rPr>
        <w:t xml:space="preserve"> για τους εφήβους είναι 70 </w:t>
      </w:r>
      <w:r w:rsidR="00BA1564" w:rsidRPr="00D812E9">
        <w:rPr>
          <w:rFonts w:ascii="Calibri" w:hAnsi="Calibri" w:cs="Calibri"/>
          <w:color w:val="000000"/>
          <w:sz w:val="24"/>
          <w:szCs w:val="24"/>
          <w:lang w:val="en-US"/>
        </w:rPr>
        <w:t>mg</w:t>
      </w:r>
      <w:r w:rsidR="00BA1564" w:rsidRPr="00D812E9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D812E9">
        <w:rPr>
          <w:rFonts w:ascii="Calibri" w:hAnsi="Calibri" w:cs="Calibri"/>
          <w:color w:val="000000"/>
          <w:sz w:val="24"/>
          <w:szCs w:val="24"/>
        </w:rPr>
        <w:t xml:space="preserve">(0,07 </w:t>
      </w:r>
      <w:r w:rsidRPr="00D812E9">
        <w:rPr>
          <w:rFonts w:ascii="Calibri" w:hAnsi="Calibri" w:cs="Calibri"/>
          <w:color w:val="000000"/>
          <w:sz w:val="24"/>
          <w:szCs w:val="24"/>
          <w:lang w:val="en-US"/>
        </w:rPr>
        <w:t>g</w:t>
      </w:r>
      <w:r w:rsidRPr="00D812E9">
        <w:rPr>
          <w:rFonts w:ascii="Calibri" w:hAnsi="Calibri" w:cs="Calibri"/>
          <w:color w:val="000000"/>
          <w:sz w:val="24"/>
          <w:szCs w:val="24"/>
        </w:rPr>
        <w:t xml:space="preserve">) </w:t>
      </w:r>
      <w:r w:rsidR="00BA1564" w:rsidRPr="00D812E9">
        <w:rPr>
          <w:rFonts w:ascii="Calibri" w:hAnsi="Calibri" w:cs="Calibri"/>
          <w:color w:val="000000"/>
          <w:sz w:val="24"/>
          <w:szCs w:val="24"/>
        </w:rPr>
        <w:t xml:space="preserve">να υπολογίσετε πόσα </w:t>
      </w:r>
      <w:proofErr w:type="spellStart"/>
      <w:r w:rsidR="00BA1564" w:rsidRPr="00D812E9">
        <w:rPr>
          <w:rFonts w:ascii="Calibri" w:hAnsi="Calibri" w:cs="Calibri"/>
          <w:color w:val="000000"/>
          <w:sz w:val="24"/>
          <w:szCs w:val="24"/>
          <w:lang w:val="en-US"/>
        </w:rPr>
        <w:t>mL</w:t>
      </w:r>
      <w:proofErr w:type="spellEnd"/>
      <w:r w:rsidR="00BA1564" w:rsidRPr="00D812E9">
        <w:rPr>
          <w:rFonts w:ascii="Calibri" w:hAnsi="Calibri" w:cs="Calibri"/>
          <w:color w:val="000000"/>
          <w:sz w:val="24"/>
          <w:szCs w:val="24"/>
        </w:rPr>
        <w:t xml:space="preserve"> χυμού πρέπει να </w:t>
      </w:r>
      <w:r w:rsidR="00E013C5" w:rsidRPr="00D812E9">
        <w:rPr>
          <w:rFonts w:ascii="Calibri" w:hAnsi="Calibri" w:cs="Calibri"/>
          <w:color w:val="000000"/>
          <w:sz w:val="24"/>
          <w:szCs w:val="24"/>
        </w:rPr>
        <w:t xml:space="preserve">καταναλώσει </w:t>
      </w:r>
      <w:r w:rsidR="00BA1564" w:rsidRPr="00D812E9">
        <w:rPr>
          <w:rFonts w:ascii="Calibri" w:hAnsi="Calibri" w:cs="Calibri"/>
          <w:color w:val="000000"/>
          <w:sz w:val="24"/>
          <w:szCs w:val="24"/>
        </w:rPr>
        <w:t xml:space="preserve">ένας έφηβος προκειμένου να λάβει την ημερήσια συνιστώμενη δόση βιταμίνης </w:t>
      </w:r>
      <w:r w:rsidR="00BA1564" w:rsidRPr="00D812E9">
        <w:rPr>
          <w:rFonts w:ascii="Calibri" w:hAnsi="Calibri" w:cs="Calibri"/>
          <w:color w:val="000000"/>
          <w:sz w:val="24"/>
          <w:szCs w:val="24"/>
          <w:lang w:val="en-US"/>
        </w:rPr>
        <w:t>C</w:t>
      </w:r>
      <w:r w:rsidR="00BA1564" w:rsidRPr="00D812E9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E013C5" w:rsidRPr="00D812E9">
        <w:rPr>
          <w:rFonts w:ascii="Calibri" w:hAnsi="Calibri" w:cs="Calibri"/>
          <w:color w:val="000000"/>
          <w:sz w:val="24"/>
          <w:szCs w:val="24"/>
        </w:rPr>
        <w:t xml:space="preserve">δεδομένου ότι </w:t>
      </w:r>
      <w:r w:rsidR="00BA1564" w:rsidRPr="00D812E9">
        <w:rPr>
          <w:rFonts w:ascii="Calibri" w:hAnsi="Calibri" w:cs="Calibri"/>
          <w:color w:val="000000"/>
          <w:sz w:val="24"/>
          <w:szCs w:val="24"/>
        </w:rPr>
        <w:t xml:space="preserve">δεν </w:t>
      </w:r>
      <w:r w:rsidR="00F80A5E" w:rsidRPr="00D812E9">
        <w:rPr>
          <w:rFonts w:ascii="Calibri" w:hAnsi="Calibri" w:cs="Calibri"/>
          <w:color w:val="000000"/>
          <w:sz w:val="24"/>
          <w:szCs w:val="24"/>
        </w:rPr>
        <w:t>λαμβάνει</w:t>
      </w:r>
      <w:r w:rsidR="00BA1564" w:rsidRPr="00D812E9">
        <w:rPr>
          <w:rFonts w:ascii="Calibri" w:hAnsi="Calibri" w:cs="Calibri"/>
          <w:color w:val="000000"/>
          <w:sz w:val="24"/>
          <w:szCs w:val="24"/>
        </w:rPr>
        <w:t xml:space="preserve"> βιταμίνη </w:t>
      </w:r>
      <w:r w:rsidR="00BA1564" w:rsidRPr="00D812E9">
        <w:rPr>
          <w:rFonts w:ascii="Calibri" w:hAnsi="Calibri" w:cs="Calibri"/>
          <w:color w:val="000000"/>
          <w:sz w:val="24"/>
          <w:szCs w:val="24"/>
          <w:lang w:val="en-US"/>
        </w:rPr>
        <w:t>C</w:t>
      </w:r>
      <w:r w:rsidR="00BA1564" w:rsidRPr="00D812E9">
        <w:rPr>
          <w:rFonts w:ascii="Calibri" w:hAnsi="Calibri" w:cs="Calibri"/>
          <w:color w:val="000000"/>
          <w:sz w:val="24"/>
          <w:szCs w:val="24"/>
        </w:rPr>
        <w:t xml:space="preserve"> από άλλες πηγές. </w:t>
      </w:r>
      <w:r w:rsidR="00BA1564" w:rsidRPr="00D812E9">
        <w:rPr>
          <w:rFonts w:cstheme="minorHAnsi"/>
          <w:i/>
          <w:sz w:val="24"/>
          <w:szCs w:val="24"/>
        </w:rPr>
        <w:t xml:space="preserve">(μονάδες </w:t>
      </w:r>
      <w:r w:rsidR="00D812E9">
        <w:rPr>
          <w:rFonts w:cstheme="minorHAnsi"/>
          <w:i/>
          <w:sz w:val="24"/>
          <w:szCs w:val="24"/>
        </w:rPr>
        <w:t>5</w:t>
      </w:r>
      <w:r w:rsidR="00BA1564" w:rsidRPr="00D812E9">
        <w:rPr>
          <w:rFonts w:cstheme="minorHAnsi"/>
          <w:i/>
          <w:sz w:val="24"/>
          <w:szCs w:val="24"/>
        </w:rPr>
        <w:t>)</w:t>
      </w:r>
    </w:p>
    <w:p w:rsidR="004F6843" w:rsidRPr="000C4F82" w:rsidRDefault="004F6843" w:rsidP="004F6843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0C4F82">
        <w:rPr>
          <w:rFonts w:cstheme="minorHAnsi"/>
          <w:b/>
          <w:i/>
          <w:sz w:val="24"/>
          <w:szCs w:val="24"/>
        </w:rPr>
        <w:t>Μονάδες 25</w:t>
      </w:r>
    </w:p>
    <w:p w:rsidR="00AF38B2" w:rsidRDefault="004F6843" w:rsidP="004F684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C4137">
        <w:rPr>
          <w:rFonts w:cstheme="minorHAnsi"/>
          <w:sz w:val="24"/>
          <w:szCs w:val="24"/>
        </w:rPr>
        <w:t xml:space="preserve">Δίνονται: οι σχετικές ατομικές μάζες </w:t>
      </w:r>
      <w:proofErr w:type="spellStart"/>
      <w:r w:rsidRPr="00572666">
        <w:rPr>
          <w:rFonts w:cstheme="minorHAnsi"/>
          <w:i/>
          <w:sz w:val="24"/>
          <w:szCs w:val="24"/>
          <w:lang w:val="en-US"/>
        </w:rPr>
        <w:t>A</w:t>
      </w:r>
      <w:r w:rsidRPr="00572666">
        <w:rPr>
          <w:rFonts w:cstheme="minorHAnsi"/>
          <w:sz w:val="24"/>
          <w:szCs w:val="24"/>
          <w:vertAlign w:val="subscript"/>
          <w:lang w:val="en-US"/>
        </w:rPr>
        <w:t>r</w:t>
      </w:r>
      <w:proofErr w:type="spellEnd"/>
      <w:r w:rsidRPr="002C4137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  <w:lang w:val="en-US"/>
        </w:rPr>
        <w:t>H</w:t>
      </w:r>
      <w:r w:rsidRPr="002C4137">
        <w:rPr>
          <w:rFonts w:cstheme="minorHAnsi"/>
          <w:sz w:val="24"/>
          <w:szCs w:val="24"/>
        </w:rPr>
        <w:t>)</w:t>
      </w:r>
      <w:r w:rsidR="00572666">
        <w:rPr>
          <w:rFonts w:cstheme="minorHAnsi"/>
          <w:sz w:val="24"/>
          <w:szCs w:val="24"/>
        </w:rPr>
        <w:t xml:space="preserve"> </w:t>
      </w:r>
      <w:r w:rsidRPr="002C4137">
        <w:rPr>
          <w:rFonts w:cstheme="minorHAnsi"/>
          <w:sz w:val="24"/>
          <w:szCs w:val="24"/>
        </w:rPr>
        <w:t>=</w:t>
      </w:r>
      <w:r w:rsidR="00572666">
        <w:rPr>
          <w:rFonts w:cstheme="minorHAnsi"/>
          <w:sz w:val="24"/>
          <w:szCs w:val="24"/>
        </w:rPr>
        <w:t xml:space="preserve"> </w:t>
      </w:r>
      <w:r w:rsidRPr="002C4137">
        <w:rPr>
          <w:rFonts w:cstheme="minorHAnsi"/>
          <w:sz w:val="24"/>
          <w:szCs w:val="24"/>
        </w:rPr>
        <w:t xml:space="preserve">1, </w:t>
      </w:r>
      <w:proofErr w:type="spellStart"/>
      <w:r w:rsidRPr="00572666">
        <w:rPr>
          <w:rFonts w:cstheme="minorHAnsi"/>
          <w:i/>
          <w:sz w:val="24"/>
          <w:szCs w:val="24"/>
          <w:lang w:val="en-US"/>
        </w:rPr>
        <w:t>A</w:t>
      </w:r>
      <w:r w:rsidRPr="00572666">
        <w:rPr>
          <w:rFonts w:cstheme="minorHAnsi"/>
          <w:sz w:val="24"/>
          <w:szCs w:val="24"/>
          <w:vertAlign w:val="subscript"/>
          <w:lang w:val="en-US"/>
        </w:rPr>
        <w:t>r</w:t>
      </w:r>
      <w:proofErr w:type="spellEnd"/>
      <w:r w:rsidRPr="002C4137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  <w:lang w:val="en-US"/>
        </w:rPr>
        <w:t>C</w:t>
      </w:r>
      <w:r w:rsidRPr="002C4137">
        <w:rPr>
          <w:rFonts w:cstheme="minorHAnsi"/>
          <w:sz w:val="24"/>
          <w:szCs w:val="24"/>
        </w:rPr>
        <w:t>)</w:t>
      </w:r>
      <w:r w:rsidR="00572666">
        <w:rPr>
          <w:rFonts w:cstheme="minorHAnsi"/>
          <w:sz w:val="24"/>
          <w:szCs w:val="24"/>
        </w:rPr>
        <w:t xml:space="preserve"> </w:t>
      </w:r>
      <w:r w:rsidRPr="002C4137">
        <w:rPr>
          <w:rFonts w:cstheme="minorHAnsi"/>
          <w:sz w:val="24"/>
          <w:szCs w:val="24"/>
        </w:rPr>
        <w:t>=</w:t>
      </w:r>
      <w:r w:rsidR="00572666">
        <w:rPr>
          <w:rFonts w:cstheme="minorHAnsi"/>
          <w:sz w:val="24"/>
          <w:szCs w:val="24"/>
        </w:rPr>
        <w:t xml:space="preserve"> </w:t>
      </w:r>
      <w:r w:rsidRPr="00842049">
        <w:rPr>
          <w:rFonts w:cstheme="minorHAnsi"/>
          <w:sz w:val="24"/>
          <w:szCs w:val="24"/>
        </w:rPr>
        <w:t>1</w:t>
      </w:r>
      <w:r w:rsidRPr="002C4137">
        <w:rPr>
          <w:rFonts w:cstheme="minorHAnsi"/>
          <w:sz w:val="24"/>
          <w:szCs w:val="24"/>
        </w:rPr>
        <w:t>2</w:t>
      </w:r>
      <w:r w:rsidR="00ED5B89">
        <w:rPr>
          <w:rFonts w:cstheme="minorHAnsi"/>
          <w:sz w:val="24"/>
          <w:szCs w:val="24"/>
        </w:rPr>
        <w:t xml:space="preserve"> και</w:t>
      </w:r>
      <w:r w:rsidRPr="002C4137">
        <w:rPr>
          <w:rFonts w:cstheme="minorHAnsi"/>
          <w:sz w:val="24"/>
          <w:szCs w:val="24"/>
        </w:rPr>
        <w:t xml:space="preserve"> </w:t>
      </w:r>
      <w:proofErr w:type="spellStart"/>
      <w:r w:rsidRPr="00572666">
        <w:rPr>
          <w:rFonts w:cstheme="minorHAnsi"/>
          <w:i/>
          <w:sz w:val="24"/>
          <w:szCs w:val="24"/>
          <w:lang w:val="en-US"/>
        </w:rPr>
        <w:t>A</w:t>
      </w:r>
      <w:r w:rsidRPr="00572666">
        <w:rPr>
          <w:rFonts w:cstheme="minorHAnsi"/>
          <w:sz w:val="24"/>
          <w:szCs w:val="24"/>
          <w:vertAlign w:val="subscript"/>
          <w:lang w:val="en-US"/>
        </w:rPr>
        <w:t>r</w:t>
      </w:r>
      <w:proofErr w:type="spellEnd"/>
      <w:r w:rsidRPr="002C4137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  <w:lang w:val="en-US"/>
        </w:rPr>
        <w:t>O</w:t>
      </w:r>
      <w:r w:rsidRPr="002C4137">
        <w:rPr>
          <w:rFonts w:cstheme="minorHAnsi"/>
          <w:sz w:val="24"/>
          <w:szCs w:val="24"/>
        </w:rPr>
        <w:t>)</w:t>
      </w:r>
      <w:r w:rsidR="00572666">
        <w:rPr>
          <w:rFonts w:cstheme="minorHAnsi"/>
          <w:sz w:val="24"/>
          <w:szCs w:val="24"/>
        </w:rPr>
        <w:t xml:space="preserve"> </w:t>
      </w:r>
      <w:r w:rsidRPr="002C4137">
        <w:rPr>
          <w:rFonts w:cstheme="minorHAnsi"/>
          <w:sz w:val="24"/>
          <w:szCs w:val="24"/>
        </w:rPr>
        <w:t>=</w:t>
      </w:r>
      <w:r w:rsidR="00572666">
        <w:rPr>
          <w:rFonts w:cstheme="minorHAnsi"/>
          <w:sz w:val="24"/>
          <w:szCs w:val="24"/>
        </w:rPr>
        <w:t xml:space="preserve"> </w:t>
      </w:r>
      <w:r w:rsidRPr="00842049">
        <w:rPr>
          <w:rFonts w:cstheme="minorHAnsi"/>
          <w:sz w:val="24"/>
          <w:szCs w:val="24"/>
        </w:rPr>
        <w:t>16</w:t>
      </w:r>
      <w:r w:rsidR="00ED5B89">
        <w:rPr>
          <w:rFonts w:cstheme="minorHAnsi"/>
          <w:sz w:val="24"/>
          <w:szCs w:val="24"/>
        </w:rPr>
        <w:t>.</w:t>
      </w:r>
    </w:p>
    <w:sectPr w:rsidR="00AF38B2" w:rsidSect="00C453D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B5D7B"/>
    <w:multiLevelType w:val="hybridMultilevel"/>
    <w:tmpl w:val="0AC2176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794C"/>
    <w:rsid w:val="000805C5"/>
    <w:rsid w:val="00081103"/>
    <w:rsid w:val="000A3F4B"/>
    <w:rsid w:val="000A6769"/>
    <w:rsid w:val="000B4E13"/>
    <w:rsid w:val="000C4F82"/>
    <w:rsid w:val="000F5766"/>
    <w:rsid w:val="001123B2"/>
    <w:rsid w:val="00123EB2"/>
    <w:rsid w:val="0016121D"/>
    <w:rsid w:val="001F78B3"/>
    <w:rsid w:val="00267EBE"/>
    <w:rsid w:val="002B3318"/>
    <w:rsid w:val="002B67E2"/>
    <w:rsid w:val="002C4137"/>
    <w:rsid w:val="003407BD"/>
    <w:rsid w:val="00343D79"/>
    <w:rsid w:val="00396AB5"/>
    <w:rsid w:val="003A7BAC"/>
    <w:rsid w:val="003C3F20"/>
    <w:rsid w:val="003C658D"/>
    <w:rsid w:val="003F4D23"/>
    <w:rsid w:val="00404614"/>
    <w:rsid w:val="0042285D"/>
    <w:rsid w:val="004A34C6"/>
    <w:rsid w:val="004B2153"/>
    <w:rsid w:val="004C6354"/>
    <w:rsid w:val="004F6843"/>
    <w:rsid w:val="00510F52"/>
    <w:rsid w:val="00562415"/>
    <w:rsid w:val="00572666"/>
    <w:rsid w:val="00605633"/>
    <w:rsid w:val="006262B7"/>
    <w:rsid w:val="006D4716"/>
    <w:rsid w:val="006D6286"/>
    <w:rsid w:val="006F02ED"/>
    <w:rsid w:val="00751431"/>
    <w:rsid w:val="00755FB5"/>
    <w:rsid w:val="007A1FE0"/>
    <w:rsid w:val="007C5F33"/>
    <w:rsid w:val="007C64CA"/>
    <w:rsid w:val="007E1CF6"/>
    <w:rsid w:val="00842049"/>
    <w:rsid w:val="008B55B5"/>
    <w:rsid w:val="008D3791"/>
    <w:rsid w:val="009D3038"/>
    <w:rsid w:val="009E42FF"/>
    <w:rsid w:val="009E78ED"/>
    <w:rsid w:val="00A951C0"/>
    <w:rsid w:val="00A96171"/>
    <w:rsid w:val="00AD16B1"/>
    <w:rsid w:val="00AF38B2"/>
    <w:rsid w:val="00B355B1"/>
    <w:rsid w:val="00B67CDA"/>
    <w:rsid w:val="00BA1564"/>
    <w:rsid w:val="00BC2F35"/>
    <w:rsid w:val="00BC6A81"/>
    <w:rsid w:val="00C2794C"/>
    <w:rsid w:val="00C453D7"/>
    <w:rsid w:val="00CD6846"/>
    <w:rsid w:val="00D733E4"/>
    <w:rsid w:val="00D812E9"/>
    <w:rsid w:val="00DC5393"/>
    <w:rsid w:val="00DF54DC"/>
    <w:rsid w:val="00DF5DAB"/>
    <w:rsid w:val="00E013C5"/>
    <w:rsid w:val="00E74E7F"/>
    <w:rsid w:val="00EA523D"/>
    <w:rsid w:val="00EB6E0A"/>
    <w:rsid w:val="00EC01BC"/>
    <w:rsid w:val="00EC1B22"/>
    <w:rsid w:val="00ED5B89"/>
    <w:rsid w:val="00EE3D23"/>
    <w:rsid w:val="00EF48C9"/>
    <w:rsid w:val="00F76A6A"/>
    <w:rsid w:val="00F80A5E"/>
    <w:rsid w:val="00FB7D3B"/>
    <w:rsid w:val="00FC3C58"/>
    <w:rsid w:val="00FF0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79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AF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F38B2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D3791"/>
    <w:pPr>
      <w:ind w:left="720"/>
      <w:contextualSpacing/>
    </w:pPr>
  </w:style>
  <w:style w:type="character" w:customStyle="1" w:styleId="Heading1">
    <w:name w:val="Heading #1_"/>
    <w:basedOn w:val="a0"/>
    <w:link w:val="Heading10"/>
    <w:rsid w:val="004C6354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4C6354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4C6354"/>
    <w:rPr>
      <w:b/>
      <w:bCs/>
      <w:color w:val="000000"/>
      <w:spacing w:val="0"/>
      <w:w w:val="100"/>
      <w:position w:val="0"/>
      <w:lang w:val="el-GR" w:eastAsia="el-GR" w:bidi="el-GR"/>
    </w:rPr>
  </w:style>
  <w:style w:type="paragraph" w:customStyle="1" w:styleId="Heading10">
    <w:name w:val="Heading #1"/>
    <w:basedOn w:val="a"/>
    <w:link w:val="Heading1"/>
    <w:rsid w:val="004C6354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Bodytext20">
    <w:name w:val="Body text (2)"/>
    <w:basedOn w:val="a"/>
    <w:link w:val="Bodytext2"/>
    <w:rsid w:val="004C6354"/>
    <w:pPr>
      <w:widowControl w:val="0"/>
      <w:shd w:val="clear" w:color="auto" w:fill="FFFFFF"/>
      <w:spacing w:before="420" w:after="0" w:line="302" w:lineRule="exact"/>
      <w:jc w:val="both"/>
    </w:pPr>
    <w:rPr>
      <w:rFonts w:ascii="Tahoma" w:eastAsia="Tahoma" w:hAnsi="Tahoma" w:cs="Tahoma"/>
    </w:rPr>
  </w:style>
  <w:style w:type="character" w:styleId="a5">
    <w:name w:val="Strong"/>
    <w:basedOn w:val="a0"/>
    <w:uiPriority w:val="22"/>
    <w:qFormat/>
    <w:rsid w:val="004A34C6"/>
    <w:rPr>
      <w:b/>
      <w:bCs/>
    </w:rPr>
  </w:style>
  <w:style w:type="character" w:styleId="-">
    <w:name w:val="Hyperlink"/>
    <w:basedOn w:val="a0"/>
    <w:uiPriority w:val="99"/>
    <w:semiHidden/>
    <w:unhideWhenUsed/>
    <w:rsid w:val="004A34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</dc:creator>
  <cp:lastModifiedBy>KA</cp:lastModifiedBy>
  <cp:revision>2</cp:revision>
  <cp:lastPrinted>2022-04-08T11:50:00Z</cp:lastPrinted>
  <dcterms:created xsi:type="dcterms:W3CDTF">2022-05-07T17:33:00Z</dcterms:created>
  <dcterms:modified xsi:type="dcterms:W3CDTF">2022-05-07T17:33:00Z</dcterms:modified>
</cp:coreProperties>
</file>