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CB" w:rsidRPr="00C648AE" w:rsidRDefault="002056CB" w:rsidP="002056CB">
      <w:pPr>
        <w:pStyle w:val="Default"/>
        <w:spacing w:line="360" w:lineRule="auto"/>
        <w:jc w:val="both"/>
        <w:rPr>
          <w:rFonts w:asciiTheme="minorHAnsi" w:hAnsiTheme="minorHAnsi"/>
          <w:u w:val="single"/>
          <w:lang w:val="el-GR"/>
        </w:rPr>
      </w:pPr>
      <w:r w:rsidRPr="00C648AE">
        <w:rPr>
          <w:rFonts w:asciiTheme="minorHAnsi" w:hAnsiTheme="minorHAnsi"/>
          <w:b/>
          <w:bCs/>
          <w:u w:val="single"/>
          <w:lang w:val="el-GR"/>
        </w:rPr>
        <w:t>Θέμα 2</w:t>
      </w:r>
      <w:r w:rsidRPr="00C648AE">
        <w:rPr>
          <w:rFonts w:asciiTheme="minorHAnsi" w:hAnsiTheme="minorHAnsi"/>
          <w:b/>
          <w:bCs/>
          <w:u w:val="single"/>
          <w:vertAlign w:val="superscript"/>
          <w:lang w:val="el-GR"/>
        </w:rPr>
        <w:t>ο</w:t>
      </w:r>
      <w:r w:rsidRPr="00C648AE">
        <w:rPr>
          <w:rFonts w:asciiTheme="minorHAnsi" w:hAnsiTheme="minorHAnsi"/>
          <w:b/>
          <w:bCs/>
          <w:u w:val="single"/>
          <w:lang w:val="el-GR"/>
        </w:rPr>
        <w:t xml:space="preserve">  </w:t>
      </w:r>
    </w:p>
    <w:p w:rsidR="002056CB" w:rsidRPr="00C648AE" w:rsidRDefault="002056CB" w:rsidP="002056CB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C648AE">
        <w:rPr>
          <w:rFonts w:asciiTheme="minorHAnsi" w:hAnsiTheme="minorHAnsi"/>
          <w:b/>
          <w:bCs/>
          <w:lang w:val="el-GR"/>
        </w:rPr>
        <w:t>2.1</w:t>
      </w:r>
      <w:r w:rsidRPr="00C648AE">
        <w:rPr>
          <w:rFonts w:asciiTheme="minorHAnsi" w:hAnsiTheme="minorHAnsi"/>
          <w:lang w:val="el-GR"/>
        </w:rPr>
        <w:t xml:space="preserve">. </w:t>
      </w:r>
      <w:r w:rsidR="00530E23">
        <w:rPr>
          <w:rFonts w:asciiTheme="minorHAnsi" w:hAnsiTheme="minorHAnsi"/>
          <w:lang w:val="el-GR"/>
        </w:rPr>
        <w:t xml:space="preserve">Ο </w:t>
      </w:r>
      <w:r w:rsidRPr="00C648AE">
        <w:rPr>
          <w:rFonts w:asciiTheme="minorHAnsi" w:hAnsiTheme="minorHAnsi"/>
          <w:lang w:val="el-GR"/>
        </w:rPr>
        <w:t>ατομικό</w:t>
      </w:r>
      <w:r w:rsidR="00530E23">
        <w:rPr>
          <w:rFonts w:asciiTheme="minorHAnsi" w:hAnsiTheme="minorHAnsi"/>
          <w:lang w:val="el-GR"/>
        </w:rPr>
        <w:t>ς</w:t>
      </w:r>
      <w:r w:rsidRPr="00C648AE">
        <w:rPr>
          <w:rFonts w:asciiTheme="minorHAnsi" w:hAnsiTheme="minorHAnsi"/>
          <w:lang w:val="el-GR"/>
        </w:rPr>
        <w:t xml:space="preserve"> αριθμό</w:t>
      </w:r>
      <w:r w:rsidR="00530E23">
        <w:rPr>
          <w:rFonts w:asciiTheme="minorHAnsi" w:hAnsiTheme="minorHAnsi"/>
          <w:lang w:val="el-GR"/>
        </w:rPr>
        <w:t xml:space="preserve">ς του στοιχείου </w:t>
      </w:r>
      <w:r w:rsidR="004D1A61">
        <w:rPr>
          <w:rFonts w:asciiTheme="minorHAnsi" w:hAnsiTheme="minorHAnsi"/>
          <w:lang w:val="el-GR"/>
        </w:rPr>
        <w:t>καλίου</w:t>
      </w:r>
      <w:r w:rsidR="00530E23">
        <w:rPr>
          <w:rFonts w:asciiTheme="minorHAnsi" w:hAnsiTheme="minorHAnsi"/>
          <w:lang w:val="el-GR"/>
        </w:rPr>
        <w:t xml:space="preserve"> (Κ)</w:t>
      </w:r>
      <w:r w:rsidR="00530E23" w:rsidRPr="00C648AE">
        <w:rPr>
          <w:rFonts w:asciiTheme="minorHAnsi" w:hAnsiTheme="minorHAnsi"/>
          <w:lang w:val="el-GR"/>
        </w:rPr>
        <w:t xml:space="preserve"> </w:t>
      </w:r>
      <w:r w:rsidR="00530E23">
        <w:rPr>
          <w:rFonts w:asciiTheme="minorHAnsi" w:hAnsiTheme="minorHAnsi"/>
          <w:lang w:val="el-GR"/>
        </w:rPr>
        <w:t>είναι</w:t>
      </w:r>
      <w:r w:rsidRPr="00C648AE">
        <w:rPr>
          <w:rFonts w:asciiTheme="minorHAnsi" w:hAnsiTheme="minorHAnsi"/>
          <w:lang w:val="el-GR"/>
        </w:rPr>
        <w:t xml:space="preserve"> 1</w:t>
      </w:r>
      <w:r w:rsidR="00530E23">
        <w:rPr>
          <w:rFonts w:asciiTheme="minorHAnsi" w:hAnsiTheme="minorHAnsi"/>
          <w:lang w:val="el-GR"/>
        </w:rPr>
        <w:t>9</w:t>
      </w:r>
      <w:r w:rsidRPr="00C648AE">
        <w:rPr>
          <w:rFonts w:asciiTheme="minorHAnsi" w:hAnsiTheme="minorHAnsi"/>
          <w:lang w:val="el-GR"/>
        </w:rPr>
        <w:t xml:space="preserve">. </w:t>
      </w:r>
    </w:p>
    <w:p w:rsidR="002056CB" w:rsidRPr="00BF65FA" w:rsidRDefault="002056CB" w:rsidP="002056CB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lang w:val="el-GR"/>
        </w:rPr>
      </w:pPr>
      <w:r>
        <w:rPr>
          <w:rFonts w:asciiTheme="minorHAnsi" w:hAnsiTheme="minorHAnsi"/>
          <w:b/>
          <w:bCs/>
          <w:lang w:val="el-GR"/>
        </w:rPr>
        <w:t>α</w:t>
      </w:r>
      <w:r w:rsidR="00351A23" w:rsidRPr="00BF65FA">
        <w:rPr>
          <w:rFonts w:asciiTheme="minorHAnsi" w:hAnsiTheme="minorHAnsi"/>
          <w:b/>
          <w:bCs/>
          <w:lang w:val="el-GR"/>
        </w:rPr>
        <w:t>)</w:t>
      </w:r>
      <w:r w:rsidRPr="00BF65FA">
        <w:rPr>
          <w:rFonts w:asciiTheme="minorHAnsi" w:hAnsiTheme="minorHAnsi"/>
          <w:b/>
          <w:bCs/>
          <w:lang w:val="el-GR"/>
        </w:rPr>
        <w:t xml:space="preserve"> </w:t>
      </w:r>
      <w:r w:rsidRPr="00BF65FA">
        <w:rPr>
          <w:rFonts w:asciiTheme="minorHAnsi" w:hAnsiTheme="minorHAnsi"/>
          <w:lang w:val="el-GR"/>
        </w:rPr>
        <w:t>Να γράψετε την κατανομή των ηλεκτρονίων του ατόμου του καλίου σε στιβάδες</w:t>
      </w:r>
      <w:r w:rsidRPr="00BF65FA">
        <w:rPr>
          <w:rFonts w:asciiTheme="minorHAnsi" w:hAnsiTheme="minorHAnsi"/>
          <w:i/>
          <w:lang w:val="el-GR"/>
        </w:rPr>
        <w:t>.</w:t>
      </w:r>
      <w:r w:rsidRPr="00BF65FA">
        <w:rPr>
          <w:rFonts w:asciiTheme="minorHAnsi" w:hAnsiTheme="minorHAnsi"/>
          <w:lang w:val="el-GR"/>
        </w:rPr>
        <w:t xml:space="preserve"> </w:t>
      </w:r>
      <w:r w:rsidRPr="00BF65FA">
        <w:rPr>
          <w:rFonts w:asciiTheme="minorHAnsi" w:hAnsiTheme="minorHAnsi"/>
          <w:i/>
          <w:lang w:val="el-GR"/>
        </w:rPr>
        <w:t xml:space="preserve">(μονάδες </w:t>
      </w:r>
      <w:r w:rsidR="00911BAA" w:rsidRPr="00BF65FA">
        <w:rPr>
          <w:rFonts w:asciiTheme="minorHAnsi" w:hAnsiTheme="minorHAnsi"/>
          <w:i/>
          <w:lang w:val="el-GR"/>
        </w:rPr>
        <w:t>4</w:t>
      </w:r>
      <w:r w:rsidRPr="00BF65FA">
        <w:rPr>
          <w:rFonts w:asciiTheme="minorHAnsi" w:hAnsiTheme="minorHAnsi"/>
          <w:i/>
          <w:lang w:val="el-GR"/>
        </w:rPr>
        <w:t>)</w:t>
      </w:r>
    </w:p>
    <w:p w:rsidR="002056CB" w:rsidRPr="00BF65FA" w:rsidRDefault="002056CB" w:rsidP="002056CB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lang w:val="el-GR"/>
        </w:rPr>
      </w:pPr>
      <w:r w:rsidRPr="00BF65FA">
        <w:rPr>
          <w:rFonts w:asciiTheme="minorHAnsi" w:hAnsiTheme="minorHAnsi"/>
          <w:b/>
          <w:bCs/>
          <w:lang w:val="el-GR"/>
        </w:rPr>
        <w:t>β</w:t>
      </w:r>
      <w:r w:rsidR="00351A23" w:rsidRPr="00BF65FA">
        <w:rPr>
          <w:rFonts w:asciiTheme="minorHAnsi" w:hAnsiTheme="minorHAnsi"/>
          <w:b/>
          <w:bCs/>
          <w:lang w:val="el-GR"/>
        </w:rPr>
        <w:t>)</w:t>
      </w:r>
      <w:r w:rsidRPr="00BF65FA">
        <w:rPr>
          <w:rFonts w:asciiTheme="minorHAnsi" w:hAnsiTheme="minorHAnsi"/>
          <w:b/>
          <w:bCs/>
          <w:lang w:val="el-GR"/>
        </w:rPr>
        <w:t xml:space="preserve"> </w:t>
      </w:r>
      <w:r w:rsidRPr="00BF65FA">
        <w:rPr>
          <w:rFonts w:asciiTheme="minorHAnsi" w:hAnsiTheme="minorHAnsi"/>
          <w:lang w:val="el-GR"/>
        </w:rPr>
        <w:t>Να προσδιορίσετε τη θέση (περίοδο και ομάδα) του καλίου στον Περιοδικό Πίνακα</w:t>
      </w:r>
      <w:r w:rsidRPr="00BF65FA">
        <w:rPr>
          <w:rFonts w:asciiTheme="minorHAnsi" w:hAnsiTheme="minorHAnsi" w:cstheme="minorHAnsi"/>
          <w:i/>
          <w:lang w:val="el-GR"/>
        </w:rPr>
        <w:t>.</w:t>
      </w:r>
      <w:r w:rsidRPr="00BF65FA">
        <w:rPr>
          <w:rFonts w:asciiTheme="minorHAnsi" w:hAnsiTheme="minorHAnsi"/>
          <w:lang w:val="el-GR"/>
        </w:rPr>
        <w:t xml:space="preserve"> </w:t>
      </w:r>
      <w:r w:rsidRPr="00BF65FA">
        <w:rPr>
          <w:rFonts w:asciiTheme="minorHAnsi" w:hAnsiTheme="minorHAnsi" w:cstheme="minorHAnsi"/>
          <w:i/>
          <w:lang w:val="el-GR"/>
        </w:rPr>
        <w:t>(μονάδες 4)</w:t>
      </w:r>
      <w:r w:rsidRPr="00BF65FA">
        <w:rPr>
          <w:rFonts w:asciiTheme="minorHAnsi" w:hAnsiTheme="minorHAnsi"/>
          <w:i/>
          <w:lang w:val="el-GR"/>
        </w:rPr>
        <w:t xml:space="preserve"> </w:t>
      </w:r>
    </w:p>
    <w:p w:rsidR="002056CB" w:rsidRPr="00BF65FA" w:rsidRDefault="002056CB" w:rsidP="002056CB">
      <w:pPr>
        <w:spacing w:after="0" w:line="360" w:lineRule="auto"/>
        <w:ind w:left="567"/>
        <w:jc w:val="both"/>
        <w:rPr>
          <w:sz w:val="24"/>
          <w:szCs w:val="24"/>
        </w:rPr>
      </w:pPr>
      <w:r w:rsidRPr="00BF65FA">
        <w:rPr>
          <w:b/>
          <w:bCs/>
          <w:sz w:val="24"/>
          <w:szCs w:val="24"/>
        </w:rPr>
        <w:t>γ</w:t>
      </w:r>
      <w:r w:rsidR="00351A23" w:rsidRPr="00BF65FA">
        <w:rPr>
          <w:b/>
          <w:bCs/>
          <w:sz w:val="24"/>
          <w:szCs w:val="24"/>
        </w:rPr>
        <w:t>)</w:t>
      </w:r>
      <w:r w:rsidRPr="00BF65FA">
        <w:rPr>
          <w:b/>
          <w:bCs/>
          <w:sz w:val="24"/>
          <w:szCs w:val="24"/>
        </w:rPr>
        <w:t xml:space="preserve"> </w:t>
      </w:r>
      <w:r w:rsidR="00530E23" w:rsidRPr="00BF65FA">
        <w:rPr>
          <w:rFonts w:cs="Tahoma"/>
          <w:sz w:val="24"/>
          <w:szCs w:val="24"/>
        </w:rPr>
        <w:t>Να μεταφέρετε στην κόλλα σας και να συμπληρώσετε κατάλληλα την τρίτη στήλη του παρακάτω πίνακα, όπου σε κάθε κενό να γράψετε τον χημικό τύπο της ένωσης που σχηματίζεται</w:t>
      </w:r>
      <w:r w:rsidR="00911BAA" w:rsidRPr="00BF65FA">
        <w:rPr>
          <w:rFonts w:cs="Tahoma"/>
          <w:color w:val="000000"/>
          <w:sz w:val="24"/>
          <w:szCs w:val="24"/>
        </w:rPr>
        <w:t>.</w:t>
      </w:r>
      <w:r w:rsidR="00911BAA" w:rsidRPr="00BF65FA">
        <w:rPr>
          <w:sz w:val="24"/>
          <w:szCs w:val="24"/>
        </w:rPr>
        <w:t xml:space="preserve"> </w:t>
      </w:r>
      <w:r w:rsidR="00911BAA" w:rsidRPr="00BF65FA">
        <w:rPr>
          <w:i/>
          <w:sz w:val="24"/>
          <w:szCs w:val="24"/>
        </w:rPr>
        <w:t>(μονάδες 4)</w:t>
      </w:r>
    </w:p>
    <w:tbl>
      <w:tblPr>
        <w:tblStyle w:val="a3"/>
        <w:tblW w:w="0" w:type="auto"/>
        <w:jc w:val="center"/>
        <w:tblInd w:w="567" w:type="dxa"/>
        <w:tblLook w:val="04A0" w:firstRow="1" w:lastRow="0" w:firstColumn="1" w:lastColumn="0" w:noHBand="0" w:noVBand="1"/>
      </w:tblPr>
      <w:tblGrid>
        <w:gridCol w:w="1242"/>
        <w:gridCol w:w="1560"/>
        <w:gridCol w:w="2551"/>
      </w:tblGrid>
      <w:tr w:rsidR="00530E23" w:rsidRPr="00BF65FA" w:rsidTr="00530E23">
        <w:trPr>
          <w:jc w:val="center"/>
        </w:trPr>
        <w:tc>
          <w:tcPr>
            <w:tcW w:w="1242" w:type="dxa"/>
          </w:tcPr>
          <w:p w:rsidR="00530E23" w:rsidRDefault="00530E23" w:rsidP="00475DA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Θετικό ιόν</w:t>
            </w:r>
          </w:p>
        </w:tc>
        <w:tc>
          <w:tcPr>
            <w:tcW w:w="1560" w:type="dxa"/>
          </w:tcPr>
          <w:p w:rsidR="00530E23" w:rsidRDefault="00530E23" w:rsidP="00475DA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Αρνητικό ιόν</w:t>
            </w:r>
          </w:p>
        </w:tc>
        <w:tc>
          <w:tcPr>
            <w:tcW w:w="2551" w:type="dxa"/>
          </w:tcPr>
          <w:p w:rsidR="00530E23" w:rsidRDefault="00530E23" w:rsidP="00475DA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Χημικός τύπος ένωσης</w:t>
            </w:r>
          </w:p>
        </w:tc>
        <w:bookmarkStart w:id="0" w:name="_GoBack"/>
        <w:bookmarkEnd w:id="0"/>
      </w:tr>
      <w:tr w:rsidR="00530E23" w:rsidRPr="00BF65FA" w:rsidTr="00530E23">
        <w:trPr>
          <w:jc w:val="center"/>
        </w:trPr>
        <w:tc>
          <w:tcPr>
            <w:tcW w:w="1242" w:type="dxa"/>
          </w:tcPr>
          <w:p w:rsidR="00530E23" w:rsidRPr="00911BAA" w:rsidRDefault="00530E23" w:rsidP="002B168B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Κ</w:t>
            </w:r>
            <w:r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:rsidR="00530E23" w:rsidRPr="00911BAA" w:rsidRDefault="00530E23" w:rsidP="002B168B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Cl</w:t>
            </w:r>
            <w:proofErr w:type="spellEnd"/>
            <w:r>
              <w:rPr>
                <w:sz w:val="24"/>
                <w:szCs w:val="24"/>
                <w:vertAlign w:val="superscript"/>
                <w:lang w:val="en-GB"/>
              </w:rPr>
              <w:t>-</w:t>
            </w:r>
          </w:p>
        </w:tc>
        <w:tc>
          <w:tcPr>
            <w:tcW w:w="2551" w:type="dxa"/>
          </w:tcPr>
          <w:p w:rsidR="00530E23" w:rsidRDefault="00530E23" w:rsidP="002B168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30E23" w:rsidRPr="00BF65FA" w:rsidTr="00530E23">
        <w:trPr>
          <w:jc w:val="center"/>
        </w:trPr>
        <w:tc>
          <w:tcPr>
            <w:tcW w:w="1242" w:type="dxa"/>
          </w:tcPr>
          <w:p w:rsidR="00530E23" w:rsidRPr="00911BAA" w:rsidRDefault="00530E23" w:rsidP="002B168B">
            <w:pPr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Κ</w:t>
            </w:r>
            <w:r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560" w:type="dxa"/>
          </w:tcPr>
          <w:p w:rsidR="00530E23" w:rsidRPr="00911BAA" w:rsidRDefault="00530E23" w:rsidP="00911BAA">
            <w:pPr>
              <w:spacing w:line="360" w:lineRule="auto"/>
              <w:jc w:val="center"/>
              <w:rPr>
                <w:sz w:val="24"/>
                <w:szCs w:val="24"/>
                <w:vertAlign w:val="superscript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SO</w:t>
            </w:r>
            <w:r w:rsidR="003919DC" w:rsidRPr="003919DC"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  <w:vertAlign w:val="superscript"/>
                <w:lang w:val="en-GB"/>
              </w:rPr>
              <w:t>2-</w:t>
            </w:r>
          </w:p>
        </w:tc>
        <w:tc>
          <w:tcPr>
            <w:tcW w:w="2551" w:type="dxa"/>
          </w:tcPr>
          <w:p w:rsidR="00530E23" w:rsidRDefault="00530E23" w:rsidP="002B168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2056CB" w:rsidRPr="00C648AE" w:rsidRDefault="002056CB" w:rsidP="002056CB">
      <w:pPr>
        <w:pStyle w:val="Default"/>
        <w:spacing w:line="360" w:lineRule="auto"/>
        <w:jc w:val="right"/>
        <w:rPr>
          <w:rFonts w:asciiTheme="minorHAnsi" w:hAnsiTheme="minorHAnsi"/>
          <w:b/>
          <w:i/>
          <w:lang w:val="el-GR"/>
        </w:rPr>
      </w:pPr>
      <w:r w:rsidRPr="00C648AE">
        <w:rPr>
          <w:rFonts w:asciiTheme="minorHAnsi" w:hAnsiTheme="minorHAnsi"/>
          <w:b/>
          <w:i/>
          <w:lang w:val="el-GR"/>
        </w:rPr>
        <w:t>Μονάδες 1</w:t>
      </w:r>
      <w:r>
        <w:rPr>
          <w:rFonts w:asciiTheme="minorHAnsi" w:hAnsiTheme="minorHAnsi"/>
          <w:b/>
          <w:i/>
          <w:lang w:val="el-GR"/>
        </w:rPr>
        <w:t>2</w:t>
      </w:r>
      <w:r w:rsidRPr="00C648AE">
        <w:rPr>
          <w:rFonts w:asciiTheme="minorHAnsi" w:hAnsiTheme="minorHAnsi"/>
          <w:b/>
          <w:i/>
          <w:lang w:val="el-GR"/>
        </w:rPr>
        <w:t xml:space="preserve"> </w:t>
      </w:r>
    </w:p>
    <w:p w:rsidR="002056CB" w:rsidRPr="0014302B" w:rsidRDefault="002056CB" w:rsidP="002056CB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</w:p>
    <w:p w:rsidR="002056CB" w:rsidRPr="00C648AE" w:rsidRDefault="002056CB" w:rsidP="002056CB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C648AE">
        <w:rPr>
          <w:rFonts w:asciiTheme="minorHAnsi" w:hAnsiTheme="minorHAnsi"/>
          <w:b/>
          <w:bCs/>
          <w:lang w:val="el-GR"/>
        </w:rPr>
        <w:t>2.2</w:t>
      </w:r>
      <w:r w:rsidRPr="00C648AE">
        <w:rPr>
          <w:rFonts w:asciiTheme="minorHAnsi" w:hAnsiTheme="minorHAnsi"/>
          <w:lang w:val="el-GR"/>
        </w:rPr>
        <w:t xml:space="preserve">. Να συμπληρώσετε τις χημικές εξισώσεις (προϊόντα και συντελεστές) των παρακάτω αντιδράσεων </w:t>
      </w:r>
      <w:r w:rsidR="00351A23">
        <w:rPr>
          <w:rFonts w:asciiTheme="minorHAnsi" w:hAnsiTheme="minorHAnsi"/>
          <w:lang w:val="el-GR"/>
        </w:rPr>
        <w:t>δεδομένου ότι πραγματοποιούνται όλες</w:t>
      </w:r>
      <w:r w:rsidRPr="00C648AE">
        <w:rPr>
          <w:rFonts w:asciiTheme="minorHAnsi" w:hAnsiTheme="minorHAnsi"/>
          <w:lang w:val="el-GR"/>
        </w:rPr>
        <w:t xml:space="preserve">. </w:t>
      </w:r>
    </w:p>
    <w:p w:rsidR="002056CB" w:rsidRPr="00BF65FA" w:rsidRDefault="002056CB" w:rsidP="002056CB">
      <w:pPr>
        <w:spacing w:after="0" w:line="360" w:lineRule="auto"/>
        <w:ind w:left="567"/>
        <w:jc w:val="both"/>
        <w:rPr>
          <w:rFonts w:cs="Wingdings 3"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α</w:t>
      </w:r>
      <w:r w:rsidRPr="00BF65FA">
        <w:rPr>
          <w:b/>
          <w:bCs/>
          <w:sz w:val="24"/>
          <w:szCs w:val="24"/>
          <w:lang w:val="en-US"/>
        </w:rPr>
        <w:t>)</w:t>
      </w:r>
      <w:r w:rsidRPr="00BF65FA">
        <w:rPr>
          <w:sz w:val="24"/>
          <w:szCs w:val="24"/>
          <w:lang w:val="en-US"/>
        </w:rPr>
        <w:t xml:space="preserve"> </w:t>
      </w:r>
      <w:proofErr w:type="spellStart"/>
      <w:r w:rsidR="00530E23" w:rsidRPr="00BF65FA">
        <w:rPr>
          <w:sz w:val="24"/>
          <w:szCs w:val="24"/>
          <w:lang w:val="en-US"/>
        </w:rPr>
        <w:t>NaOH</w:t>
      </w:r>
      <w:proofErr w:type="spellEnd"/>
      <w:r w:rsidR="00530E23" w:rsidRPr="00BF65FA">
        <w:rPr>
          <w:sz w:val="24"/>
          <w:szCs w:val="24"/>
          <w:lang w:val="en-US"/>
        </w:rPr>
        <w:t>(</w:t>
      </w:r>
      <w:proofErr w:type="spellStart"/>
      <w:r w:rsidR="00530E23" w:rsidRPr="00BF65FA">
        <w:rPr>
          <w:sz w:val="24"/>
          <w:szCs w:val="24"/>
          <w:lang w:val="en-US"/>
        </w:rPr>
        <w:t>aq</w:t>
      </w:r>
      <w:proofErr w:type="spellEnd"/>
      <w:r w:rsidR="00530E23" w:rsidRPr="00BF65FA">
        <w:rPr>
          <w:sz w:val="24"/>
          <w:szCs w:val="24"/>
          <w:lang w:val="en-US"/>
        </w:rPr>
        <w:t>)  +  HNO</w:t>
      </w:r>
      <w:r w:rsidR="00530E23" w:rsidRPr="00BF65FA">
        <w:rPr>
          <w:sz w:val="24"/>
          <w:szCs w:val="24"/>
          <w:vertAlign w:val="subscript"/>
          <w:lang w:val="en-US"/>
        </w:rPr>
        <w:t>3</w:t>
      </w:r>
      <w:r w:rsidR="00530E23" w:rsidRPr="00BF65FA">
        <w:rPr>
          <w:sz w:val="24"/>
          <w:szCs w:val="24"/>
          <w:lang w:val="en-US"/>
        </w:rPr>
        <w:t>(</w:t>
      </w:r>
      <w:proofErr w:type="spellStart"/>
      <w:r w:rsidR="00530E23" w:rsidRPr="00BF65FA">
        <w:rPr>
          <w:sz w:val="24"/>
          <w:szCs w:val="24"/>
          <w:lang w:val="en-US"/>
        </w:rPr>
        <w:t>aq</w:t>
      </w:r>
      <w:proofErr w:type="spellEnd"/>
      <w:r w:rsidR="00530E23" w:rsidRPr="00BF65FA">
        <w:rPr>
          <w:sz w:val="24"/>
          <w:szCs w:val="24"/>
          <w:lang w:val="en-US"/>
        </w:rPr>
        <w:t xml:space="preserve">)   </w:t>
      </w:r>
      <w:r w:rsidR="00530E23" w:rsidRPr="00C648AE">
        <w:rPr>
          <w:rFonts w:cs="Wingdings 3"/>
          <w:sz w:val="24"/>
          <w:szCs w:val="24"/>
        </w:rPr>
        <w:sym w:font="Symbol" w:char="F0AE"/>
      </w:r>
    </w:p>
    <w:p w:rsidR="002056CB" w:rsidRPr="00BF65FA" w:rsidRDefault="002056CB" w:rsidP="002056CB">
      <w:pPr>
        <w:spacing w:after="0" w:line="360" w:lineRule="auto"/>
        <w:ind w:left="567"/>
        <w:jc w:val="both"/>
        <w:rPr>
          <w:rFonts w:cs="Wingdings 3"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β</w:t>
      </w:r>
      <w:r w:rsidRPr="00BF65FA">
        <w:rPr>
          <w:b/>
          <w:bCs/>
          <w:sz w:val="24"/>
          <w:szCs w:val="24"/>
          <w:lang w:val="en-US"/>
        </w:rPr>
        <w:t>)</w:t>
      </w:r>
      <w:r w:rsidRPr="00BF65FA">
        <w:rPr>
          <w:sz w:val="24"/>
          <w:szCs w:val="24"/>
          <w:lang w:val="en-US"/>
        </w:rPr>
        <w:t xml:space="preserve"> </w:t>
      </w:r>
      <w:r w:rsidR="00530E23">
        <w:rPr>
          <w:sz w:val="24"/>
          <w:szCs w:val="24"/>
        </w:rPr>
        <w:t>Ν</w:t>
      </w:r>
      <w:proofErr w:type="spellStart"/>
      <w:r w:rsidR="00530E23" w:rsidRPr="00BF65FA">
        <w:rPr>
          <w:sz w:val="24"/>
          <w:szCs w:val="24"/>
          <w:lang w:val="en-US"/>
        </w:rPr>
        <w:t>aCl</w:t>
      </w:r>
      <w:proofErr w:type="spellEnd"/>
      <w:r w:rsidR="00530E23" w:rsidRPr="00C648AE">
        <w:rPr>
          <w:sz w:val="24"/>
          <w:szCs w:val="24"/>
          <w:lang w:val="en-GB"/>
        </w:rPr>
        <w:t>(</w:t>
      </w:r>
      <w:proofErr w:type="spellStart"/>
      <w:r w:rsidR="00530E23" w:rsidRPr="00BF65FA">
        <w:rPr>
          <w:sz w:val="24"/>
          <w:szCs w:val="24"/>
          <w:lang w:val="en-US"/>
        </w:rPr>
        <w:t>aq</w:t>
      </w:r>
      <w:proofErr w:type="spellEnd"/>
      <w:r w:rsidR="00530E23" w:rsidRPr="00C648AE">
        <w:rPr>
          <w:sz w:val="24"/>
          <w:szCs w:val="24"/>
          <w:lang w:val="en-GB"/>
        </w:rPr>
        <w:t xml:space="preserve">)  +  </w:t>
      </w:r>
      <w:proofErr w:type="spellStart"/>
      <w:r w:rsidR="00530E23" w:rsidRPr="00BF65FA">
        <w:rPr>
          <w:sz w:val="24"/>
          <w:szCs w:val="24"/>
          <w:lang w:val="en-US"/>
        </w:rPr>
        <w:t>AgNO</w:t>
      </w:r>
      <w:proofErr w:type="spellEnd"/>
      <w:r w:rsidR="00530E23" w:rsidRPr="00C648AE">
        <w:rPr>
          <w:sz w:val="24"/>
          <w:szCs w:val="24"/>
          <w:vertAlign w:val="subscript"/>
          <w:lang w:val="en-GB"/>
        </w:rPr>
        <w:t>3</w:t>
      </w:r>
      <w:r w:rsidR="00530E23" w:rsidRPr="00C648AE">
        <w:rPr>
          <w:sz w:val="24"/>
          <w:szCs w:val="24"/>
          <w:lang w:val="en-GB"/>
        </w:rPr>
        <w:t>(</w:t>
      </w:r>
      <w:proofErr w:type="spellStart"/>
      <w:r w:rsidR="00530E23" w:rsidRPr="00BF65FA">
        <w:rPr>
          <w:sz w:val="24"/>
          <w:szCs w:val="24"/>
          <w:lang w:val="en-US"/>
        </w:rPr>
        <w:t>aq</w:t>
      </w:r>
      <w:proofErr w:type="spellEnd"/>
      <w:r w:rsidR="00530E23" w:rsidRPr="00C648AE">
        <w:rPr>
          <w:sz w:val="24"/>
          <w:szCs w:val="24"/>
          <w:lang w:val="en-GB"/>
        </w:rPr>
        <w:t xml:space="preserve">)  </w:t>
      </w:r>
      <w:r w:rsidR="00530E23" w:rsidRPr="00C648AE">
        <w:rPr>
          <w:rFonts w:cs="Wingdings 3"/>
          <w:sz w:val="24"/>
          <w:szCs w:val="24"/>
        </w:rPr>
        <w:sym w:font="Symbol" w:char="F0AE"/>
      </w:r>
      <w:r w:rsidR="00530E23" w:rsidRPr="00C648AE">
        <w:rPr>
          <w:sz w:val="24"/>
          <w:szCs w:val="24"/>
          <w:lang w:val="en-GB"/>
        </w:rPr>
        <w:t xml:space="preserve">  </w:t>
      </w:r>
    </w:p>
    <w:p w:rsidR="002056CB" w:rsidRPr="00C648AE" w:rsidRDefault="00530E23" w:rsidP="002056CB">
      <w:pPr>
        <w:spacing w:after="0" w:line="360" w:lineRule="auto"/>
        <w:jc w:val="right"/>
        <w:rPr>
          <w:rFonts w:cs="Wingdings 3"/>
          <w:i/>
          <w:sz w:val="24"/>
          <w:szCs w:val="24"/>
        </w:rPr>
      </w:pPr>
      <w:r w:rsidRPr="003919DC">
        <w:rPr>
          <w:i/>
          <w:sz w:val="24"/>
          <w:szCs w:val="24"/>
          <w:lang w:val="en-US"/>
        </w:rPr>
        <w:t xml:space="preserve"> </w:t>
      </w:r>
      <w:r w:rsidR="002056CB" w:rsidRPr="00C648AE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8</w:t>
      </w:r>
      <w:r w:rsidR="002056CB" w:rsidRPr="00C648AE">
        <w:rPr>
          <w:i/>
          <w:sz w:val="24"/>
          <w:szCs w:val="24"/>
        </w:rPr>
        <w:t xml:space="preserve">) </w:t>
      </w:r>
    </w:p>
    <w:p w:rsidR="002056CB" w:rsidRPr="00C648AE" w:rsidRDefault="002056CB" w:rsidP="002056CB">
      <w:pPr>
        <w:pStyle w:val="Default"/>
        <w:spacing w:line="360" w:lineRule="auto"/>
        <w:jc w:val="both"/>
        <w:rPr>
          <w:rFonts w:asciiTheme="minorHAnsi" w:hAnsiTheme="minorHAnsi"/>
          <w:i/>
          <w:lang w:val="el-GR"/>
        </w:rPr>
      </w:pPr>
      <w:r w:rsidRPr="00C648AE">
        <w:rPr>
          <w:rFonts w:asciiTheme="minorHAnsi" w:hAnsiTheme="minorHAnsi"/>
          <w:lang w:val="el-GR"/>
        </w:rPr>
        <w:t xml:space="preserve">Να αναφέρετε το λόγο </w:t>
      </w:r>
      <w:r w:rsidR="00475DAE">
        <w:rPr>
          <w:rFonts w:asciiTheme="minorHAnsi" w:hAnsiTheme="minorHAnsi"/>
          <w:lang w:val="el-GR"/>
        </w:rPr>
        <w:t>για τον οποίο πραγματοποιείται</w:t>
      </w:r>
      <w:r w:rsidRPr="00C648AE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η</w:t>
      </w:r>
      <w:r w:rsidRPr="00C648AE">
        <w:rPr>
          <w:rFonts w:asciiTheme="minorHAnsi" w:hAnsiTheme="minorHAnsi"/>
          <w:lang w:val="el-GR"/>
        </w:rPr>
        <w:t xml:space="preserve"> αντ</w:t>
      </w:r>
      <w:r>
        <w:rPr>
          <w:rFonts w:asciiTheme="minorHAnsi" w:hAnsiTheme="minorHAnsi"/>
          <w:lang w:val="el-GR"/>
        </w:rPr>
        <w:t>ί</w:t>
      </w:r>
      <w:r w:rsidRPr="00C648AE">
        <w:rPr>
          <w:rFonts w:asciiTheme="minorHAnsi" w:hAnsiTheme="minorHAnsi"/>
          <w:lang w:val="el-GR"/>
        </w:rPr>
        <w:t>δρ</w:t>
      </w:r>
      <w:r>
        <w:rPr>
          <w:rFonts w:asciiTheme="minorHAnsi" w:hAnsiTheme="minorHAnsi"/>
          <w:lang w:val="el-GR"/>
        </w:rPr>
        <w:t>αση</w:t>
      </w:r>
      <w:r w:rsidRPr="00C648AE">
        <w:rPr>
          <w:rFonts w:asciiTheme="minorHAnsi" w:hAnsiTheme="minorHAnsi"/>
          <w:lang w:val="el-GR"/>
        </w:rPr>
        <w:t xml:space="preserve"> </w:t>
      </w:r>
      <w:r w:rsidR="00530E23">
        <w:rPr>
          <w:rFonts w:asciiTheme="minorHAnsi" w:hAnsiTheme="minorHAnsi"/>
          <w:b/>
          <w:bCs/>
          <w:lang w:val="el-GR"/>
        </w:rPr>
        <w:t>β</w:t>
      </w:r>
      <w:r w:rsidRPr="00C648AE">
        <w:rPr>
          <w:rFonts w:asciiTheme="minorHAnsi" w:hAnsiTheme="minorHAnsi"/>
          <w:i/>
          <w:lang w:val="el-GR"/>
        </w:rPr>
        <w:t>.</w:t>
      </w:r>
      <w:r w:rsidRPr="00C648AE">
        <w:rPr>
          <w:rFonts w:asciiTheme="minorHAnsi" w:hAnsiTheme="minorHAnsi"/>
          <w:b/>
          <w:bCs/>
          <w:lang w:val="el-GR"/>
        </w:rPr>
        <w:t xml:space="preserve"> </w:t>
      </w:r>
      <w:r w:rsidRPr="00C648AE">
        <w:rPr>
          <w:rFonts w:asciiTheme="minorHAnsi" w:hAnsiTheme="minorHAnsi"/>
          <w:i/>
          <w:lang w:val="el-GR"/>
        </w:rPr>
        <w:t xml:space="preserve">(μονάδες </w:t>
      </w:r>
      <w:r w:rsidR="00530E23">
        <w:rPr>
          <w:rFonts w:asciiTheme="minorHAnsi" w:hAnsiTheme="minorHAnsi"/>
          <w:i/>
          <w:lang w:val="el-GR"/>
        </w:rPr>
        <w:t>5</w:t>
      </w:r>
      <w:r w:rsidRPr="00C648AE">
        <w:rPr>
          <w:rFonts w:asciiTheme="minorHAnsi" w:hAnsiTheme="minorHAnsi"/>
          <w:i/>
          <w:lang w:val="el-GR"/>
        </w:rPr>
        <w:t xml:space="preserve">) </w:t>
      </w:r>
    </w:p>
    <w:p w:rsidR="002056CB" w:rsidRPr="00C648AE" w:rsidRDefault="002056CB" w:rsidP="002056CB">
      <w:pPr>
        <w:pStyle w:val="Default"/>
        <w:spacing w:line="360" w:lineRule="auto"/>
        <w:jc w:val="right"/>
        <w:rPr>
          <w:rFonts w:asciiTheme="minorHAnsi" w:hAnsiTheme="minorHAnsi"/>
          <w:b/>
          <w:i/>
          <w:lang w:val="el-GR"/>
        </w:rPr>
      </w:pPr>
      <w:r w:rsidRPr="00C648AE">
        <w:rPr>
          <w:rFonts w:asciiTheme="minorHAnsi" w:hAnsiTheme="minorHAnsi"/>
          <w:b/>
          <w:i/>
          <w:lang w:val="el-GR"/>
        </w:rPr>
        <w:t xml:space="preserve"> Μονάδες 13 </w:t>
      </w:r>
    </w:p>
    <w:p w:rsidR="00AD5042" w:rsidRDefault="00AD5042"/>
    <w:sectPr w:rsidR="00AD5042" w:rsidSect="00AD50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CB"/>
    <w:rsid w:val="002056CB"/>
    <w:rsid w:val="00284CAC"/>
    <w:rsid w:val="002B168B"/>
    <w:rsid w:val="002C240B"/>
    <w:rsid w:val="00351A23"/>
    <w:rsid w:val="003919DC"/>
    <w:rsid w:val="00475DAE"/>
    <w:rsid w:val="004D1A61"/>
    <w:rsid w:val="00530E23"/>
    <w:rsid w:val="006F4A5B"/>
    <w:rsid w:val="00765FD7"/>
    <w:rsid w:val="00861733"/>
    <w:rsid w:val="00911BAA"/>
    <w:rsid w:val="00AA2738"/>
    <w:rsid w:val="00AD5042"/>
    <w:rsid w:val="00BF65FA"/>
    <w:rsid w:val="00F04419"/>
    <w:rsid w:val="00F3161B"/>
    <w:rsid w:val="00F8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56C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styleId="a3">
    <w:name w:val="Table Grid"/>
    <w:basedOn w:val="a1"/>
    <w:uiPriority w:val="59"/>
    <w:rsid w:val="002B1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530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56C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styleId="a3">
    <w:name w:val="Table Grid"/>
    <w:basedOn w:val="a1"/>
    <w:uiPriority w:val="59"/>
    <w:rsid w:val="002B1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530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2022-04-27T20:21:00Z</cp:lastPrinted>
  <dcterms:created xsi:type="dcterms:W3CDTF">2022-04-27T20:20:00Z</dcterms:created>
  <dcterms:modified xsi:type="dcterms:W3CDTF">2022-04-27T20:30:00Z</dcterms:modified>
</cp:coreProperties>
</file>