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7FD4" w:rsidRPr="00FB0CB3" w:rsidRDefault="00A87FD4" w:rsidP="00A87FD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sz w:val="24"/>
          <w:szCs w:val="24"/>
          <w:u w:val="single"/>
          <w:lang w:val="el-GR"/>
        </w:rPr>
      </w:pPr>
      <w:r w:rsidRPr="00FB0CB3">
        <w:rPr>
          <w:rFonts w:eastAsia="Times New Roman" w:cstheme="minorHAnsi"/>
          <w:b/>
          <w:bCs/>
          <w:sz w:val="24"/>
          <w:szCs w:val="24"/>
          <w:u w:val="single"/>
          <w:lang w:val="el-GR"/>
        </w:rPr>
        <w:t>Θέμα 4</w:t>
      </w:r>
      <w:r w:rsidRPr="00FB0CB3">
        <w:rPr>
          <w:rFonts w:eastAsia="Times New Roman" w:cstheme="minorHAnsi"/>
          <w:b/>
          <w:bCs/>
          <w:sz w:val="24"/>
          <w:szCs w:val="24"/>
          <w:u w:val="single"/>
          <w:vertAlign w:val="superscript"/>
          <w:lang w:val="el-GR"/>
        </w:rPr>
        <w:t>ο</w:t>
      </w:r>
    </w:p>
    <w:p w:rsidR="00A87FD4" w:rsidRPr="008A2CF9" w:rsidRDefault="009C18F8" w:rsidP="00A87FD4">
      <w:pPr>
        <w:pStyle w:val="Textbody"/>
        <w:spacing w:after="0" w:line="360" w:lineRule="auto"/>
        <w:jc w:val="both"/>
        <w:rPr>
          <w:sz w:val="28"/>
        </w:rPr>
      </w:pPr>
      <w:r>
        <w:rPr>
          <w:rFonts w:ascii="Calibri" w:hAnsi="Calibri"/>
          <w:color w:val="000000"/>
          <w:szCs w:val="22"/>
        </w:rPr>
        <w:t>Υδατικό διάλυμα αμμωνίας (</w:t>
      </w:r>
      <m:oMath>
        <m:sSub>
          <m:sSubPr>
            <m:ctrlPr>
              <w:rPr>
                <w:rFonts w:ascii="Cambria Math" w:hAnsi="Cambria Math"/>
                <w:color w:val="000000"/>
                <w:szCs w:val="22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color w:val="000000"/>
                <w:szCs w:val="22"/>
              </w:rPr>
              <m:t>ΝΗ</m:t>
            </m:r>
          </m:e>
          <m:sub>
            <m:r>
              <m:rPr>
                <m:sty m:val="p"/>
              </m:rPr>
              <w:rPr>
                <w:rFonts w:ascii="Cambria Math" w:hAnsi="Cambria Math"/>
                <w:color w:val="000000"/>
                <w:szCs w:val="22"/>
              </w:rPr>
              <m:t>3</m:t>
            </m:r>
          </m:sub>
        </m:sSub>
      </m:oMath>
      <w:r>
        <w:rPr>
          <w:rFonts w:ascii="Calibri" w:hAnsi="Calibri"/>
          <w:color w:val="000000"/>
          <w:szCs w:val="22"/>
        </w:rPr>
        <w:t xml:space="preserve">) περιεκτικότητας 6,8 % </w:t>
      </w:r>
      <w:r>
        <w:rPr>
          <w:rFonts w:ascii="Calibri" w:hAnsi="Calibri"/>
          <w:color w:val="000000"/>
          <w:szCs w:val="22"/>
          <w:lang w:val="en-US"/>
        </w:rPr>
        <w:t>w</w:t>
      </w:r>
      <w:r w:rsidRPr="009C18F8">
        <w:rPr>
          <w:rFonts w:ascii="Calibri" w:hAnsi="Calibri"/>
          <w:color w:val="000000"/>
          <w:szCs w:val="22"/>
        </w:rPr>
        <w:t>/</w:t>
      </w:r>
      <w:r>
        <w:rPr>
          <w:rFonts w:ascii="Calibri" w:hAnsi="Calibri"/>
          <w:color w:val="000000"/>
          <w:szCs w:val="22"/>
          <w:lang w:val="en-US"/>
        </w:rPr>
        <w:t>v</w:t>
      </w:r>
      <w:r>
        <w:rPr>
          <w:rFonts w:ascii="Calibri" w:hAnsi="Calibri"/>
          <w:color w:val="000000"/>
          <w:szCs w:val="22"/>
        </w:rPr>
        <w:t xml:space="preserve"> (</w:t>
      </w:r>
      <w:r w:rsidR="00E17F3A">
        <w:rPr>
          <w:rFonts w:ascii="Calibri" w:hAnsi="Calibri"/>
          <w:color w:val="000000"/>
          <w:szCs w:val="22"/>
        </w:rPr>
        <w:t>δ</w:t>
      </w:r>
      <w:r>
        <w:rPr>
          <w:rFonts w:ascii="Calibri" w:hAnsi="Calibri"/>
          <w:color w:val="000000"/>
          <w:szCs w:val="22"/>
        </w:rPr>
        <w:t>ιάλυμα Δ1) χρησιμοποιείται ως καθαριστικό για γυάλινες επιφάνειες</w:t>
      </w:r>
      <w:r w:rsidR="00A87FD4">
        <w:rPr>
          <w:rFonts w:ascii="Calibri" w:hAnsi="Calibri"/>
          <w:color w:val="000000"/>
          <w:szCs w:val="22"/>
        </w:rPr>
        <w:t>.</w:t>
      </w:r>
      <w:r>
        <w:rPr>
          <w:rFonts w:ascii="Calibri" w:hAnsi="Calibri"/>
          <w:color w:val="000000"/>
          <w:szCs w:val="22"/>
        </w:rPr>
        <w:t xml:space="preserve"> </w:t>
      </w:r>
    </w:p>
    <w:p w:rsidR="00A87FD4" w:rsidRPr="00B66D0E" w:rsidRDefault="00A87FD4" w:rsidP="00A87FD4">
      <w:pPr>
        <w:pStyle w:val="paragraph"/>
        <w:spacing w:before="0" w:beforeAutospacing="0" w:after="0" w:afterAutospacing="0" w:line="360" w:lineRule="auto"/>
        <w:ind w:left="567"/>
        <w:jc w:val="both"/>
        <w:textAlignment w:val="baseline"/>
        <w:rPr>
          <w:sz w:val="28"/>
        </w:rPr>
      </w:pPr>
      <w:r w:rsidRPr="008A2CF9">
        <w:rPr>
          <w:rFonts w:ascii="Calibri" w:hAnsi="Calibri"/>
          <w:b/>
          <w:color w:val="000000"/>
          <w:szCs w:val="22"/>
        </w:rPr>
        <w:t>α)</w:t>
      </w:r>
      <w:r w:rsidRPr="008A2CF9">
        <w:rPr>
          <w:rFonts w:ascii="Calibri" w:hAnsi="Calibri"/>
          <w:color w:val="000000"/>
          <w:szCs w:val="22"/>
        </w:rPr>
        <w:t xml:space="preserve"> Να υπολογίσετε την ποσότητα (</w:t>
      </w:r>
      <w:r w:rsidRPr="008A2CF9">
        <w:rPr>
          <w:rFonts w:ascii="Calibri" w:hAnsi="Calibri"/>
          <w:color w:val="000000"/>
          <w:szCs w:val="22"/>
          <w:lang w:val="en-US"/>
        </w:rPr>
        <w:t>g</w:t>
      </w:r>
      <w:r w:rsidRPr="008A2CF9">
        <w:rPr>
          <w:rFonts w:ascii="Calibri" w:hAnsi="Calibri"/>
          <w:color w:val="000000"/>
          <w:szCs w:val="22"/>
        </w:rPr>
        <w:t xml:space="preserve">) </w:t>
      </w:r>
      <w:r w:rsidR="009C18F8">
        <w:rPr>
          <w:rFonts w:ascii="Calibri" w:hAnsi="Calibri"/>
          <w:color w:val="000000"/>
          <w:szCs w:val="22"/>
        </w:rPr>
        <w:t xml:space="preserve">της αμμωνίας που περιέχεται σε </w:t>
      </w:r>
      <w:r>
        <w:rPr>
          <w:rFonts w:ascii="Calibri" w:hAnsi="Calibri"/>
          <w:color w:val="000000"/>
          <w:szCs w:val="22"/>
        </w:rPr>
        <w:t xml:space="preserve">μία συσκευασία καθαριστικού </w:t>
      </w:r>
      <w:r w:rsidR="00E17F3A">
        <w:rPr>
          <w:rFonts w:ascii="Calibri" w:hAnsi="Calibri"/>
          <w:color w:val="000000"/>
          <w:szCs w:val="22"/>
        </w:rPr>
        <w:t>τζαμιών (</w:t>
      </w:r>
      <w:r>
        <w:rPr>
          <w:rFonts w:ascii="Calibri" w:hAnsi="Calibri"/>
          <w:color w:val="000000"/>
          <w:szCs w:val="22"/>
        </w:rPr>
        <w:t>διαλύματος Δ1</w:t>
      </w:r>
      <w:r w:rsidR="00E17F3A">
        <w:rPr>
          <w:rFonts w:ascii="Calibri" w:hAnsi="Calibri"/>
          <w:color w:val="000000"/>
          <w:szCs w:val="22"/>
        </w:rPr>
        <w:t>)</w:t>
      </w:r>
      <w:r>
        <w:rPr>
          <w:rFonts w:ascii="Calibri" w:hAnsi="Calibri"/>
          <w:color w:val="000000"/>
          <w:szCs w:val="22"/>
        </w:rPr>
        <w:t xml:space="preserve"> όγκου 500 </w:t>
      </w:r>
      <w:r>
        <w:rPr>
          <w:rFonts w:ascii="Calibri" w:hAnsi="Calibri"/>
          <w:color w:val="000000"/>
          <w:szCs w:val="22"/>
          <w:lang w:val="en-US"/>
        </w:rPr>
        <w:t>mL</w:t>
      </w:r>
      <w:r w:rsidRPr="008A2CF9">
        <w:rPr>
          <w:rFonts w:ascii="Calibri" w:hAnsi="Calibri"/>
          <w:color w:val="000000"/>
          <w:szCs w:val="22"/>
        </w:rPr>
        <w:t>.</w:t>
      </w:r>
      <w:r>
        <w:rPr>
          <w:rFonts w:ascii="Calibri" w:hAnsi="Calibri"/>
          <w:color w:val="000000"/>
          <w:szCs w:val="22"/>
        </w:rPr>
        <w:t xml:space="preserve"> </w:t>
      </w:r>
      <w:r w:rsidRPr="00510F4D">
        <w:rPr>
          <w:rFonts w:ascii="Calibri" w:hAnsi="Calibri"/>
          <w:i/>
          <w:color w:val="000000"/>
          <w:szCs w:val="22"/>
        </w:rPr>
        <w:t xml:space="preserve">(μονάδες </w:t>
      </w:r>
      <w:r w:rsidR="008C7347">
        <w:rPr>
          <w:rFonts w:ascii="Calibri" w:hAnsi="Calibri"/>
          <w:i/>
          <w:color w:val="000000"/>
          <w:szCs w:val="22"/>
        </w:rPr>
        <w:t>12</w:t>
      </w:r>
      <w:r w:rsidRPr="00510F4D">
        <w:rPr>
          <w:rFonts w:ascii="Calibri" w:hAnsi="Calibri"/>
          <w:i/>
          <w:color w:val="000000"/>
          <w:szCs w:val="22"/>
        </w:rPr>
        <w:t>)</w:t>
      </w:r>
    </w:p>
    <w:p w:rsidR="00A87FD4" w:rsidRDefault="00A87FD4" w:rsidP="00A87FD4">
      <w:pPr>
        <w:pStyle w:val="paragraph"/>
        <w:spacing w:before="0" w:beforeAutospacing="0" w:after="0" w:afterAutospacing="0" w:line="360" w:lineRule="auto"/>
        <w:ind w:left="567"/>
        <w:jc w:val="both"/>
        <w:textAlignment w:val="baseline"/>
        <w:rPr>
          <w:rFonts w:ascii="Calibri" w:hAnsi="Calibri"/>
          <w:i/>
          <w:color w:val="000000"/>
          <w:szCs w:val="22"/>
        </w:rPr>
      </w:pPr>
      <w:r w:rsidRPr="00510F4D">
        <w:rPr>
          <w:rStyle w:val="normaltextrun"/>
          <w:rFonts w:asciiTheme="minorHAnsi" w:hAnsiTheme="minorHAnsi" w:cstheme="minorHAnsi"/>
          <w:b/>
          <w:color w:val="000000"/>
        </w:rPr>
        <w:t>β)</w:t>
      </w:r>
      <w:r>
        <w:rPr>
          <w:rStyle w:val="normaltextrun"/>
          <w:rFonts w:asciiTheme="minorHAnsi" w:hAnsiTheme="minorHAnsi" w:cstheme="minorHAnsi"/>
          <w:color w:val="000000"/>
        </w:rPr>
        <w:t xml:space="preserve"> Να υπολογίσετε τη συγκέντρωση </w:t>
      </w:r>
      <w:r w:rsidR="00E17F3A" w:rsidRPr="00E17F3A">
        <w:rPr>
          <w:rStyle w:val="normaltextrun"/>
          <w:rFonts w:asciiTheme="minorHAnsi" w:hAnsiTheme="minorHAnsi" w:cstheme="minorHAnsi"/>
          <w:color w:val="000000"/>
        </w:rPr>
        <w:t>(</w:t>
      </w:r>
      <w:r w:rsidR="00E17F3A">
        <w:rPr>
          <w:rStyle w:val="normaltextrun"/>
          <w:rFonts w:asciiTheme="minorHAnsi" w:hAnsiTheme="minorHAnsi" w:cstheme="minorHAnsi"/>
          <w:color w:val="000000"/>
          <w:lang w:val="en-US"/>
        </w:rPr>
        <w:t>c</w:t>
      </w:r>
      <w:r w:rsidR="00E17F3A" w:rsidRPr="00E17F3A">
        <w:rPr>
          <w:rStyle w:val="normaltextrun"/>
          <w:rFonts w:asciiTheme="minorHAnsi" w:hAnsiTheme="minorHAnsi" w:cstheme="minorHAnsi"/>
          <w:color w:val="000000"/>
        </w:rPr>
        <w:t xml:space="preserve">) </w:t>
      </w:r>
      <w:r>
        <w:rPr>
          <w:rStyle w:val="normaltextrun"/>
          <w:rFonts w:asciiTheme="minorHAnsi" w:hAnsiTheme="minorHAnsi" w:cstheme="minorHAnsi"/>
          <w:color w:val="000000"/>
        </w:rPr>
        <w:t>του διαλύματος Δ1</w:t>
      </w:r>
      <w:r w:rsidRPr="00510F4D">
        <w:rPr>
          <w:rStyle w:val="normaltextrun"/>
          <w:rFonts w:asciiTheme="minorHAnsi" w:hAnsiTheme="minorHAnsi" w:cstheme="minorHAnsi"/>
          <w:color w:val="000000"/>
        </w:rPr>
        <w:t>.</w:t>
      </w:r>
      <w:r>
        <w:rPr>
          <w:rStyle w:val="normaltextrun"/>
          <w:rFonts w:asciiTheme="minorHAnsi" w:hAnsiTheme="minorHAnsi" w:cstheme="minorHAnsi"/>
          <w:color w:val="000000"/>
        </w:rPr>
        <w:t xml:space="preserve"> </w:t>
      </w:r>
      <w:r w:rsidRPr="00510F4D">
        <w:rPr>
          <w:rFonts w:ascii="Calibri" w:hAnsi="Calibri"/>
          <w:i/>
          <w:color w:val="000000"/>
          <w:szCs w:val="22"/>
        </w:rPr>
        <w:t xml:space="preserve">(μονάδες </w:t>
      </w:r>
      <w:r w:rsidR="008C7347">
        <w:rPr>
          <w:rFonts w:ascii="Calibri" w:hAnsi="Calibri"/>
          <w:i/>
          <w:color w:val="000000"/>
          <w:szCs w:val="22"/>
        </w:rPr>
        <w:t>13</w:t>
      </w:r>
      <w:r w:rsidRPr="00510F4D">
        <w:rPr>
          <w:rFonts w:ascii="Calibri" w:hAnsi="Calibri"/>
          <w:i/>
          <w:color w:val="000000"/>
          <w:szCs w:val="22"/>
        </w:rPr>
        <w:t>)</w:t>
      </w:r>
    </w:p>
    <w:p w:rsidR="00A87FD4" w:rsidRPr="00243413" w:rsidRDefault="00A87FD4" w:rsidP="00A87FD4">
      <w:pPr>
        <w:pStyle w:val="paragraph"/>
        <w:spacing w:before="0" w:beforeAutospacing="0" w:after="0" w:afterAutospacing="0" w:line="360" w:lineRule="auto"/>
        <w:ind w:firstLine="567"/>
        <w:jc w:val="both"/>
        <w:textAlignment w:val="baseline"/>
        <w:rPr>
          <w:sz w:val="28"/>
        </w:rPr>
      </w:pPr>
      <w:r>
        <w:rPr>
          <w:rStyle w:val="normaltextrun"/>
          <w:rFonts w:ascii="Calibri" w:hAnsi="Calibri" w:cs="Calibri"/>
          <w:color w:val="000000"/>
          <w:shd w:val="clear" w:color="auto" w:fill="FFFFFF"/>
        </w:rPr>
        <w:t>Δίνονται οι σχετικές ατομικές μάζες: </w:t>
      </w:r>
      <w:r>
        <w:rPr>
          <w:rStyle w:val="normaltextrun"/>
          <w:rFonts w:ascii="Calibri" w:hAnsi="Calibri" w:cs="Calibri"/>
          <w:i/>
          <w:iCs/>
          <w:color w:val="000000"/>
          <w:shd w:val="clear" w:color="auto" w:fill="FFFFFF"/>
        </w:rPr>
        <w:t>A</w:t>
      </w:r>
      <w:r>
        <w:rPr>
          <w:rStyle w:val="normaltextrun"/>
          <w:rFonts w:ascii="Calibri" w:hAnsi="Calibri" w:cs="Calibri"/>
          <w:color w:val="000000"/>
          <w:sz w:val="19"/>
          <w:szCs w:val="19"/>
          <w:shd w:val="clear" w:color="auto" w:fill="FFFFFF"/>
          <w:vertAlign w:val="subscript"/>
        </w:rPr>
        <w:t>r</w:t>
      </w:r>
      <w:r>
        <w:rPr>
          <w:rStyle w:val="normaltextrun"/>
          <w:rFonts w:ascii="Calibri" w:hAnsi="Calibri" w:cs="Calibri"/>
          <w:color w:val="000000"/>
          <w:shd w:val="clear" w:color="auto" w:fill="FFFFFF"/>
        </w:rPr>
        <w:t>(Η)=1, </w:t>
      </w:r>
      <w:r>
        <w:rPr>
          <w:rStyle w:val="normaltextrun"/>
          <w:rFonts w:ascii="Calibri" w:hAnsi="Calibri" w:cs="Calibri"/>
          <w:i/>
          <w:iCs/>
          <w:color w:val="000000"/>
          <w:shd w:val="clear" w:color="auto" w:fill="FFFFFF"/>
        </w:rPr>
        <w:t>A</w:t>
      </w:r>
      <w:r>
        <w:rPr>
          <w:rStyle w:val="normaltextrun"/>
          <w:rFonts w:ascii="Calibri" w:hAnsi="Calibri" w:cs="Calibri"/>
          <w:color w:val="000000"/>
          <w:sz w:val="19"/>
          <w:szCs w:val="19"/>
          <w:shd w:val="clear" w:color="auto" w:fill="FFFFFF"/>
          <w:vertAlign w:val="subscript"/>
        </w:rPr>
        <w:t>r</w:t>
      </w:r>
      <w:r>
        <w:rPr>
          <w:rStyle w:val="normaltextrun"/>
          <w:rFonts w:ascii="Calibri" w:hAnsi="Calibri" w:cs="Calibri"/>
          <w:color w:val="000000"/>
          <w:shd w:val="clear" w:color="auto" w:fill="FFFFFF"/>
        </w:rPr>
        <w:t>(</w:t>
      </w:r>
      <w:r w:rsidR="009C18F8">
        <w:rPr>
          <w:rStyle w:val="normaltextrun"/>
          <w:rFonts w:ascii="Calibri" w:hAnsi="Calibri" w:cs="Calibri"/>
          <w:color w:val="000000"/>
          <w:shd w:val="clear" w:color="auto" w:fill="FFFFFF"/>
        </w:rPr>
        <w:t>Ν</w:t>
      </w:r>
      <w:r>
        <w:rPr>
          <w:rStyle w:val="normaltextrun"/>
          <w:rFonts w:ascii="Calibri" w:hAnsi="Calibri" w:cs="Calibri"/>
          <w:color w:val="000000"/>
          <w:shd w:val="clear" w:color="auto" w:fill="FFFFFF"/>
        </w:rPr>
        <w:t>)=</w:t>
      </w:r>
      <w:r w:rsidR="009C18F8">
        <w:rPr>
          <w:rStyle w:val="normaltextrun"/>
          <w:rFonts w:ascii="Calibri" w:hAnsi="Calibri" w:cs="Calibri"/>
          <w:color w:val="000000"/>
          <w:shd w:val="clear" w:color="auto" w:fill="FFFFFF"/>
        </w:rPr>
        <w:t>14</w:t>
      </w:r>
      <w:r>
        <w:rPr>
          <w:rStyle w:val="normaltextrun"/>
          <w:rFonts w:ascii="Calibri" w:hAnsi="Calibri" w:cs="Calibri"/>
          <w:color w:val="000000"/>
          <w:shd w:val="clear" w:color="auto" w:fill="FFFFFF"/>
        </w:rPr>
        <w:t>.</w:t>
      </w:r>
    </w:p>
    <w:p w:rsidR="00662146" w:rsidRDefault="00A87FD4" w:rsidP="002B6834">
      <w:pPr>
        <w:spacing w:after="0"/>
        <w:jc w:val="right"/>
        <w:rPr>
          <w:rFonts w:ascii="Calibri" w:eastAsia="Times New Roman" w:hAnsi="Calibri" w:cs="Calibri"/>
          <w:spacing w:val="-1"/>
          <w:sz w:val="24"/>
          <w:szCs w:val="24"/>
          <w:highlight w:val="yellow"/>
          <w:lang w:val="el-GR"/>
        </w:rPr>
      </w:pPr>
      <w:r w:rsidRPr="0061107E">
        <w:rPr>
          <w:rStyle w:val="normaltextrun"/>
          <w:rFonts w:cstheme="minorHAnsi"/>
          <w:b/>
          <w:i/>
          <w:color w:val="000000"/>
          <w:lang w:val="el-GR"/>
        </w:rPr>
        <w:t>Μονάδες 2</w:t>
      </w:r>
      <w:r w:rsidR="00662146">
        <w:rPr>
          <w:rStyle w:val="normaltextrun"/>
          <w:rFonts w:cstheme="minorHAnsi"/>
          <w:b/>
          <w:i/>
          <w:color w:val="000000"/>
          <w:lang w:val="el-GR"/>
        </w:rPr>
        <w:t>5</w:t>
      </w:r>
      <w:bookmarkStart w:id="0" w:name="_GoBack"/>
      <w:bookmarkEnd w:id="0"/>
    </w:p>
    <w:sectPr w:rsidR="00662146" w:rsidSect="00510F4D">
      <w:pgSz w:w="12240" w:h="15840"/>
      <w:pgMar w:top="1418" w:right="1418" w:bottom="1418" w:left="141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7525EB"/>
    <w:rsid w:val="000B21CD"/>
    <w:rsid w:val="001552D9"/>
    <w:rsid w:val="001962AA"/>
    <w:rsid w:val="00197F31"/>
    <w:rsid w:val="001B412A"/>
    <w:rsid w:val="001E2D58"/>
    <w:rsid w:val="00243413"/>
    <w:rsid w:val="002626C2"/>
    <w:rsid w:val="00267C2D"/>
    <w:rsid w:val="002B6834"/>
    <w:rsid w:val="00340536"/>
    <w:rsid w:val="00346E65"/>
    <w:rsid w:val="00365FB5"/>
    <w:rsid w:val="00385251"/>
    <w:rsid w:val="003C543A"/>
    <w:rsid w:val="003D101C"/>
    <w:rsid w:val="004128E1"/>
    <w:rsid w:val="004B7DE3"/>
    <w:rsid w:val="004D2E33"/>
    <w:rsid w:val="004D5478"/>
    <w:rsid w:val="004E2C04"/>
    <w:rsid w:val="004E546D"/>
    <w:rsid w:val="004F1114"/>
    <w:rsid w:val="004F5E41"/>
    <w:rsid w:val="00510F4D"/>
    <w:rsid w:val="0052416E"/>
    <w:rsid w:val="005327D0"/>
    <w:rsid w:val="0058476F"/>
    <w:rsid w:val="005C3A3F"/>
    <w:rsid w:val="005C629E"/>
    <w:rsid w:val="005F32EB"/>
    <w:rsid w:val="0061107E"/>
    <w:rsid w:val="006378D8"/>
    <w:rsid w:val="00662146"/>
    <w:rsid w:val="00675962"/>
    <w:rsid w:val="007525EB"/>
    <w:rsid w:val="00756A47"/>
    <w:rsid w:val="007A4B8F"/>
    <w:rsid w:val="00844584"/>
    <w:rsid w:val="008A2CF9"/>
    <w:rsid w:val="008C7347"/>
    <w:rsid w:val="00922844"/>
    <w:rsid w:val="00933C68"/>
    <w:rsid w:val="0094039E"/>
    <w:rsid w:val="00960D0C"/>
    <w:rsid w:val="009956B1"/>
    <w:rsid w:val="009C08E3"/>
    <w:rsid w:val="009C18F8"/>
    <w:rsid w:val="009C459C"/>
    <w:rsid w:val="00A01C7A"/>
    <w:rsid w:val="00A87FD4"/>
    <w:rsid w:val="00A92E53"/>
    <w:rsid w:val="00AA390D"/>
    <w:rsid w:val="00AA73CE"/>
    <w:rsid w:val="00AE07F5"/>
    <w:rsid w:val="00AE2A0F"/>
    <w:rsid w:val="00AE4F63"/>
    <w:rsid w:val="00AE68E5"/>
    <w:rsid w:val="00AF6CF0"/>
    <w:rsid w:val="00B66D0E"/>
    <w:rsid w:val="00B71744"/>
    <w:rsid w:val="00BF62AB"/>
    <w:rsid w:val="00C271F8"/>
    <w:rsid w:val="00D20AD6"/>
    <w:rsid w:val="00D41E3C"/>
    <w:rsid w:val="00D56561"/>
    <w:rsid w:val="00DD6366"/>
    <w:rsid w:val="00E17F3A"/>
    <w:rsid w:val="00E6023B"/>
    <w:rsid w:val="00EA4FC3"/>
    <w:rsid w:val="00EC4ED4"/>
    <w:rsid w:val="00EF2CA5"/>
    <w:rsid w:val="00F62BEC"/>
    <w:rsid w:val="00F7411F"/>
    <w:rsid w:val="00F96205"/>
    <w:rsid w:val="00FB0CB3"/>
    <w:rsid w:val="00FF75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3C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4F1114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4F11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4F1114"/>
    <w:rPr>
      <w:rFonts w:ascii="Tahoma" w:hAnsi="Tahoma" w:cs="Tahoma"/>
      <w:sz w:val="16"/>
      <w:szCs w:val="16"/>
    </w:rPr>
  </w:style>
  <w:style w:type="paragraph" w:customStyle="1" w:styleId="paragraph">
    <w:name w:val="paragraph"/>
    <w:basedOn w:val="a"/>
    <w:rsid w:val="00AE4F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l-GR" w:eastAsia="el-GR"/>
    </w:rPr>
  </w:style>
  <w:style w:type="character" w:customStyle="1" w:styleId="normaltextrun">
    <w:name w:val="normaltextrun"/>
    <w:basedOn w:val="a0"/>
    <w:rsid w:val="00AE4F63"/>
  </w:style>
  <w:style w:type="character" w:customStyle="1" w:styleId="eop">
    <w:name w:val="eop"/>
    <w:basedOn w:val="a0"/>
    <w:rsid w:val="00AE4F63"/>
  </w:style>
  <w:style w:type="paragraph" w:customStyle="1" w:styleId="Textbody">
    <w:name w:val="Text body"/>
    <w:basedOn w:val="a"/>
    <w:rsid w:val="008A2CF9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val="el-GR" w:eastAsia="zh-CN" w:bidi="hi-IN"/>
    </w:rPr>
  </w:style>
  <w:style w:type="character" w:styleId="a5">
    <w:name w:val="annotation reference"/>
    <w:basedOn w:val="a0"/>
    <w:uiPriority w:val="99"/>
    <w:semiHidden/>
    <w:unhideWhenUsed/>
    <w:rsid w:val="001962AA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1962AA"/>
    <w:pPr>
      <w:spacing w:line="240" w:lineRule="auto"/>
    </w:pPr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1962AA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4F1114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4F11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4F1114"/>
    <w:rPr>
      <w:rFonts w:ascii="Tahoma" w:hAnsi="Tahoma" w:cs="Tahoma"/>
      <w:sz w:val="16"/>
      <w:szCs w:val="16"/>
    </w:rPr>
  </w:style>
  <w:style w:type="paragraph" w:customStyle="1" w:styleId="paragraph">
    <w:name w:val="paragraph"/>
    <w:basedOn w:val="a"/>
    <w:rsid w:val="00AE4F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l-GR" w:eastAsia="el-GR"/>
    </w:rPr>
  </w:style>
  <w:style w:type="character" w:customStyle="1" w:styleId="normaltextrun">
    <w:name w:val="normaltextrun"/>
    <w:basedOn w:val="a0"/>
    <w:rsid w:val="00AE4F63"/>
  </w:style>
  <w:style w:type="character" w:customStyle="1" w:styleId="eop">
    <w:name w:val="eop"/>
    <w:basedOn w:val="a0"/>
    <w:rsid w:val="00AE4F63"/>
  </w:style>
  <w:style w:type="paragraph" w:customStyle="1" w:styleId="Textbody">
    <w:name w:val="Text body"/>
    <w:basedOn w:val="a"/>
    <w:rsid w:val="008A2CF9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val="el-GR" w:eastAsia="zh-CN" w:bidi="hi-IN"/>
    </w:rPr>
  </w:style>
  <w:style w:type="character" w:styleId="a5">
    <w:name w:val="annotation reference"/>
    <w:basedOn w:val="a0"/>
    <w:uiPriority w:val="99"/>
    <w:semiHidden/>
    <w:unhideWhenUsed/>
    <w:rsid w:val="001962AA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1962AA"/>
    <w:pPr>
      <w:spacing w:line="240" w:lineRule="auto"/>
    </w:pPr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1962AA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250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0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80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85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44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02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7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61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27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2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40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</cp:lastModifiedBy>
  <cp:revision>2</cp:revision>
  <cp:lastPrinted>2022-04-26T08:01:00Z</cp:lastPrinted>
  <dcterms:created xsi:type="dcterms:W3CDTF">2022-04-27T18:50:00Z</dcterms:created>
  <dcterms:modified xsi:type="dcterms:W3CDTF">2022-04-27T18:50:00Z</dcterms:modified>
</cp:coreProperties>
</file>