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EB" w:rsidRPr="00FB0CB3" w:rsidRDefault="007525EB" w:rsidP="00510F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u w:val="single"/>
          <w:lang w:val="el-GR"/>
        </w:rPr>
      </w:pPr>
      <w:r w:rsidRPr="00FB0CB3">
        <w:rPr>
          <w:rFonts w:eastAsia="Times New Roman" w:cstheme="minorHAnsi"/>
          <w:b/>
          <w:bCs/>
          <w:sz w:val="24"/>
          <w:szCs w:val="24"/>
          <w:u w:val="single"/>
          <w:lang w:val="el-GR"/>
        </w:rPr>
        <w:t xml:space="preserve">Θέμα </w:t>
      </w:r>
      <w:r w:rsidR="00AE4F63" w:rsidRPr="00FB0CB3">
        <w:rPr>
          <w:rFonts w:eastAsia="Times New Roman" w:cstheme="minorHAnsi"/>
          <w:b/>
          <w:bCs/>
          <w:sz w:val="24"/>
          <w:szCs w:val="24"/>
          <w:u w:val="single"/>
          <w:lang w:val="el-GR"/>
        </w:rPr>
        <w:t>4</w:t>
      </w:r>
      <w:r w:rsidRPr="00FB0CB3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:rsidR="008A2CF9" w:rsidRPr="008A2CF9" w:rsidRDefault="008A2CF9" w:rsidP="00243413">
      <w:pPr>
        <w:pStyle w:val="Textbody"/>
        <w:spacing w:after="0" w:line="360" w:lineRule="auto"/>
        <w:jc w:val="both"/>
        <w:rPr>
          <w:sz w:val="28"/>
        </w:rPr>
      </w:pPr>
      <w:r w:rsidRPr="008A2CF9">
        <w:rPr>
          <w:rFonts w:ascii="Calibri" w:hAnsi="Calibri"/>
          <w:color w:val="000000"/>
          <w:szCs w:val="22"/>
        </w:rPr>
        <w:t xml:space="preserve">Κατά τη διαδικασία της παρασκευής σαπουνιού χρησιμοποιείται διάλυμα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 w:rsidRPr="008A2CF9">
        <w:rPr>
          <w:rFonts w:ascii="Calibri" w:hAnsi="Calibri"/>
          <w:color w:val="000000"/>
          <w:szCs w:val="22"/>
        </w:rPr>
        <w:t xml:space="preserve"> περιεκτικότητας 2</w:t>
      </w:r>
      <w:r w:rsidR="00B71744">
        <w:rPr>
          <w:rFonts w:ascii="Calibri" w:hAnsi="Calibri"/>
          <w:color w:val="000000"/>
          <w:szCs w:val="22"/>
        </w:rPr>
        <w:t>4</w:t>
      </w:r>
      <w:r w:rsidRPr="008A2CF9">
        <w:rPr>
          <w:rFonts w:ascii="Calibri" w:hAnsi="Calibri"/>
          <w:color w:val="000000"/>
          <w:szCs w:val="22"/>
        </w:rPr>
        <w:t xml:space="preserve">% </w:t>
      </w:r>
      <w:r w:rsidRPr="008A2CF9">
        <w:rPr>
          <w:rFonts w:ascii="Calibri" w:hAnsi="Calibri"/>
          <w:color w:val="000000"/>
          <w:szCs w:val="22"/>
          <w:lang w:val="en-US"/>
        </w:rPr>
        <w:t>w</w:t>
      </w:r>
      <w:r w:rsidRPr="008A2CF9">
        <w:rPr>
          <w:rFonts w:ascii="Calibri" w:hAnsi="Calibri"/>
          <w:color w:val="000000"/>
          <w:szCs w:val="22"/>
        </w:rPr>
        <w:t>/</w:t>
      </w:r>
      <w:r w:rsidRPr="008A2CF9">
        <w:rPr>
          <w:rFonts w:ascii="Calibri" w:hAnsi="Calibri"/>
          <w:color w:val="000000"/>
          <w:szCs w:val="22"/>
          <w:lang w:val="en-US"/>
        </w:rPr>
        <w:t>v</w:t>
      </w:r>
      <w:r w:rsidR="00B71744">
        <w:rPr>
          <w:rFonts w:ascii="Calibri" w:hAnsi="Calibri"/>
          <w:color w:val="000000"/>
          <w:szCs w:val="22"/>
        </w:rPr>
        <w:t xml:space="preserve"> (</w:t>
      </w:r>
      <w:r w:rsidR="00415E74">
        <w:rPr>
          <w:rFonts w:ascii="Calibri" w:hAnsi="Calibri"/>
          <w:color w:val="000000"/>
          <w:szCs w:val="22"/>
        </w:rPr>
        <w:t>δ</w:t>
      </w:r>
      <w:r w:rsidR="00B71744">
        <w:rPr>
          <w:rFonts w:ascii="Calibri" w:hAnsi="Calibri"/>
          <w:color w:val="000000"/>
          <w:szCs w:val="22"/>
        </w:rPr>
        <w:t>ιάλυμα Δ1)</w:t>
      </w:r>
      <w:r w:rsidRPr="008A2CF9">
        <w:rPr>
          <w:rFonts w:ascii="Calibri" w:hAnsi="Calibri"/>
          <w:color w:val="000000"/>
          <w:szCs w:val="22"/>
        </w:rPr>
        <w:t>.</w:t>
      </w:r>
    </w:p>
    <w:p w:rsidR="008A2CF9" w:rsidRPr="00B66D0E" w:rsidRDefault="008A2CF9" w:rsidP="00B71744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sz w:val="28"/>
        </w:rPr>
      </w:pPr>
      <w:r w:rsidRPr="008A2CF9">
        <w:rPr>
          <w:rFonts w:ascii="Calibri" w:hAnsi="Calibri"/>
          <w:b/>
          <w:color w:val="000000"/>
          <w:szCs w:val="22"/>
        </w:rPr>
        <w:t>α)</w:t>
      </w:r>
      <w:r w:rsidRPr="008A2CF9">
        <w:rPr>
          <w:rFonts w:ascii="Calibri" w:hAnsi="Calibri"/>
          <w:color w:val="000000"/>
          <w:szCs w:val="22"/>
        </w:rPr>
        <w:t xml:space="preserve"> Να υπολογίσετε τη </w:t>
      </w:r>
      <w:r w:rsidR="002843CE">
        <w:rPr>
          <w:rFonts w:ascii="Calibri" w:hAnsi="Calibri"/>
          <w:color w:val="000000"/>
          <w:szCs w:val="22"/>
        </w:rPr>
        <w:t xml:space="preserve">μάζα </w:t>
      </w:r>
      <w:r w:rsidRPr="008A2CF9">
        <w:rPr>
          <w:rFonts w:ascii="Calibri" w:hAnsi="Calibri"/>
          <w:color w:val="000000"/>
          <w:szCs w:val="22"/>
        </w:rPr>
        <w:t xml:space="preserve">του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 w:rsidRPr="008A2CF9">
        <w:rPr>
          <w:rFonts w:ascii="Calibri" w:hAnsi="Calibri"/>
          <w:color w:val="000000"/>
          <w:szCs w:val="22"/>
        </w:rPr>
        <w:t xml:space="preserve"> </w:t>
      </w:r>
      <w:r w:rsidR="002843CE">
        <w:rPr>
          <w:rFonts w:ascii="Calibri" w:hAnsi="Calibri"/>
          <w:color w:val="000000"/>
          <w:szCs w:val="22"/>
        </w:rPr>
        <w:t xml:space="preserve">(σε </w:t>
      </w:r>
      <w:r w:rsidR="002843CE" w:rsidRPr="008A2CF9">
        <w:rPr>
          <w:rFonts w:ascii="Calibri" w:hAnsi="Calibri"/>
          <w:color w:val="000000"/>
          <w:szCs w:val="22"/>
          <w:lang w:val="en-US"/>
        </w:rPr>
        <w:t>g</w:t>
      </w:r>
      <w:r w:rsidR="002843CE">
        <w:rPr>
          <w:rFonts w:ascii="Calibri" w:hAnsi="Calibri"/>
          <w:color w:val="000000"/>
          <w:szCs w:val="22"/>
        </w:rPr>
        <w:t>)</w:t>
      </w:r>
      <w:r w:rsidR="002843CE" w:rsidRPr="008A2CF9">
        <w:rPr>
          <w:rFonts w:ascii="Calibri" w:hAnsi="Calibri"/>
          <w:color w:val="000000"/>
          <w:szCs w:val="22"/>
        </w:rPr>
        <w:t xml:space="preserve"> </w:t>
      </w:r>
      <w:r w:rsidRPr="008A2CF9">
        <w:rPr>
          <w:rFonts w:ascii="Calibri" w:hAnsi="Calibri"/>
          <w:color w:val="000000"/>
          <w:szCs w:val="22"/>
        </w:rPr>
        <w:t>που πρέπει να ζυγίσει ο/η παρασκευαστής/</w:t>
      </w:r>
      <w:proofErr w:type="spellStart"/>
      <w:r w:rsidRPr="008A2CF9">
        <w:rPr>
          <w:rFonts w:ascii="Calibri" w:hAnsi="Calibri"/>
          <w:color w:val="000000"/>
          <w:szCs w:val="22"/>
        </w:rPr>
        <w:t>τρια</w:t>
      </w:r>
      <w:proofErr w:type="spellEnd"/>
      <w:r w:rsidRPr="008A2CF9">
        <w:rPr>
          <w:rFonts w:ascii="Calibri" w:hAnsi="Calibri"/>
          <w:color w:val="000000"/>
          <w:szCs w:val="22"/>
        </w:rPr>
        <w:t xml:space="preserve"> του διαλύματος</w:t>
      </w:r>
      <w:r w:rsidR="00B71744">
        <w:rPr>
          <w:rFonts w:ascii="Calibri" w:hAnsi="Calibri"/>
          <w:color w:val="000000"/>
          <w:szCs w:val="22"/>
        </w:rPr>
        <w:t xml:space="preserve"> Δ1</w:t>
      </w:r>
      <w:r w:rsidR="00365FB5">
        <w:rPr>
          <w:rFonts w:ascii="Calibri" w:hAnsi="Calibri"/>
          <w:color w:val="000000"/>
          <w:szCs w:val="22"/>
        </w:rPr>
        <w:t>,</w:t>
      </w:r>
      <w:r w:rsidRPr="008A2CF9">
        <w:rPr>
          <w:rFonts w:ascii="Calibri" w:hAnsi="Calibri"/>
          <w:color w:val="000000"/>
          <w:szCs w:val="22"/>
        </w:rPr>
        <w:t xml:space="preserve"> αν πρέπει να παρασκευαστ</w:t>
      </w:r>
      <w:r w:rsidR="00B71744">
        <w:rPr>
          <w:rFonts w:ascii="Calibri" w:hAnsi="Calibri"/>
          <w:color w:val="000000"/>
          <w:szCs w:val="22"/>
        </w:rPr>
        <w:t>ούν</w:t>
      </w:r>
      <w:r w:rsidRPr="008A2CF9">
        <w:rPr>
          <w:rFonts w:ascii="Calibri" w:hAnsi="Calibri"/>
          <w:color w:val="000000"/>
          <w:szCs w:val="22"/>
        </w:rPr>
        <w:t xml:space="preserve"> </w:t>
      </w:r>
      <w:r w:rsidR="00B71744">
        <w:rPr>
          <w:rFonts w:ascii="Calibri" w:hAnsi="Calibri"/>
          <w:color w:val="000000"/>
          <w:szCs w:val="22"/>
        </w:rPr>
        <w:t>2</w:t>
      </w:r>
      <w:r w:rsidRPr="008A2CF9">
        <w:rPr>
          <w:rFonts w:ascii="Calibri" w:hAnsi="Calibri"/>
          <w:color w:val="000000"/>
          <w:szCs w:val="22"/>
        </w:rPr>
        <w:t xml:space="preserve"> </w:t>
      </w:r>
      <w:r w:rsidRPr="008A2CF9">
        <w:rPr>
          <w:rFonts w:ascii="Calibri" w:hAnsi="Calibri"/>
          <w:color w:val="000000"/>
          <w:szCs w:val="22"/>
          <w:lang w:val="fr-FR"/>
        </w:rPr>
        <w:t>L</w:t>
      </w:r>
      <w:r w:rsidRPr="008A2CF9">
        <w:rPr>
          <w:rFonts w:ascii="Calibri" w:hAnsi="Calibri"/>
          <w:color w:val="000000"/>
          <w:szCs w:val="22"/>
        </w:rPr>
        <w:t xml:space="preserve"> </w:t>
      </w:r>
      <w:r w:rsidR="00B71744">
        <w:rPr>
          <w:rFonts w:ascii="Calibri" w:hAnsi="Calibri"/>
          <w:color w:val="000000"/>
          <w:szCs w:val="22"/>
        </w:rPr>
        <w:t>του διαλύματος Δ1</w:t>
      </w:r>
      <w:r w:rsidRPr="008A2CF9">
        <w:rPr>
          <w:rFonts w:ascii="Calibri" w:hAnsi="Calibri"/>
          <w:color w:val="000000"/>
          <w:szCs w:val="22"/>
        </w:rPr>
        <w:t>.</w:t>
      </w:r>
      <w:r w:rsidR="00510F4D">
        <w:rPr>
          <w:rFonts w:ascii="Calibri" w:hAnsi="Calibri"/>
          <w:color w:val="000000"/>
          <w:szCs w:val="22"/>
        </w:rPr>
        <w:t xml:space="preserve"> </w:t>
      </w:r>
      <w:r w:rsidR="00B66D0E" w:rsidRPr="00510F4D">
        <w:rPr>
          <w:rFonts w:ascii="Calibri" w:hAnsi="Calibri"/>
          <w:i/>
          <w:color w:val="000000"/>
          <w:szCs w:val="22"/>
        </w:rPr>
        <w:t xml:space="preserve">(μονάδες </w:t>
      </w:r>
      <w:r w:rsidR="00B71744">
        <w:rPr>
          <w:rFonts w:ascii="Calibri" w:hAnsi="Calibri"/>
          <w:i/>
          <w:color w:val="000000"/>
          <w:szCs w:val="22"/>
        </w:rPr>
        <w:t>9</w:t>
      </w:r>
      <w:r w:rsidR="00510F4D" w:rsidRPr="00510F4D">
        <w:rPr>
          <w:rFonts w:ascii="Calibri" w:hAnsi="Calibri"/>
          <w:i/>
          <w:color w:val="000000"/>
          <w:szCs w:val="22"/>
        </w:rPr>
        <w:t>)</w:t>
      </w:r>
    </w:p>
    <w:p w:rsidR="00510F4D" w:rsidRDefault="00510F4D" w:rsidP="00B71744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/>
          <w:i/>
          <w:color w:val="000000"/>
          <w:szCs w:val="22"/>
        </w:rPr>
      </w:pPr>
      <w:r w:rsidRPr="00510F4D">
        <w:rPr>
          <w:rStyle w:val="normaltextrun"/>
          <w:rFonts w:asciiTheme="minorHAnsi" w:hAnsiTheme="minorHAnsi" w:cstheme="minorHAnsi"/>
          <w:b/>
          <w:color w:val="000000"/>
        </w:rPr>
        <w:t>β)</w:t>
      </w:r>
      <w:r>
        <w:rPr>
          <w:rStyle w:val="normaltextrun"/>
          <w:rFonts w:asciiTheme="minorHAnsi" w:hAnsiTheme="minorHAnsi" w:cstheme="minorHAnsi"/>
          <w:color w:val="000000"/>
        </w:rPr>
        <w:t xml:space="preserve"> Ν</w:t>
      </w:r>
      <w:r w:rsidRPr="00510F4D">
        <w:rPr>
          <w:rStyle w:val="normaltextrun"/>
          <w:rFonts w:asciiTheme="minorHAnsi" w:hAnsiTheme="minorHAnsi" w:cstheme="minorHAnsi"/>
          <w:color w:val="000000"/>
        </w:rPr>
        <w:t xml:space="preserve">α υπολογίσετε </w:t>
      </w:r>
      <w:r w:rsidR="00B71744">
        <w:rPr>
          <w:rStyle w:val="normaltextrun"/>
          <w:rFonts w:asciiTheme="minorHAnsi" w:hAnsiTheme="minorHAnsi" w:cstheme="minorHAnsi"/>
          <w:color w:val="000000"/>
        </w:rPr>
        <w:t xml:space="preserve">πόσα </w:t>
      </w:r>
      <w:r w:rsidR="00B71744">
        <w:rPr>
          <w:rStyle w:val="normaltextrun"/>
          <w:rFonts w:asciiTheme="minorHAnsi" w:hAnsiTheme="minorHAnsi" w:cstheme="minorHAnsi"/>
          <w:color w:val="000000"/>
          <w:lang w:val="en-US"/>
        </w:rPr>
        <w:t>mol</w:t>
      </w:r>
      <w:r w:rsidR="00B71744" w:rsidRPr="00B71744">
        <w:rPr>
          <w:rStyle w:val="normaltextrun"/>
          <w:rFonts w:asciiTheme="minorHAnsi" w:hAnsiTheme="minorHAnsi" w:cstheme="minorHAnsi"/>
          <w:color w:val="000000"/>
        </w:rPr>
        <w:t xml:space="preserve"> </w:t>
      </w:r>
      <m:oMath>
        <m:r>
          <m:rPr>
            <m:sty m:val="p"/>
          </m:rPr>
          <w:rPr>
            <w:rStyle w:val="normaltextrun"/>
            <w:rFonts w:ascii="Cambria Math" w:hAnsi="Cambria Math" w:cstheme="minorHAnsi"/>
            <w:color w:val="000000"/>
          </w:rPr>
          <m:t>NaOH</m:t>
        </m:r>
      </m:oMath>
      <w:r w:rsidR="00B71744" w:rsidRPr="00B71744">
        <w:rPr>
          <w:rStyle w:val="normaltextrun"/>
          <w:rFonts w:ascii="Calibri" w:hAnsi="Calibri"/>
          <w:color w:val="000000"/>
        </w:rPr>
        <w:t xml:space="preserve"> </w:t>
      </w:r>
      <w:r w:rsidR="00B71744">
        <w:rPr>
          <w:rStyle w:val="normaltextrun"/>
          <w:rFonts w:ascii="Calibri" w:hAnsi="Calibri"/>
          <w:color w:val="000000"/>
        </w:rPr>
        <w:t xml:space="preserve">περιέχονται στα </w:t>
      </w:r>
      <w:r w:rsidR="00B71744" w:rsidRPr="00B71744">
        <w:rPr>
          <w:rStyle w:val="normaltextrun"/>
          <w:rFonts w:ascii="Calibri" w:hAnsi="Calibri"/>
          <w:color w:val="000000"/>
        </w:rPr>
        <w:t>2</w:t>
      </w:r>
      <w:r w:rsidR="00B71744">
        <w:rPr>
          <w:rStyle w:val="normaltextrun"/>
          <w:rFonts w:ascii="Calibri" w:hAnsi="Calibri"/>
          <w:color w:val="000000"/>
        </w:rPr>
        <w:t xml:space="preserve"> </w:t>
      </w:r>
      <w:r w:rsidR="00B71744">
        <w:rPr>
          <w:rStyle w:val="normaltextrun"/>
          <w:rFonts w:ascii="Calibri" w:hAnsi="Calibri"/>
          <w:color w:val="000000"/>
          <w:lang w:val="en-US"/>
        </w:rPr>
        <w:t>L</w:t>
      </w:r>
      <w:r w:rsidR="00B71744">
        <w:rPr>
          <w:rStyle w:val="normaltextrun"/>
          <w:rFonts w:ascii="Calibri" w:hAnsi="Calibri"/>
          <w:color w:val="000000"/>
        </w:rPr>
        <w:t xml:space="preserve"> διαλύματος Δ1</w:t>
      </w:r>
      <w:r w:rsidRPr="00510F4D">
        <w:rPr>
          <w:rStyle w:val="normaltextrun"/>
          <w:rFonts w:asciiTheme="minorHAnsi" w:hAnsiTheme="minorHAnsi" w:cstheme="minorHAnsi"/>
          <w:color w:val="000000"/>
        </w:rPr>
        <w:t>.</w:t>
      </w:r>
      <w:r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 w:rsidR="001B412A">
        <w:rPr>
          <w:rFonts w:ascii="Calibri" w:hAnsi="Calibri"/>
          <w:i/>
          <w:color w:val="000000"/>
          <w:szCs w:val="22"/>
        </w:rPr>
        <w:t>8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243413" w:rsidRDefault="00243413" w:rsidP="00B71744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/>
          <w:i/>
          <w:color w:val="000000"/>
          <w:szCs w:val="22"/>
        </w:rPr>
      </w:pPr>
      <w:r w:rsidRPr="00243413">
        <w:rPr>
          <w:rFonts w:ascii="Calibri" w:hAnsi="Calibri"/>
          <w:b/>
          <w:color w:val="000000"/>
          <w:szCs w:val="22"/>
        </w:rPr>
        <w:t>γ)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="00B71744">
        <w:rPr>
          <w:rFonts w:ascii="Calibri" w:hAnsi="Calibri"/>
          <w:color w:val="000000"/>
          <w:szCs w:val="22"/>
        </w:rPr>
        <w:t>Να υπολογίσετε τη συγκέντρωση του</w:t>
      </w:r>
      <w:r w:rsidR="00613883">
        <w:rPr>
          <w:rFonts w:ascii="Calibri" w:hAnsi="Calibri"/>
          <w:color w:val="000000"/>
          <w:szCs w:val="22"/>
        </w:rPr>
        <w:t xml:space="preserve"> διαλύματος</w:t>
      </w:r>
      <w:r w:rsidR="00B71744">
        <w:rPr>
          <w:rFonts w:ascii="Calibri" w:hAnsi="Calibri"/>
          <w:color w:val="000000"/>
          <w:szCs w:val="22"/>
        </w:rPr>
        <w:t xml:space="preserve"> Δ1</w:t>
      </w:r>
      <w:r w:rsidR="00EC4ED4">
        <w:rPr>
          <w:rFonts w:ascii="Calibri" w:hAnsi="Calibri"/>
          <w:color w:val="000000"/>
          <w:szCs w:val="22"/>
        </w:rPr>
        <w:t xml:space="preserve">.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 w:rsidR="00B71744">
        <w:rPr>
          <w:rFonts w:ascii="Calibri" w:hAnsi="Calibri"/>
          <w:i/>
          <w:color w:val="000000"/>
          <w:szCs w:val="22"/>
        </w:rPr>
        <w:t>8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1B412A" w:rsidRPr="00243413" w:rsidRDefault="001B412A" w:rsidP="00243413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Δίνονται οι σχετικές ατομικές μάζες: 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(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Na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)=23, 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(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O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)=16, 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(H)=1.</w:t>
      </w:r>
    </w:p>
    <w:p w:rsidR="00BF62AB" w:rsidRDefault="001B412A" w:rsidP="001B412A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inorHAnsi" w:hAnsiTheme="minorHAnsi" w:cstheme="minorHAnsi"/>
          <w:b/>
          <w:i/>
          <w:color w:val="000000"/>
        </w:rPr>
      </w:pPr>
      <w:r w:rsidRPr="00FB0CB3">
        <w:rPr>
          <w:rStyle w:val="normaltextrun"/>
          <w:rFonts w:asciiTheme="minorHAnsi" w:hAnsiTheme="minorHAnsi" w:cstheme="minorHAnsi"/>
          <w:b/>
          <w:i/>
          <w:color w:val="000000"/>
        </w:rPr>
        <w:t>Μονάδες 25</w:t>
      </w:r>
    </w:p>
    <w:p w:rsidR="00BF62AB" w:rsidRDefault="00BF62AB">
      <w:pPr>
        <w:rPr>
          <w:rStyle w:val="normaltextrun"/>
          <w:rFonts w:eastAsia="Times New Roman" w:cstheme="minorHAnsi"/>
          <w:b/>
          <w:i/>
          <w:color w:val="000000"/>
          <w:sz w:val="24"/>
          <w:szCs w:val="24"/>
          <w:lang w:val="el-GR" w:eastAsia="el-GR"/>
        </w:rPr>
      </w:pPr>
      <w:bookmarkStart w:id="0" w:name="_GoBack"/>
      <w:bookmarkEnd w:id="0"/>
    </w:p>
    <w:sectPr w:rsidR="00BF62AB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525EB"/>
    <w:rsid w:val="00026FCC"/>
    <w:rsid w:val="000B21CD"/>
    <w:rsid w:val="00126354"/>
    <w:rsid w:val="001552D9"/>
    <w:rsid w:val="001B412A"/>
    <w:rsid w:val="001E2D58"/>
    <w:rsid w:val="00243413"/>
    <w:rsid w:val="002526D0"/>
    <w:rsid w:val="002843CE"/>
    <w:rsid w:val="00285427"/>
    <w:rsid w:val="002A1BEA"/>
    <w:rsid w:val="00340536"/>
    <w:rsid w:val="00346E65"/>
    <w:rsid w:val="00365FB5"/>
    <w:rsid w:val="00385251"/>
    <w:rsid w:val="003C543A"/>
    <w:rsid w:val="003D101C"/>
    <w:rsid w:val="00415E74"/>
    <w:rsid w:val="004238D6"/>
    <w:rsid w:val="004B7DE3"/>
    <w:rsid w:val="004D2E33"/>
    <w:rsid w:val="004D5478"/>
    <w:rsid w:val="004E2C04"/>
    <w:rsid w:val="004F1114"/>
    <w:rsid w:val="00510F4D"/>
    <w:rsid w:val="005327D0"/>
    <w:rsid w:val="0058476F"/>
    <w:rsid w:val="00584C6D"/>
    <w:rsid w:val="005C08E6"/>
    <w:rsid w:val="005C3A3F"/>
    <w:rsid w:val="005C629E"/>
    <w:rsid w:val="005F32EB"/>
    <w:rsid w:val="00600B40"/>
    <w:rsid w:val="00613883"/>
    <w:rsid w:val="006378D8"/>
    <w:rsid w:val="007525EB"/>
    <w:rsid w:val="007A4B8F"/>
    <w:rsid w:val="00844584"/>
    <w:rsid w:val="008A2CF9"/>
    <w:rsid w:val="00913567"/>
    <w:rsid w:val="00960D0C"/>
    <w:rsid w:val="009C459C"/>
    <w:rsid w:val="00A01C7A"/>
    <w:rsid w:val="00A8213B"/>
    <w:rsid w:val="00AA390D"/>
    <w:rsid w:val="00AA73CE"/>
    <w:rsid w:val="00AE07F5"/>
    <w:rsid w:val="00AE4F63"/>
    <w:rsid w:val="00AE68E5"/>
    <w:rsid w:val="00B66D0E"/>
    <w:rsid w:val="00B71744"/>
    <w:rsid w:val="00BF62AB"/>
    <w:rsid w:val="00C271F8"/>
    <w:rsid w:val="00D20AD6"/>
    <w:rsid w:val="00D41E3C"/>
    <w:rsid w:val="00D56561"/>
    <w:rsid w:val="00DD6366"/>
    <w:rsid w:val="00E6023B"/>
    <w:rsid w:val="00EA4FC3"/>
    <w:rsid w:val="00EC4ED4"/>
    <w:rsid w:val="00F62BEC"/>
    <w:rsid w:val="00F96205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PC</cp:lastModifiedBy>
  <cp:revision>2</cp:revision>
  <cp:lastPrinted>2022-04-26T07:29:00Z</cp:lastPrinted>
  <dcterms:created xsi:type="dcterms:W3CDTF">2022-04-27T18:57:00Z</dcterms:created>
  <dcterms:modified xsi:type="dcterms:W3CDTF">2022-04-27T18:57:00Z</dcterms:modified>
</cp:coreProperties>
</file>