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656" w:rsidRPr="001B5D47" w:rsidRDefault="00C74656" w:rsidP="00C7465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Ενδεικτική επίλυση</w:t>
      </w:r>
    </w:p>
    <w:p w:rsidR="00C74656" w:rsidRPr="001B5D47" w:rsidRDefault="00C74656" w:rsidP="00C74656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1B5D47">
        <w:rPr>
          <w:rFonts w:cstheme="minorHAnsi"/>
          <w:b/>
          <w:sz w:val="24"/>
          <w:szCs w:val="24"/>
          <w:lang w:val="el-GR"/>
        </w:rPr>
        <w:t>α)</w:t>
      </w:r>
      <w:r w:rsidRPr="001B5D47">
        <w:rPr>
          <w:rFonts w:cstheme="minorHAnsi"/>
          <w:sz w:val="24"/>
          <w:szCs w:val="24"/>
          <w:lang w:val="el-GR"/>
        </w:rPr>
        <w:t xml:space="preserve"> Η σ</w:t>
      </w:r>
      <w:r w:rsidRPr="001B5D47">
        <w:rPr>
          <w:sz w:val="24"/>
          <w:szCs w:val="24"/>
          <w:lang w:val="el-GR"/>
        </w:rPr>
        <w:t>υγκέντρωση</w:t>
      </w:r>
      <w:r w:rsidRPr="001B5D47">
        <w:rPr>
          <w:rFonts w:cstheme="minorHAnsi"/>
          <w:sz w:val="24"/>
          <w:szCs w:val="24"/>
          <w:lang w:val="el-GR"/>
        </w:rPr>
        <w:t xml:space="preserve"> </w:t>
      </w:r>
      <w:r w:rsidRPr="001B5D47">
        <w:rPr>
          <w:rFonts w:cstheme="minorHAnsi"/>
          <w:sz w:val="24"/>
          <w:szCs w:val="24"/>
          <w:lang w:val="en-GB"/>
        </w:rPr>
        <w:t>c</w:t>
      </w:r>
      <w:r w:rsidRPr="00427172">
        <w:rPr>
          <w:rFonts w:cstheme="minorHAnsi"/>
          <w:sz w:val="24"/>
          <w:szCs w:val="24"/>
          <w:vertAlign w:val="subscript"/>
          <w:lang w:val="el-GR"/>
        </w:rPr>
        <w:t>1</w:t>
      </w:r>
      <w:r w:rsidRPr="001B5D47">
        <w:rPr>
          <w:rFonts w:cstheme="minorHAnsi"/>
          <w:sz w:val="24"/>
          <w:szCs w:val="24"/>
          <w:lang w:val="el-GR"/>
        </w:rPr>
        <w:t xml:space="preserve"> του υδροχλωρίου</w:t>
      </w:r>
      <w:r>
        <w:rPr>
          <w:rFonts w:cstheme="minorHAnsi"/>
          <w:sz w:val="24"/>
          <w:szCs w:val="24"/>
          <w:lang w:val="el-GR"/>
        </w:rPr>
        <w:t>, στο διάλυμα Δ1 όγκου V</w:t>
      </w:r>
      <w:r w:rsidRPr="00E453FF">
        <w:rPr>
          <w:rFonts w:cstheme="minorHAnsi"/>
          <w:sz w:val="24"/>
          <w:szCs w:val="24"/>
          <w:vertAlign w:val="subscript"/>
          <w:lang w:val="el-GR"/>
        </w:rPr>
        <w:t>1</w:t>
      </w:r>
      <w:r w:rsidRPr="00E453FF">
        <w:rPr>
          <w:rFonts w:cstheme="minorHAnsi"/>
          <w:sz w:val="24"/>
          <w:szCs w:val="24"/>
          <w:lang w:val="el-GR"/>
        </w:rPr>
        <w:t xml:space="preserve">= 2 </w:t>
      </w:r>
      <w:r>
        <w:rPr>
          <w:rFonts w:cstheme="minorHAnsi"/>
          <w:sz w:val="24"/>
          <w:szCs w:val="24"/>
          <w:lang w:val="en-GB"/>
        </w:rPr>
        <w:t>L</w:t>
      </w:r>
      <w:r w:rsidRPr="00E453FF">
        <w:rPr>
          <w:rFonts w:cstheme="minorHAnsi"/>
          <w:sz w:val="24"/>
          <w:szCs w:val="24"/>
          <w:lang w:val="el-GR"/>
        </w:rPr>
        <w:t xml:space="preserve"> ε</w:t>
      </w:r>
      <w:r>
        <w:rPr>
          <w:rFonts w:cstheme="minorHAnsi"/>
          <w:sz w:val="24"/>
          <w:szCs w:val="24"/>
          <w:lang w:val="el-GR"/>
        </w:rPr>
        <w:t>ίναι</w:t>
      </w:r>
      <w:r w:rsidRPr="001B5D47">
        <w:rPr>
          <w:rFonts w:cstheme="minorHAnsi"/>
          <w:sz w:val="24"/>
          <w:szCs w:val="24"/>
          <w:lang w:val="el-GR"/>
        </w:rPr>
        <w:t>:</w:t>
      </w:r>
    </w:p>
    <w:p w:rsidR="00C74656" w:rsidRPr="001B5D47" w:rsidRDefault="00A339A4" w:rsidP="00C74656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l-GR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  <m:t>c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l-GR"/>
                </w:rPr>
                <m:t>1</m:t>
              </m:r>
            </m:sub>
          </m:sSub>
          <m:r>
            <m:rPr>
              <m:sty m:val="p"/>
            </m:rPr>
            <w:rPr>
              <w:rFonts w:asci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val="el-GR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val="el-GR"/>
                    </w:rPr>
                    <m:t>HCl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val="el-GR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val="el-GR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l-GR"/>
                </w:rPr>
                <m:t>2 mol</m:t>
              </m:r>
            </m:num>
            <m:den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l-GR"/>
                </w:rPr>
                <m:t>2 L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l-GR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l-GR"/>
                </w:rPr>
                <m:t>1</m:t>
              </m:r>
            </m:sub>
          </m:sSub>
          <m:r>
            <m:rPr>
              <m:sty m:val="p"/>
            </m:rPr>
            <w:rPr>
              <w:rFonts w:ascii="Cambria Math" w:cstheme="minorHAnsi"/>
              <w:sz w:val="24"/>
              <w:szCs w:val="24"/>
              <w:lang w:val="el-GR"/>
            </w:rPr>
            <m:t xml:space="preserve">=1 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M</m:t>
          </m:r>
        </m:oMath>
      </m:oMathPara>
    </w:p>
    <w:p w:rsidR="00C74656" w:rsidRPr="001B5D47" w:rsidRDefault="00C74656" w:rsidP="00C74656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1B5D47">
        <w:rPr>
          <w:rFonts w:cstheme="minorHAnsi"/>
          <w:sz w:val="24"/>
          <w:szCs w:val="24"/>
          <w:lang w:val="el-GR"/>
        </w:rPr>
        <w:t xml:space="preserve">Η συγκέντρωση του διαλύματος  Δ1 σε  </w:t>
      </w:r>
      <w:proofErr w:type="spellStart"/>
      <w:r w:rsidRPr="001B5D47">
        <w:rPr>
          <w:sz w:val="24"/>
          <w:szCs w:val="24"/>
        </w:rPr>
        <w:t>HCl</w:t>
      </w:r>
      <w:proofErr w:type="spellEnd"/>
      <w:r w:rsidRPr="001B5D47">
        <w:rPr>
          <w:sz w:val="24"/>
          <w:szCs w:val="24"/>
          <w:lang w:val="el-GR"/>
        </w:rPr>
        <w:t xml:space="preserve"> </w:t>
      </w:r>
      <w:r w:rsidRPr="001B5D47">
        <w:rPr>
          <w:rFonts w:cstheme="minorHAnsi"/>
          <w:sz w:val="24"/>
          <w:szCs w:val="24"/>
          <w:lang w:val="el-GR"/>
        </w:rPr>
        <w:t xml:space="preserve">είναι </w:t>
      </w:r>
      <w:r w:rsidR="00887760">
        <w:rPr>
          <w:rFonts w:cstheme="minorHAnsi"/>
          <w:sz w:val="24"/>
          <w:szCs w:val="24"/>
          <w:lang w:val="el-GR"/>
        </w:rPr>
        <w:t>1</w:t>
      </w:r>
      <w:r w:rsidRPr="001B5D47">
        <w:rPr>
          <w:rFonts w:cstheme="minorHAnsi"/>
          <w:sz w:val="24"/>
          <w:szCs w:val="24"/>
          <w:lang w:val="el-GR"/>
        </w:rPr>
        <w:t xml:space="preserve"> Μ. </w:t>
      </w:r>
    </w:p>
    <w:p w:rsidR="00C74656" w:rsidRPr="00E453FF" w:rsidRDefault="00C74656" w:rsidP="00C74656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1B5D47">
        <w:rPr>
          <w:rFonts w:cstheme="minorHAnsi"/>
          <w:b/>
          <w:sz w:val="24"/>
          <w:szCs w:val="24"/>
          <w:lang w:val="el-GR"/>
        </w:rPr>
        <w:t>β)</w:t>
      </w:r>
      <w:r w:rsidRPr="001B5D47">
        <w:rPr>
          <w:rFonts w:cstheme="minorHAnsi"/>
          <w:sz w:val="24"/>
          <w:szCs w:val="24"/>
          <w:lang w:val="el-GR"/>
        </w:rPr>
        <w:t xml:space="preserve"> Η σχετική μοριακή μάζα του  </w:t>
      </w:r>
      <w:proofErr w:type="spellStart"/>
      <w:r w:rsidRPr="001B5D47">
        <w:rPr>
          <w:rFonts w:cstheme="minorHAnsi"/>
          <w:sz w:val="24"/>
          <w:szCs w:val="24"/>
          <w:lang w:val="en-GB"/>
        </w:rPr>
        <w:t>H</w:t>
      </w:r>
      <w:r w:rsidRPr="001B5D47">
        <w:rPr>
          <w:sz w:val="24"/>
          <w:szCs w:val="24"/>
          <w:lang w:val="en-GB"/>
        </w:rPr>
        <w:t>Cl</w:t>
      </w:r>
      <w:proofErr w:type="spellEnd"/>
      <w:r w:rsidRPr="001B5D47">
        <w:rPr>
          <w:sz w:val="24"/>
          <w:szCs w:val="24"/>
          <w:lang w:val="el-GR"/>
        </w:rPr>
        <w:t xml:space="preserve"> είναι: </w:t>
      </w:r>
      <w:r w:rsidRPr="001B5D47">
        <w:rPr>
          <w:i/>
          <w:sz w:val="24"/>
          <w:szCs w:val="24"/>
          <w:lang w:val="el-GR"/>
        </w:rPr>
        <w:t>Μ</w:t>
      </w:r>
      <w:r w:rsidRPr="001B5D47">
        <w:rPr>
          <w:sz w:val="24"/>
          <w:szCs w:val="24"/>
          <w:vertAlign w:val="subscript"/>
          <w:lang w:val="en-GB"/>
        </w:rPr>
        <w:t>r</w:t>
      </w:r>
      <w:r w:rsidRPr="001B5D47">
        <w:rPr>
          <w:sz w:val="24"/>
          <w:szCs w:val="24"/>
          <w:lang w:val="el-GR"/>
        </w:rPr>
        <w:t>(</w:t>
      </w:r>
      <w:proofErr w:type="spellStart"/>
      <w:r w:rsidRPr="001B5D47">
        <w:rPr>
          <w:sz w:val="24"/>
          <w:szCs w:val="24"/>
          <w:lang w:val="en-GB"/>
        </w:rPr>
        <w:t>HCl</w:t>
      </w:r>
      <w:proofErr w:type="spellEnd"/>
      <w:r w:rsidRPr="001B5D47">
        <w:rPr>
          <w:rFonts w:cstheme="minorHAnsi"/>
          <w:sz w:val="24"/>
          <w:szCs w:val="24"/>
          <w:lang w:val="el-GR"/>
        </w:rPr>
        <w:t xml:space="preserve">) =  </w:t>
      </w:r>
      <w:r w:rsidRPr="001B5D47">
        <w:rPr>
          <w:i/>
          <w:sz w:val="24"/>
          <w:szCs w:val="24"/>
          <w:lang w:val="el-GR"/>
        </w:rPr>
        <w:t>Α</w:t>
      </w:r>
      <w:r w:rsidRPr="001B5D47">
        <w:rPr>
          <w:sz w:val="24"/>
          <w:szCs w:val="24"/>
          <w:vertAlign w:val="subscript"/>
          <w:lang w:val="en-GB"/>
        </w:rPr>
        <w:t>r</w:t>
      </w:r>
      <w:r w:rsidRPr="001B5D47">
        <w:rPr>
          <w:sz w:val="24"/>
          <w:szCs w:val="24"/>
          <w:lang w:val="el-GR"/>
        </w:rPr>
        <w:t xml:space="preserve"> (</w:t>
      </w:r>
      <w:r w:rsidRPr="001B5D47">
        <w:rPr>
          <w:sz w:val="24"/>
          <w:szCs w:val="24"/>
          <w:lang w:val="en-GB"/>
        </w:rPr>
        <w:t>H</w:t>
      </w:r>
      <w:r w:rsidRPr="001B5D47">
        <w:rPr>
          <w:rFonts w:cstheme="minorHAnsi"/>
          <w:sz w:val="24"/>
          <w:szCs w:val="24"/>
          <w:lang w:val="el-GR"/>
        </w:rPr>
        <w:t xml:space="preserve">) + </w:t>
      </w:r>
      <w:r w:rsidRPr="001B5D47">
        <w:rPr>
          <w:i/>
          <w:sz w:val="24"/>
          <w:szCs w:val="24"/>
          <w:lang w:val="el-GR"/>
        </w:rPr>
        <w:t>Α</w:t>
      </w:r>
      <w:r w:rsidRPr="001B5D47">
        <w:rPr>
          <w:sz w:val="24"/>
          <w:szCs w:val="24"/>
          <w:vertAlign w:val="subscript"/>
          <w:lang w:val="en-GB"/>
        </w:rPr>
        <w:t>r</w:t>
      </w:r>
      <w:r w:rsidRPr="001B5D47">
        <w:rPr>
          <w:sz w:val="24"/>
          <w:szCs w:val="24"/>
          <w:lang w:val="el-GR"/>
        </w:rPr>
        <w:t xml:space="preserve"> (</w:t>
      </w:r>
      <w:proofErr w:type="spellStart"/>
      <w:r w:rsidRPr="001B5D47">
        <w:rPr>
          <w:sz w:val="24"/>
          <w:szCs w:val="24"/>
          <w:lang w:val="en-GB"/>
        </w:rPr>
        <w:t>Cl</w:t>
      </w:r>
      <w:proofErr w:type="spellEnd"/>
      <w:r w:rsidRPr="001B5D47">
        <w:rPr>
          <w:rFonts w:cstheme="minorHAnsi"/>
          <w:sz w:val="24"/>
          <w:szCs w:val="24"/>
          <w:lang w:val="el-GR"/>
        </w:rPr>
        <w:t>) = 1+ 35,5 = 36,5.</w:t>
      </w:r>
      <w:r>
        <w:rPr>
          <w:rFonts w:cstheme="minorHAnsi"/>
          <w:sz w:val="24"/>
          <w:szCs w:val="24"/>
          <w:lang w:val="el-GR"/>
        </w:rPr>
        <w:t xml:space="preserve"> Άρα </w:t>
      </w:r>
      <w:r w:rsidR="00F82CA0">
        <w:rPr>
          <w:rFonts w:cstheme="minorHAnsi"/>
          <w:sz w:val="24"/>
          <w:szCs w:val="24"/>
          <w:lang w:val="el-GR"/>
        </w:rPr>
        <w:t>για</w:t>
      </w:r>
      <w:bookmarkStart w:id="0" w:name="_GoBack"/>
      <w:bookmarkEnd w:id="0"/>
      <w:r w:rsidR="00594994" w:rsidRPr="008C3012">
        <w:rPr>
          <w:rFonts w:cstheme="minorHAnsi"/>
          <w:sz w:val="24"/>
          <w:szCs w:val="24"/>
          <w:lang w:val="el-GR"/>
        </w:rPr>
        <w:t xml:space="preserve"> το </w:t>
      </w:r>
      <w:proofErr w:type="spellStart"/>
      <w:r>
        <w:rPr>
          <w:rFonts w:cstheme="minorHAnsi"/>
          <w:sz w:val="24"/>
          <w:szCs w:val="24"/>
          <w:lang w:val="el-GR"/>
        </w:rPr>
        <w:t>HCl</w:t>
      </w:r>
      <w:proofErr w:type="spellEnd"/>
      <w:r>
        <w:rPr>
          <w:rFonts w:cstheme="minorHAnsi"/>
          <w:sz w:val="24"/>
          <w:szCs w:val="24"/>
          <w:lang w:val="el-GR"/>
        </w:rPr>
        <w:t xml:space="preserve"> </w:t>
      </w:r>
      <w:r w:rsidR="00887760">
        <w:rPr>
          <w:rFonts w:cstheme="minorHAnsi"/>
          <w:sz w:val="24"/>
          <w:szCs w:val="24"/>
          <w:lang w:val="el-GR"/>
        </w:rPr>
        <w:t xml:space="preserve">η μάζα ανά </w:t>
      </w:r>
      <w:proofErr w:type="spellStart"/>
      <w:r w:rsidR="00887760">
        <w:rPr>
          <w:rFonts w:cstheme="minorHAnsi"/>
          <w:sz w:val="24"/>
          <w:szCs w:val="24"/>
          <w:lang w:val="el-GR"/>
        </w:rPr>
        <w:t>mol</w:t>
      </w:r>
      <w:proofErr w:type="spellEnd"/>
      <w:r w:rsidR="00887760">
        <w:rPr>
          <w:rFonts w:cstheme="minorHAnsi"/>
          <w:sz w:val="24"/>
          <w:szCs w:val="24"/>
          <w:lang w:val="el-GR"/>
        </w:rPr>
        <w:t xml:space="preserve"> είναι </w:t>
      </w:r>
      <w:r>
        <w:rPr>
          <w:rFonts w:cstheme="minorHAnsi"/>
          <w:sz w:val="24"/>
          <w:szCs w:val="24"/>
          <w:lang w:val="el-GR"/>
        </w:rPr>
        <w:t xml:space="preserve"> Μ=36,5</w:t>
      </w:r>
      <w:r w:rsidRPr="009E6A0D">
        <w:rPr>
          <w:rFonts w:cstheme="minorHAnsi"/>
          <w:sz w:val="24"/>
          <w:szCs w:val="24"/>
          <w:lang w:val="el-GR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 xml:space="preserve">g 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mol</m:t>
            </m:r>
          </m:den>
        </m:f>
      </m:oMath>
    </w:p>
    <w:p w:rsidR="00C74656" w:rsidRPr="00B517C2" w:rsidRDefault="00C74656" w:rsidP="00C74656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1B5D47">
        <w:rPr>
          <w:rFonts w:cstheme="minorHAnsi"/>
          <w:sz w:val="24"/>
          <w:szCs w:val="24"/>
          <w:lang w:val="el-GR"/>
        </w:rPr>
        <w:t>Επομένως η μάζα</w:t>
      </w:r>
      <w:r w:rsidRPr="00427172">
        <w:rPr>
          <w:rFonts w:cstheme="minorHAnsi"/>
          <w:sz w:val="24"/>
          <w:szCs w:val="24"/>
          <w:lang w:val="el-GR"/>
        </w:rPr>
        <w:t xml:space="preserve"> (</w:t>
      </w:r>
      <w:r>
        <w:rPr>
          <w:rFonts w:cstheme="minorHAnsi"/>
          <w:sz w:val="24"/>
          <w:szCs w:val="24"/>
          <w:lang w:val="en-GB"/>
        </w:rPr>
        <w:t>m</w:t>
      </w:r>
      <w:r w:rsidRPr="00427172">
        <w:rPr>
          <w:rFonts w:cstheme="minorHAnsi"/>
          <w:sz w:val="24"/>
          <w:szCs w:val="24"/>
          <w:lang w:val="el-GR"/>
        </w:rPr>
        <w:t>)</w:t>
      </w:r>
      <w:r w:rsidRPr="001B5D47">
        <w:rPr>
          <w:rFonts w:cstheme="minorHAnsi"/>
          <w:sz w:val="24"/>
          <w:szCs w:val="24"/>
          <w:lang w:val="el-GR"/>
        </w:rPr>
        <w:t xml:space="preserve">  του </w:t>
      </w:r>
      <w:r>
        <w:rPr>
          <w:rFonts w:cstheme="minorHAnsi"/>
          <w:sz w:val="24"/>
          <w:szCs w:val="24"/>
          <w:lang w:val="el-GR"/>
        </w:rPr>
        <w:t xml:space="preserve">διαλυμένου </w:t>
      </w:r>
      <w:r w:rsidRPr="001B5D47">
        <w:rPr>
          <w:rFonts w:cstheme="minorHAnsi"/>
          <w:sz w:val="24"/>
          <w:szCs w:val="24"/>
          <w:lang w:val="el-GR"/>
        </w:rPr>
        <w:t>υδροχλωρίου</w:t>
      </w:r>
      <w:r w:rsidRPr="00427172">
        <w:rPr>
          <w:rFonts w:cstheme="minorHAnsi"/>
          <w:sz w:val="24"/>
          <w:szCs w:val="24"/>
          <w:lang w:val="el-GR"/>
        </w:rPr>
        <w:t xml:space="preserve"> </w:t>
      </w:r>
      <w:r w:rsidRPr="001B5D47">
        <w:rPr>
          <w:rFonts w:cstheme="minorHAnsi"/>
          <w:sz w:val="24"/>
          <w:szCs w:val="24"/>
          <w:lang w:val="el-GR"/>
        </w:rPr>
        <w:t xml:space="preserve">στο διάλυμα Δ1 </w:t>
      </w:r>
      <w:r>
        <w:rPr>
          <w:rFonts w:cstheme="minorHAnsi"/>
          <w:sz w:val="24"/>
          <w:szCs w:val="24"/>
          <w:lang w:val="el-GR"/>
        </w:rPr>
        <w:t xml:space="preserve">με δεδομένο ότι </w:t>
      </w:r>
      <w:r w:rsidRPr="003231EC">
        <w:rPr>
          <w:sz w:val="24"/>
          <w:szCs w:val="24"/>
          <w:lang w:val="el-GR"/>
        </w:rPr>
        <w:t xml:space="preserve">είναι </w:t>
      </w:r>
      <w:proofErr w:type="spellStart"/>
      <w:r w:rsidRPr="00427172">
        <w:rPr>
          <w:sz w:val="24"/>
          <w:szCs w:val="24"/>
          <w:lang w:val="en-GB"/>
        </w:rPr>
        <w:t>n</w:t>
      </w:r>
      <w:r w:rsidRPr="00427172">
        <w:rPr>
          <w:sz w:val="24"/>
          <w:szCs w:val="24"/>
          <w:vertAlign w:val="subscript"/>
          <w:lang w:val="en-GB"/>
        </w:rPr>
        <w:t>HC</w:t>
      </w:r>
      <w:proofErr w:type="spellEnd"/>
      <w:r w:rsidRPr="00427172">
        <w:rPr>
          <w:sz w:val="24"/>
          <w:szCs w:val="24"/>
          <w:vertAlign w:val="subscript"/>
          <w:lang w:val="el-GR"/>
        </w:rPr>
        <w:t xml:space="preserve"> </w:t>
      </w:r>
      <w:r w:rsidRPr="00427172">
        <w:rPr>
          <w:sz w:val="24"/>
          <w:szCs w:val="24"/>
          <w:vertAlign w:val="subscript"/>
          <w:lang w:val="en-GB"/>
        </w:rPr>
        <w:t>l</w:t>
      </w:r>
      <w:r w:rsidRPr="00427172">
        <w:rPr>
          <w:sz w:val="24"/>
          <w:szCs w:val="24"/>
          <w:lang w:val="el-GR"/>
        </w:rPr>
        <w:t xml:space="preserve">= </w:t>
      </w:r>
      <w:r w:rsidR="00887760">
        <w:rPr>
          <w:sz w:val="24"/>
          <w:szCs w:val="24"/>
          <w:lang w:val="el-GR"/>
        </w:rPr>
        <w:t>2</w:t>
      </w:r>
      <w:r>
        <w:rPr>
          <w:sz w:val="24"/>
          <w:szCs w:val="24"/>
          <w:lang w:val="el-GR"/>
        </w:rPr>
        <w:t xml:space="preserve"> </w:t>
      </w:r>
      <w:proofErr w:type="spellStart"/>
      <w:r>
        <w:rPr>
          <w:sz w:val="24"/>
          <w:szCs w:val="24"/>
          <w:lang w:val="el-GR"/>
        </w:rPr>
        <w:t>mol</w:t>
      </w:r>
      <w:proofErr w:type="spellEnd"/>
      <w:r>
        <w:rPr>
          <w:sz w:val="24"/>
          <w:szCs w:val="24"/>
          <w:lang w:val="el-GR"/>
        </w:rPr>
        <w:t xml:space="preserve"> </w:t>
      </w:r>
      <w:r w:rsidR="00DB492F">
        <w:rPr>
          <w:sz w:val="24"/>
          <w:szCs w:val="24"/>
          <w:lang w:val="el-GR"/>
        </w:rPr>
        <w:t>προκύπτει</w:t>
      </w:r>
      <w:r w:rsidRPr="003231EC">
        <w:rPr>
          <w:rFonts w:cstheme="minorHAnsi"/>
          <w:sz w:val="24"/>
          <w:szCs w:val="24"/>
          <w:lang w:val="el-GR"/>
        </w:rPr>
        <w:t>:</w:t>
      </w:r>
      <w:r w:rsidRPr="001B5D47">
        <w:rPr>
          <w:rFonts w:cstheme="minorHAnsi"/>
          <w:sz w:val="24"/>
          <w:szCs w:val="24"/>
          <w:lang w:val="el-GR"/>
        </w:rPr>
        <w:t xml:space="preserve"> </w:t>
      </w:r>
    </w:p>
    <w:p w:rsidR="00C74656" w:rsidRPr="00427172" w:rsidRDefault="00A339A4" w:rsidP="00C74656">
      <w:pPr>
        <w:spacing w:after="0" w:line="360" w:lineRule="auto"/>
        <w:jc w:val="center"/>
        <w:rPr>
          <w:rFonts w:cstheme="minorHAnsi"/>
          <w:sz w:val="24"/>
          <w:szCs w:val="24"/>
          <w:lang w:val="en-GB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HCl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M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m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HCl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∙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M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m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=2∙36,5 g=7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3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 xml:space="preserve"> g</m:t>
          </m:r>
        </m:oMath>
      </m:oMathPara>
    </w:p>
    <w:p w:rsidR="00C74656" w:rsidRPr="001B5D47" w:rsidRDefault="00C74656" w:rsidP="00C74656">
      <w:pPr>
        <w:spacing w:after="0" w:line="360" w:lineRule="auto"/>
        <w:jc w:val="both"/>
        <w:rPr>
          <w:sz w:val="24"/>
          <w:szCs w:val="24"/>
          <w:lang w:val="el-GR"/>
        </w:rPr>
      </w:pPr>
      <w:r w:rsidRPr="001B5D47">
        <w:rPr>
          <w:rFonts w:cstheme="minorHAnsi"/>
          <w:sz w:val="24"/>
          <w:szCs w:val="24"/>
          <w:lang w:val="el-GR"/>
        </w:rPr>
        <w:t xml:space="preserve">Στο διάλυμα Δ1 περιέχονται </w:t>
      </w:r>
      <w:r w:rsidR="00887760">
        <w:rPr>
          <w:rFonts w:cstheme="minorHAnsi"/>
          <w:sz w:val="24"/>
          <w:szCs w:val="24"/>
          <w:lang w:val="el-GR"/>
        </w:rPr>
        <w:t>7</w:t>
      </w:r>
      <w:r w:rsidR="00D70E98">
        <w:rPr>
          <w:rFonts w:cstheme="minorHAnsi"/>
          <w:sz w:val="24"/>
          <w:szCs w:val="24"/>
          <w:lang w:val="el-GR"/>
        </w:rPr>
        <w:t>3</w:t>
      </w:r>
      <w:r w:rsidRPr="001B5D47">
        <w:rPr>
          <w:rFonts w:cstheme="minorHAnsi"/>
          <w:sz w:val="24"/>
          <w:szCs w:val="24"/>
          <w:lang w:val="el-GR"/>
        </w:rPr>
        <w:t xml:space="preserve"> g </w:t>
      </w:r>
      <w:proofErr w:type="spellStart"/>
      <w:r w:rsidRPr="001B5D47">
        <w:rPr>
          <w:sz w:val="24"/>
          <w:szCs w:val="24"/>
          <w:lang w:val="en-GB"/>
        </w:rPr>
        <w:t>HCl</w:t>
      </w:r>
      <w:proofErr w:type="spellEnd"/>
      <w:r w:rsidRPr="001B5D47">
        <w:rPr>
          <w:sz w:val="24"/>
          <w:szCs w:val="24"/>
          <w:lang w:val="el-GR"/>
        </w:rPr>
        <w:t xml:space="preserve">. Η περιεκτικότητα % </w:t>
      </w:r>
      <w:r w:rsidRPr="001B5D47">
        <w:rPr>
          <w:sz w:val="24"/>
          <w:szCs w:val="24"/>
        </w:rPr>
        <w:t>w</w:t>
      </w:r>
      <w:r w:rsidRPr="001B5D47">
        <w:rPr>
          <w:sz w:val="24"/>
          <w:szCs w:val="24"/>
          <w:lang w:val="el-GR"/>
        </w:rPr>
        <w:t>/</w:t>
      </w:r>
      <w:r w:rsidRPr="001B5D47">
        <w:rPr>
          <w:sz w:val="24"/>
          <w:szCs w:val="24"/>
        </w:rPr>
        <w:t>v</w:t>
      </w:r>
      <w:r w:rsidRPr="001B5D47">
        <w:rPr>
          <w:sz w:val="24"/>
          <w:szCs w:val="24"/>
          <w:lang w:val="el-GR"/>
        </w:rPr>
        <w:t xml:space="preserve"> σε </w:t>
      </w:r>
      <w:proofErr w:type="spellStart"/>
      <w:r w:rsidRPr="001B5D47">
        <w:rPr>
          <w:sz w:val="24"/>
          <w:szCs w:val="24"/>
        </w:rPr>
        <w:t>HCl</w:t>
      </w:r>
      <w:proofErr w:type="spellEnd"/>
      <w:r w:rsidRPr="001B5D47">
        <w:rPr>
          <w:sz w:val="24"/>
          <w:szCs w:val="24"/>
          <w:lang w:val="el-GR"/>
        </w:rPr>
        <w:t xml:space="preserve"> του διαλύματος Δ1 είναι: </w:t>
      </w:r>
    </w:p>
    <w:p w:rsidR="00C74656" w:rsidRDefault="00A339A4" w:rsidP="00C74656">
      <w:pPr>
        <w:spacing w:after="0" w:line="360" w:lineRule="auto"/>
        <w:rPr>
          <w:rFonts w:eastAsiaTheme="minorEastAsia" w:cstheme="minorHAnsi"/>
          <w:iCs/>
          <w:sz w:val="24"/>
          <w:szCs w:val="24"/>
          <w:lang w:val="el-GR"/>
        </w:rPr>
      </w:pPr>
      <m:oMathPara>
        <m:oMath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val="el-GR"/>
                  </w:rPr>
                  <m:t>Στα</m:t>
                </m:r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val="el-GR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</w:rPr>
                  <m:t xml:space="preserve">2000 </m:t>
                </m:r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val="en-GB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</w:rPr>
                  <m:t xml:space="preserve">L </m:t>
                </m:r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val="el-GR"/>
                  </w:rPr>
                  <m:t xml:space="preserve"> </m:t>
                </m:r>
              </m:e>
              <m:e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</w:rPr>
                  <m:t>διαλύματος</m:t>
                </m:r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val="el-GR"/>
                  </w:rPr>
                  <m:t>περιέχονται</m:t>
                </m:r>
              </m:e>
              <m:e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val="el-GR"/>
                  </w:rPr>
                  <m:t>7</m:t>
                </m:r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val="el-GR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val="el-GR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</w:rPr>
                  <m:t xml:space="preserve"> g HCl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val="el-GR"/>
                  </w:rPr>
                  <m:t>Στα</m:t>
                </m:r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val="el-GR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</w:rPr>
                  <m:t xml:space="preserve">100 mL </m:t>
                </m:r>
              </m:e>
              <m:e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val="el-GR"/>
                  </w:rPr>
                  <m:t>"</m:t>
                </m:r>
              </m:e>
              <m:e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</w:rPr>
                  <m:t>x  g HCl</m:t>
                </m:r>
              </m:e>
            </m:mr>
          </m:m>
        </m:oMath>
      </m:oMathPara>
    </w:p>
    <w:p w:rsidR="00C74656" w:rsidRPr="000F6317" w:rsidRDefault="00C74656" w:rsidP="00C74656">
      <w:pPr>
        <w:spacing w:after="0" w:line="360" w:lineRule="auto"/>
        <w:rPr>
          <w:rFonts w:cstheme="minorHAnsi"/>
          <w:iCs/>
          <w:sz w:val="24"/>
          <w:szCs w:val="24"/>
          <w:lang w:val="el-GR"/>
        </w:rPr>
      </w:pPr>
      <w:r>
        <w:rPr>
          <w:rFonts w:eastAsiaTheme="minorEastAsia" w:cstheme="minorHAnsi"/>
          <w:iCs/>
          <w:sz w:val="24"/>
          <w:szCs w:val="24"/>
          <w:lang w:val="el-GR"/>
        </w:rPr>
        <w:t>Τα ποσά είναι ανάλογα οπότε:</w:t>
      </w:r>
    </w:p>
    <w:p w:rsidR="00C74656" w:rsidRPr="001B5D47" w:rsidRDefault="00A339A4" w:rsidP="00C74656">
      <w:pPr>
        <w:spacing w:after="0" w:line="360" w:lineRule="auto"/>
        <w:rPr>
          <w:rFonts w:cstheme="minorHAnsi"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l-GR"/>
                </w:rPr>
                <m:t>2000 mL</m:t>
              </m:r>
            </m:num>
            <m:den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l-GR"/>
                </w:rPr>
                <m:t>100 mL</m:t>
              </m:r>
            </m:den>
          </m:f>
          <m:r>
            <m:rPr>
              <m:sty m:val="p"/>
            </m:rPr>
            <w:rPr>
              <w:rFonts w:asci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l-GR"/>
                </w:rPr>
                <m:t>7</m:t>
              </m:r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l-GR"/>
                </w:rPr>
                <m:t>3</m:t>
              </m:r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l-GR"/>
                </w:rPr>
                <m:t xml:space="preserve"> g</m:t>
              </m:r>
            </m:num>
            <m:den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l-GR"/>
                </w:rPr>
                <m:t>x g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⇒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val="el-GR"/>
            </w:rPr>
            <m:t>x=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3,65</m:t>
          </m:r>
        </m:oMath>
      </m:oMathPara>
    </w:p>
    <w:p w:rsidR="00C74656" w:rsidRPr="001B5D47" w:rsidRDefault="00C74656" w:rsidP="00C74656">
      <w:pPr>
        <w:spacing w:after="0" w:line="360" w:lineRule="auto"/>
        <w:jc w:val="both"/>
        <w:rPr>
          <w:sz w:val="24"/>
          <w:szCs w:val="24"/>
          <w:lang w:val="el-GR"/>
        </w:rPr>
      </w:pPr>
      <w:r w:rsidRPr="001B5D47">
        <w:rPr>
          <w:sz w:val="24"/>
          <w:szCs w:val="24"/>
          <w:lang w:val="el-GR"/>
        </w:rPr>
        <w:t xml:space="preserve">Άρα η περιεκτικότητα σε </w:t>
      </w:r>
      <w:proofErr w:type="spellStart"/>
      <w:r w:rsidRPr="001B5D47">
        <w:rPr>
          <w:sz w:val="24"/>
          <w:szCs w:val="24"/>
        </w:rPr>
        <w:t>HCl</w:t>
      </w:r>
      <w:proofErr w:type="spellEnd"/>
      <w:r w:rsidRPr="001B5D47">
        <w:rPr>
          <w:sz w:val="24"/>
          <w:szCs w:val="24"/>
          <w:lang w:val="el-GR"/>
        </w:rPr>
        <w:t xml:space="preserve"> του διαλύματος Δ1 είναι:  </w:t>
      </w:r>
      <w:r w:rsidR="00887760">
        <w:rPr>
          <w:sz w:val="24"/>
          <w:szCs w:val="24"/>
          <w:lang w:val="el-GR"/>
        </w:rPr>
        <w:t>3,65</w:t>
      </w:r>
      <w:r w:rsidRPr="001B5D47">
        <w:rPr>
          <w:sz w:val="24"/>
          <w:szCs w:val="24"/>
          <w:lang w:val="el-GR"/>
        </w:rPr>
        <w:t xml:space="preserve"> % </w:t>
      </w:r>
      <w:r w:rsidRPr="001B5D47">
        <w:rPr>
          <w:sz w:val="24"/>
          <w:szCs w:val="24"/>
        </w:rPr>
        <w:t>w</w:t>
      </w:r>
      <w:r w:rsidRPr="001B5D47">
        <w:rPr>
          <w:sz w:val="24"/>
          <w:szCs w:val="24"/>
          <w:lang w:val="el-GR"/>
        </w:rPr>
        <w:t>/</w:t>
      </w:r>
      <w:r w:rsidRPr="001B5D47">
        <w:rPr>
          <w:sz w:val="24"/>
          <w:szCs w:val="24"/>
        </w:rPr>
        <w:t>v</w:t>
      </w:r>
      <w:r w:rsidRPr="001B5D47">
        <w:rPr>
          <w:sz w:val="24"/>
          <w:szCs w:val="24"/>
          <w:lang w:val="el-GR"/>
        </w:rPr>
        <w:t>.</w:t>
      </w:r>
    </w:p>
    <w:sectPr w:rsidR="00C74656" w:rsidRPr="001B5D47" w:rsidSect="00740CD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3B02"/>
    <w:rsid w:val="000D3B02"/>
    <w:rsid w:val="000F2C32"/>
    <w:rsid w:val="00377FBC"/>
    <w:rsid w:val="00594994"/>
    <w:rsid w:val="005E1CDC"/>
    <w:rsid w:val="006C52B4"/>
    <w:rsid w:val="00740CD5"/>
    <w:rsid w:val="007E5961"/>
    <w:rsid w:val="00887760"/>
    <w:rsid w:val="008C3012"/>
    <w:rsid w:val="009E6A0D"/>
    <w:rsid w:val="00A339A4"/>
    <w:rsid w:val="00B41FF4"/>
    <w:rsid w:val="00BA3B9E"/>
    <w:rsid w:val="00BC7CB2"/>
    <w:rsid w:val="00BE11C5"/>
    <w:rsid w:val="00C136BD"/>
    <w:rsid w:val="00C74656"/>
    <w:rsid w:val="00D51BDF"/>
    <w:rsid w:val="00D70E98"/>
    <w:rsid w:val="00DB492F"/>
    <w:rsid w:val="00DD4884"/>
    <w:rsid w:val="00F45110"/>
    <w:rsid w:val="00F82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5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3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C301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Λογαριασμός Microsoft</dc:creator>
  <cp:lastModifiedBy>PC</cp:lastModifiedBy>
  <cp:revision>2</cp:revision>
  <cp:lastPrinted>2022-04-16T17:49:00Z</cp:lastPrinted>
  <dcterms:created xsi:type="dcterms:W3CDTF">2022-04-28T17:07:00Z</dcterms:created>
  <dcterms:modified xsi:type="dcterms:W3CDTF">2022-04-28T17:07:00Z</dcterms:modified>
</cp:coreProperties>
</file>