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BD" w:rsidRPr="00884BBD" w:rsidRDefault="00884BBD" w:rsidP="00884BBD">
      <w:pPr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84BBD">
        <w:rPr>
          <w:rFonts w:ascii="Calibri" w:hAnsi="Calibri"/>
          <w:sz w:val="24"/>
          <w:szCs w:val="24"/>
          <w:lang w:val="el-GR"/>
        </w:rPr>
        <w:t>ΛΥΣΗ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84BBD">
        <w:rPr>
          <w:rFonts w:ascii="Calibri" w:hAnsi="Calibri"/>
          <w:sz w:val="24"/>
          <w:szCs w:val="24"/>
          <w:lang w:val="el-GR"/>
        </w:rPr>
        <w:t xml:space="preserve">α) </w: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Η γραφική παράσταση της συνάρτησης </w:t>
      </w:r>
      <w:r w:rsidRPr="00884BBD">
        <w:rPr>
          <w:rFonts w:ascii="Calibri" w:hAnsi="Calibri" w:cs="Calibri"/>
          <w:color w:val="000000"/>
          <w:position w:val="-10"/>
          <w:sz w:val="24"/>
          <w:szCs w:val="24"/>
          <w:lang w:val="el-GR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5" o:title=""/>
          </v:shape>
          <o:OLEObject Type="Embed" ProgID="Equation.DSMT4" ShapeID="_x0000_i1025" DrawAspect="Content" ObjectID="_1712433271" r:id="rId6"/>
        </w:object>
      </w:r>
      <w:r w:rsidRPr="00884BBD">
        <w:rPr>
          <w:rFonts w:ascii="Calibri" w:hAnsi="Calibri" w:cs="Calibri"/>
          <w:i/>
          <w:color w:val="000000"/>
          <w:sz w:val="24"/>
          <w:szCs w:val="24"/>
          <w:lang w:val="el-GR"/>
        </w:rPr>
        <w:t xml:space="preserve"> </w: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διέρχεται από τα σημεία </w:t>
      </w:r>
      <w:r w:rsidRPr="00884BBD">
        <w:rPr>
          <w:rFonts w:ascii="Calibri" w:hAnsi="Calibri"/>
          <w:position w:val="-14"/>
          <w:sz w:val="24"/>
          <w:szCs w:val="24"/>
          <w:lang w:val="el-GR"/>
        </w:rPr>
        <w:object w:dxaOrig="720" w:dyaOrig="400">
          <v:shape id="_x0000_i1026" type="#_x0000_t75" style="width:36pt;height:20.25pt" o:ole="">
            <v:imagedata r:id="rId7" o:title=""/>
          </v:shape>
          <o:OLEObject Type="Embed" ProgID="Equation.DSMT4" ShapeID="_x0000_i1026" DrawAspect="Content" ObjectID="_1712433272" r:id="rId8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και </w:t>
      </w:r>
      <w:r w:rsidRPr="00884BBD">
        <w:rPr>
          <w:rFonts w:ascii="Calibri" w:hAnsi="Calibri"/>
          <w:position w:val="-14"/>
          <w:sz w:val="24"/>
          <w:szCs w:val="24"/>
          <w:lang w:val="el-GR"/>
        </w:rPr>
        <w:object w:dxaOrig="800" w:dyaOrig="400">
          <v:shape id="_x0000_i1027" type="#_x0000_t75" style="width:39.75pt;height:20.25pt" o:ole="">
            <v:imagedata r:id="rId9" o:title=""/>
          </v:shape>
          <o:OLEObject Type="Embed" ProgID="Equation.DSMT4" ShapeID="_x0000_i1027" DrawAspect="Content" ObjectID="_1712433273" r:id="rId10"/>
        </w:object>
      </w:r>
      <w:r w:rsidRPr="00884BBD">
        <w:rPr>
          <w:rFonts w:ascii="Calibri" w:hAnsi="Calibri"/>
          <w:sz w:val="24"/>
          <w:szCs w:val="24"/>
          <w:lang w:val="el-GR"/>
        </w:rPr>
        <w:t>, οπότε: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84BBD">
        <w:rPr>
          <w:rFonts w:ascii="Calibri" w:hAnsi="Calibri"/>
          <w:position w:val="-34"/>
          <w:sz w:val="24"/>
          <w:szCs w:val="24"/>
          <w:lang w:val="el-GR"/>
        </w:rPr>
        <w:object w:dxaOrig="7180" w:dyaOrig="800">
          <v:shape id="_x0000_i1028" type="#_x0000_t75" style="width:359.25pt;height:39.75pt" o:ole="">
            <v:imagedata r:id="rId11" o:title=""/>
          </v:shape>
          <o:OLEObject Type="Embed" ProgID="Equation.DSMT4" ShapeID="_x0000_i1028" DrawAspect="Content" ObjectID="_1712433274" r:id="rId12"/>
        </w:objec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 w:val="el-GR"/>
        </w:rPr>
      </w:pPr>
      <w:r w:rsidRPr="00884BBD">
        <w:rPr>
          <w:rFonts w:ascii="Calibri" w:hAnsi="Calibri"/>
          <w:sz w:val="24"/>
          <w:szCs w:val="24"/>
          <w:lang w:val="el-GR"/>
        </w:rPr>
        <w:t xml:space="preserve">β) Για </w:t>
      </w:r>
      <w:r w:rsidRPr="00884BBD">
        <w:rPr>
          <w:rFonts w:ascii="Calibri" w:hAnsi="Calibri" w:cs="Calibri"/>
          <w:color w:val="000000"/>
          <w:position w:val="-6"/>
          <w:sz w:val="24"/>
          <w:szCs w:val="24"/>
          <w:lang w:val="el-GR"/>
        </w:rPr>
        <w:object w:dxaOrig="580" w:dyaOrig="279">
          <v:shape id="_x0000_i1029" type="#_x0000_t75" style="width:29.25pt;height:14.25pt" o:ole="">
            <v:imagedata r:id="rId13" o:title=""/>
          </v:shape>
          <o:OLEObject Type="Embed" ProgID="Equation.DSMT4" ShapeID="_x0000_i1029" DrawAspect="Content" ObjectID="_1712433275" r:id="rId14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και </w:t>
      </w:r>
      <w:r w:rsidRPr="00884BBD">
        <w:rPr>
          <w:rFonts w:ascii="Calibri" w:hAnsi="Calibri" w:cs="Calibri"/>
          <w:color w:val="000000"/>
          <w:position w:val="-10"/>
          <w:sz w:val="24"/>
          <w:szCs w:val="24"/>
          <w:lang w:val="el-GR"/>
        </w:rPr>
        <w:object w:dxaOrig="740" w:dyaOrig="320">
          <v:shape id="_x0000_i1030" type="#_x0000_t75" style="width:36.75pt;height:15.75pt" o:ole="">
            <v:imagedata r:id="rId15" o:title=""/>
          </v:shape>
          <o:OLEObject Type="Embed" ProgID="Equation.DSMT4" ShapeID="_x0000_i1030" DrawAspect="Content" ObjectID="_1712433276" r:id="rId16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η</w:t>
      </w:r>
      <w:r w:rsidRPr="00884BBD">
        <w:rPr>
          <w:rFonts w:ascii="Calibri" w:hAnsi="Calibri"/>
          <w:sz w:val="24"/>
          <w:szCs w:val="24"/>
          <w:lang w:val="el-GR"/>
        </w:rPr>
        <w:t xml:space="preserve"> συνάρτηση γίνεται </w:t>
      </w:r>
      <w:r w:rsidRPr="00884BBD">
        <w:rPr>
          <w:rFonts w:ascii="Calibri" w:hAnsi="Calibri"/>
          <w:position w:val="-10"/>
          <w:sz w:val="24"/>
          <w:szCs w:val="24"/>
          <w:lang w:val="el-GR"/>
        </w:rPr>
        <w:object w:dxaOrig="1560" w:dyaOrig="360">
          <v:shape id="_x0000_i1031" type="#_x0000_t75" style="width:78pt;height:18pt" o:ole="">
            <v:imagedata r:id="rId17" o:title=""/>
          </v:shape>
          <o:OLEObject Type="Embed" ProgID="Equation.DSMT4" ShapeID="_x0000_i1031" DrawAspect="Content" ObjectID="_1712433277" r:id="rId18"/>
        </w:object>
      </w:r>
      <w:r w:rsidRPr="00884BBD">
        <w:rPr>
          <w:rFonts w:ascii="Calibri" w:hAnsi="Calibri"/>
          <w:sz w:val="24"/>
          <w:szCs w:val="24"/>
          <w:lang w:val="el-GR"/>
        </w:rPr>
        <w:t xml:space="preserve"> και για </w:t>
      </w:r>
      <w:r w:rsidRPr="00884BBD">
        <w:rPr>
          <w:rFonts w:ascii="Calibri" w:hAnsi="Calibri"/>
          <w:position w:val="-6"/>
          <w:sz w:val="24"/>
          <w:szCs w:val="24"/>
          <w:lang w:val="el-GR"/>
        </w:rPr>
        <w:object w:dxaOrig="560" w:dyaOrig="279">
          <v:shape id="_x0000_i1032" type="#_x0000_t75" style="width:27.75pt;height:14.25pt" o:ole="">
            <v:imagedata r:id="rId19" o:title=""/>
          </v:shape>
          <o:OLEObject Type="Embed" ProgID="Equation.DSMT4" ShapeID="_x0000_i1032" DrawAspect="Content" ObjectID="_1712433278" r:id="rId20"/>
        </w:object>
      </w:r>
      <w:r w:rsidRPr="00884BBD">
        <w:rPr>
          <w:rFonts w:ascii="Calibri" w:hAnsi="Calibri"/>
          <w:sz w:val="24"/>
          <w:szCs w:val="24"/>
          <w:lang w:val="el-GR"/>
        </w:rPr>
        <w:t xml:space="preserve"> έχουμε </w:t>
      </w:r>
      <w:r w:rsidRPr="00884BBD">
        <w:rPr>
          <w:rFonts w:ascii="Calibri" w:hAnsi="Calibri"/>
          <w:position w:val="-10"/>
          <w:sz w:val="24"/>
          <w:szCs w:val="24"/>
          <w:lang w:val="el-GR"/>
        </w:rPr>
        <w:object w:dxaOrig="2900" w:dyaOrig="360">
          <v:shape id="_x0000_i1033" type="#_x0000_t75" style="width:144.75pt;height:18pt" o:ole="">
            <v:imagedata r:id="rId21" o:title=""/>
          </v:shape>
          <o:OLEObject Type="Embed" ProgID="Equation.DSMT4" ShapeID="_x0000_i1033" DrawAspect="Content" ObjectID="_1712433279" r:id="rId22"/>
        </w:object>
      </w:r>
      <w:r w:rsidRPr="00884BBD">
        <w:rPr>
          <w:rFonts w:ascii="Calibri" w:hAnsi="Calibri"/>
          <w:sz w:val="24"/>
          <w:szCs w:val="24"/>
          <w:lang w:val="el-GR"/>
        </w:rPr>
        <w:t xml:space="preserve">. Άρα η </w: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γραφική παράσταση της συνάρτησης </w:t>
      </w:r>
      <w:r w:rsidRPr="00884BBD">
        <w:rPr>
          <w:rFonts w:ascii="Calibri" w:hAnsi="Calibri" w:cs="Calibri"/>
          <w:color w:val="000000"/>
          <w:position w:val="-10"/>
          <w:sz w:val="24"/>
          <w:szCs w:val="24"/>
          <w:lang w:val="el-GR"/>
        </w:rPr>
        <w:object w:dxaOrig="240" w:dyaOrig="320">
          <v:shape id="_x0000_i1034" type="#_x0000_t75" style="width:12pt;height:15.75pt" o:ole="">
            <v:imagedata r:id="rId23" o:title=""/>
          </v:shape>
          <o:OLEObject Type="Embed" ProgID="Equation.DSMT4" ShapeID="_x0000_i1034" DrawAspect="Content" ObjectID="_1712433280" r:id="rId24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τέμνει τον άξονα </w:t>
      </w:r>
      <w:r w:rsidRPr="00884BBD">
        <w:rPr>
          <w:rFonts w:ascii="Calibri" w:hAnsi="Calibri" w:cs="Calibri"/>
          <w:color w:val="000000"/>
          <w:position w:val="-10"/>
          <w:sz w:val="24"/>
          <w:szCs w:val="24"/>
          <w:lang w:val="el-GR"/>
        </w:rPr>
        <w:object w:dxaOrig="440" w:dyaOrig="320">
          <v:shape id="_x0000_i1035" type="#_x0000_t75" style="width:21.75pt;height:15.75pt" o:ole="">
            <v:imagedata r:id="rId25" o:title=""/>
          </v:shape>
          <o:OLEObject Type="Embed" ProgID="Equation.DSMT4" ShapeID="_x0000_i1035" DrawAspect="Content" ObjectID="_1712433281" r:id="rId26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στο σημείο </w:t>
      </w:r>
      <w:r w:rsidRPr="00884BBD">
        <w:rPr>
          <w:rFonts w:ascii="Calibri" w:hAnsi="Calibri" w:cs="Calibri"/>
          <w:color w:val="000000"/>
          <w:position w:val="-14"/>
          <w:sz w:val="24"/>
          <w:szCs w:val="24"/>
          <w:lang w:val="el-GR"/>
        </w:rPr>
        <w:object w:dxaOrig="720" w:dyaOrig="400">
          <v:shape id="_x0000_i1036" type="#_x0000_t75" style="width:36pt;height:20.25pt" o:ole="">
            <v:imagedata r:id="rId27" o:title=""/>
          </v:shape>
          <o:OLEObject Type="Embed" ProgID="Equation.DSMT4" ShapeID="_x0000_i1036" DrawAspect="Content" ObjectID="_1712433282" r:id="rId28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>.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 w:val="el-GR"/>
        </w:rPr>
      </w:pP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γ) Παρατηρούμε ότι για </w:t>
      </w:r>
      <w:r w:rsidRPr="00884BBD">
        <w:rPr>
          <w:rFonts w:ascii="Calibri" w:hAnsi="Calibri" w:cs="Calibri"/>
          <w:color w:val="000000"/>
          <w:position w:val="-12"/>
          <w:sz w:val="24"/>
          <w:szCs w:val="24"/>
          <w:lang w:val="el-GR"/>
        </w:rPr>
        <w:object w:dxaOrig="960" w:dyaOrig="360">
          <v:shape id="_x0000_i1037" type="#_x0000_t75" style="width:48pt;height:18pt" o:ole="">
            <v:imagedata r:id="rId29" o:title=""/>
          </v:shape>
          <o:OLEObject Type="Embed" ProgID="Equation.DSMT4" ShapeID="_x0000_i1037" DrawAspect="Content" ObjectID="_1712433283" r:id="rId30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με </w:t>
      </w:r>
      <w:r w:rsidRPr="00884BBD">
        <w:rPr>
          <w:rFonts w:ascii="Calibri" w:hAnsi="Calibri" w:cs="Calibri"/>
          <w:color w:val="000000"/>
          <w:position w:val="-12"/>
          <w:sz w:val="24"/>
          <w:szCs w:val="24"/>
          <w:lang w:val="el-GR"/>
        </w:rPr>
        <w:object w:dxaOrig="680" w:dyaOrig="360">
          <v:shape id="_x0000_i1038" type="#_x0000_t75" style="width:33.75pt;height:18pt" o:ole="">
            <v:imagedata r:id="rId31" o:title=""/>
          </v:shape>
          <o:OLEObject Type="Embed" ProgID="Equation.DSMT4" ShapeID="_x0000_i1038" DrawAspect="Content" ObjectID="_1712433284" r:id="rId32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,έχουμε 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884BBD">
        <w:rPr>
          <w:rFonts w:ascii="Calibri" w:hAnsi="Calibri" w:cs="Calibri"/>
          <w:color w:val="000000"/>
          <w:position w:val="-70"/>
          <w:sz w:val="24"/>
          <w:szCs w:val="24"/>
          <w:lang w:val="el-GR"/>
        </w:rPr>
        <w:object w:dxaOrig="2280" w:dyaOrig="1520">
          <v:shape id="_x0000_i1050" type="#_x0000_t75" style="width:114pt;height:75.75pt" o:ole="">
            <v:imagedata r:id="rId33" o:title=""/>
          </v:shape>
          <o:OLEObject Type="Embed" ProgID="Equation.DSMT4" ShapeID="_x0000_i1050" DrawAspect="Content" ObjectID="_1712433285" r:id="rId34"/>
        </w:objec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 w:val="el-GR"/>
        </w:rPr>
      </w:pP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Άρα η </w:t>
      </w:r>
      <w:r w:rsidRPr="00884BBD">
        <w:rPr>
          <w:rFonts w:ascii="Calibri" w:hAnsi="Calibri"/>
          <w:position w:val="-10"/>
          <w:sz w:val="24"/>
          <w:szCs w:val="24"/>
          <w:lang w:val="el-GR"/>
        </w:rPr>
        <w:object w:dxaOrig="1560" w:dyaOrig="360">
          <v:shape id="_x0000_i1039" type="#_x0000_t75" style="width:78pt;height:18pt" o:ole="">
            <v:imagedata r:id="rId17" o:title=""/>
          </v:shape>
          <o:OLEObject Type="Embed" ProgID="Equation.DSMT4" ShapeID="_x0000_i1039" DrawAspect="Content" ObjectID="_1712433286" r:id="rId35"/>
        </w:object>
      </w:r>
      <w:r w:rsidRPr="00884BBD">
        <w:rPr>
          <w:rFonts w:ascii="Calibri" w:hAnsi="Calibri"/>
          <w:sz w:val="24"/>
          <w:szCs w:val="24"/>
          <w:lang w:val="el-GR"/>
        </w:rPr>
        <w:t xml:space="preserve"> είναι γνησίως αύξουσα συνάρτηση.</w: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 w:val="el-GR"/>
        </w:rPr>
      </w:pP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>δ) Έχουμε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84BBD">
        <w:rPr>
          <w:rFonts w:ascii="Calibri" w:hAnsi="Calibri"/>
          <w:position w:val="-56"/>
          <w:sz w:val="24"/>
          <w:szCs w:val="24"/>
          <w:lang w:val="el-GR"/>
        </w:rPr>
        <w:object w:dxaOrig="2260" w:dyaOrig="1359">
          <v:shape id="_x0000_i1040" type="#_x0000_t75" style="width:112.5pt;height:68.25pt" o:ole="">
            <v:imagedata r:id="rId36" o:title=""/>
          </v:shape>
          <o:OLEObject Type="Embed" ProgID="Equation.DSMT4" ShapeID="_x0000_i1040" DrawAspect="Content" ObjectID="_1712433287" r:id="rId37"/>
        </w:object>
      </w:r>
      <w:r w:rsidRPr="00884BBD">
        <w:rPr>
          <w:rFonts w:ascii="Calibri" w:hAnsi="Calibri" w:cs="Calibri"/>
          <w:color w:val="000000"/>
          <w:sz w:val="24"/>
          <w:szCs w:val="24"/>
          <w:lang w:val="el-GR"/>
        </w:rPr>
        <w:t xml:space="preserve">    </w:t>
      </w:r>
      <w:r w:rsidRPr="00884BBD">
        <w:rPr>
          <w:rFonts w:ascii="Calibri" w:hAnsi="Calibri"/>
          <w:sz w:val="24"/>
          <w:szCs w:val="24"/>
          <w:lang w:val="el-GR"/>
        </w:rPr>
        <w:t xml:space="preserve">  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84BBD">
        <w:rPr>
          <w:rFonts w:ascii="Calibri" w:hAnsi="Calibri"/>
          <w:sz w:val="24"/>
          <w:szCs w:val="24"/>
          <w:lang w:val="el-GR"/>
        </w:rPr>
        <w:t xml:space="preserve">Το τριώνυμο </w:t>
      </w:r>
      <w:r w:rsidRPr="00884BBD">
        <w:rPr>
          <w:position w:val="-10"/>
          <w:sz w:val="24"/>
          <w:szCs w:val="24"/>
        </w:rPr>
        <w:object w:dxaOrig="1120" w:dyaOrig="360">
          <v:shape id="_x0000_i1041" type="#_x0000_t75" style="width:56.25pt;height:18pt" o:ole="">
            <v:imagedata r:id="rId38" o:title=""/>
          </v:shape>
          <o:OLEObject Type="Embed" ProgID="Equation.DSMT4" ShapeID="_x0000_i1041" DrawAspect="Content" ObjectID="_1712433288" r:id="rId39"/>
        </w:object>
      </w:r>
      <w:r w:rsidRPr="00884BBD">
        <w:rPr>
          <w:rFonts w:cstheme="minorHAnsi"/>
          <w:sz w:val="24"/>
          <w:szCs w:val="24"/>
          <w:lang w:val="el-GR"/>
        </w:rPr>
        <w:t xml:space="preserve"> έχει ρίζες </w:t>
      </w:r>
      <w:r w:rsidRPr="00884BBD">
        <w:rPr>
          <w:rFonts w:cstheme="minorHAnsi"/>
          <w:position w:val="-12"/>
          <w:sz w:val="24"/>
          <w:szCs w:val="24"/>
          <w:lang w:val="el-GR"/>
        </w:rPr>
        <w:object w:dxaOrig="639" w:dyaOrig="360">
          <v:shape id="_x0000_i1042" type="#_x0000_t75" style="width:32.25pt;height:18pt" o:ole="">
            <v:imagedata r:id="rId40" o:title=""/>
          </v:shape>
          <o:OLEObject Type="Embed" ProgID="Equation.DSMT4" ShapeID="_x0000_i1042" DrawAspect="Content" ObjectID="_1712433289" r:id="rId41"/>
        </w:object>
      </w:r>
      <w:r w:rsidRPr="00884BBD">
        <w:rPr>
          <w:rFonts w:cstheme="minorHAnsi"/>
          <w:sz w:val="24"/>
          <w:szCs w:val="24"/>
          <w:lang w:val="el-GR"/>
        </w:rPr>
        <w:t xml:space="preserve">, </w:t>
      </w:r>
      <w:r w:rsidRPr="00884BBD">
        <w:rPr>
          <w:rFonts w:cstheme="minorHAnsi"/>
          <w:position w:val="-12"/>
          <w:sz w:val="24"/>
          <w:szCs w:val="24"/>
        </w:rPr>
        <w:object w:dxaOrig="620" w:dyaOrig="360">
          <v:shape id="_x0000_i1043" type="#_x0000_t75" style="width:30.75pt;height:18pt" o:ole="">
            <v:imagedata r:id="rId42" o:title=""/>
          </v:shape>
          <o:OLEObject Type="Embed" ProgID="Equation.DSMT4" ShapeID="_x0000_i1043" DrawAspect="Content" ObjectID="_1712433290" r:id="rId43"/>
        </w:object>
      </w:r>
      <w:r w:rsidRPr="00884BBD">
        <w:rPr>
          <w:rFonts w:cstheme="minorHAnsi"/>
          <w:sz w:val="24"/>
          <w:szCs w:val="24"/>
          <w:lang w:val="el-GR"/>
        </w:rPr>
        <w:t xml:space="preserve"> (διότι </w:t>
      </w:r>
      <w:r w:rsidRPr="00884BBD">
        <w:rPr>
          <w:rFonts w:cstheme="minorHAnsi"/>
          <w:position w:val="-6"/>
          <w:sz w:val="24"/>
          <w:szCs w:val="24"/>
          <w:lang w:val="el-GR"/>
        </w:rPr>
        <w:object w:dxaOrig="1219" w:dyaOrig="279">
          <v:shape id="_x0000_i1044" type="#_x0000_t75" style="width:60.75pt;height:14.25pt" o:ole="">
            <v:imagedata r:id="rId44" o:title=""/>
          </v:shape>
          <o:OLEObject Type="Embed" ProgID="Equation.DSMT4" ShapeID="_x0000_i1044" DrawAspect="Content" ObjectID="_1712433291" r:id="rId45"/>
        </w:object>
      </w:r>
      <w:r w:rsidRPr="00884BBD">
        <w:rPr>
          <w:rFonts w:cstheme="minorHAnsi"/>
          <w:sz w:val="24"/>
          <w:szCs w:val="24"/>
          <w:lang w:val="el-GR"/>
        </w:rPr>
        <w:t xml:space="preserve"> και </w:t>
      </w:r>
      <w:r w:rsidRPr="00884BBD">
        <w:rPr>
          <w:rFonts w:cstheme="minorHAnsi"/>
          <w:position w:val="-4"/>
          <w:sz w:val="24"/>
          <w:szCs w:val="24"/>
          <w:lang w:val="el-GR"/>
        </w:rPr>
        <w:object w:dxaOrig="1140" w:dyaOrig="260">
          <v:shape id="_x0000_i1045" type="#_x0000_t75" style="width:57pt;height:12.75pt" o:ole="">
            <v:imagedata r:id="rId46" o:title=""/>
          </v:shape>
          <o:OLEObject Type="Embed" ProgID="Equation.DSMT4" ShapeID="_x0000_i1045" DrawAspect="Content" ObjectID="_1712433292" r:id="rId47"/>
        </w:object>
      </w:r>
      <w:r w:rsidRPr="00884BBD">
        <w:rPr>
          <w:rFonts w:cstheme="minorHAnsi"/>
          <w:sz w:val="24"/>
          <w:szCs w:val="24"/>
          <w:lang w:val="el-GR"/>
        </w:rPr>
        <w:t xml:space="preserve">). Η ανίσωση (1) αληθεύει για </w:t>
      </w:r>
      <w:r w:rsidRPr="00884BBD">
        <w:rPr>
          <w:rFonts w:cstheme="minorHAnsi"/>
          <w:position w:val="-10"/>
          <w:sz w:val="24"/>
          <w:szCs w:val="24"/>
          <w:lang w:val="el-GR"/>
        </w:rPr>
        <w:object w:dxaOrig="880" w:dyaOrig="320">
          <v:shape id="_x0000_i1047" type="#_x0000_t75" style="width:45pt;height:15.75pt" o:ole="">
            <v:imagedata r:id="rId48" o:title=""/>
          </v:shape>
          <o:OLEObject Type="Embed" ProgID="Equation.DSMT4" ShapeID="_x0000_i1047" DrawAspect="Content" ObjectID="_1712433293" r:id="rId49"/>
        </w:object>
      </w:r>
      <w:r w:rsidRPr="00884BBD">
        <w:rPr>
          <w:rFonts w:cstheme="minorHAnsi"/>
          <w:sz w:val="24"/>
          <w:szCs w:val="24"/>
          <w:lang w:val="el-GR"/>
        </w:rPr>
        <w:t xml:space="preserve">,  δηλαδή: 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84BBD">
        <w:rPr>
          <w:rFonts w:cstheme="minorHAnsi"/>
          <w:position w:val="-6"/>
          <w:sz w:val="24"/>
          <w:szCs w:val="24"/>
          <w:lang w:val="el-GR"/>
        </w:rPr>
        <w:object w:dxaOrig="3660" w:dyaOrig="320">
          <v:shape id="_x0000_i1048" type="#_x0000_t75" style="width:183pt;height:15.75pt" o:ole="">
            <v:imagedata r:id="rId50" o:title=""/>
          </v:shape>
          <o:OLEObject Type="Embed" ProgID="Equation.DSMT4" ShapeID="_x0000_i1048" DrawAspect="Content" ObjectID="_1712433294" r:id="rId51"/>
        </w:object>
      </w:r>
      <w:r>
        <w:rPr>
          <w:rFonts w:cstheme="minorHAnsi"/>
          <w:sz w:val="24"/>
          <w:szCs w:val="24"/>
          <w:lang w:val="el-GR"/>
        </w:rPr>
        <w:t>.</w:t>
      </w:r>
    </w:p>
    <w:p w:rsidR="00884BBD" w:rsidRPr="00884BBD" w:rsidRDefault="00884BBD" w:rsidP="00884B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84BBD">
        <w:rPr>
          <w:rFonts w:cstheme="minorHAnsi"/>
          <w:sz w:val="24"/>
          <w:szCs w:val="24"/>
          <w:lang w:val="el-GR"/>
        </w:rPr>
        <w:t xml:space="preserve">Τελικά η ανίσωση </w:t>
      </w:r>
      <w:r w:rsidRPr="00884BBD">
        <w:rPr>
          <w:rFonts w:ascii="Calibri" w:hAnsi="Calibri"/>
          <w:position w:val="-10"/>
          <w:sz w:val="24"/>
          <w:szCs w:val="24"/>
          <w:lang w:val="el-GR"/>
        </w:rPr>
        <w:object w:dxaOrig="1320" w:dyaOrig="360">
          <v:shape id="_x0000_i1046" type="#_x0000_t75" style="width:66pt;height:18pt" o:ole="">
            <v:imagedata r:id="rId52" o:title=""/>
          </v:shape>
          <o:OLEObject Type="Embed" ProgID="Equation.DSMT4" ShapeID="_x0000_i1046" DrawAspect="Content" ObjectID="_1712433295" r:id="rId53"/>
        </w:object>
      </w:r>
      <w:r w:rsidRPr="00884BBD">
        <w:rPr>
          <w:rFonts w:ascii="Calibri" w:hAnsi="Calibri"/>
          <w:sz w:val="24"/>
          <w:szCs w:val="24"/>
          <w:lang w:val="el-GR"/>
        </w:rPr>
        <w:t xml:space="preserve"> αληθεύει για </w:t>
      </w:r>
      <w:r w:rsidRPr="00884BBD">
        <w:rPr>
          <w:rFonts w:ascii="Calibri" w:hAnsi="Calibri"/>
          <w:position w:val="-14"/>
          <w:sz w:val="24"/>
          <w:szCs w:val="24"/>
          <w:lang w:val="el-GR"/>
        </w:rPr>
        <w:object w:dxaOrig="940" w:dyaOrig="400">
          <v:shape id="_x0000_i1049" type="#_x0000_t75" style="width:47.25pt;height:20.25pt" o:ole="">
            <v:imagedata r:id="rId54" o:title=""/>
          </v:shape>
          <o:OLEObject Type="Embed" ProgID="Equation.DSMT4" ShapeID="_x0000_i1049" DrawAspect="Content" ObjectID="_1712433296" r:id="rId55"/>
        </w:object>
      </w:r>
      <w:r w:rsidRPr="00884BBD">
        <w:rPr>
          <w:rFonts w:ascii="Calibri" w:hAnsi="Calibri"/>
          <w:sz w:val="24"/>
          <w:szCs w:val="24"/>
          <w:lang w:val="el-GR"/>
        </w:rPr>
        <w:t>.</w:t>
      </w:r>
      <w:bookmarkStart w:id="0" w:name="_GoBack"/>
      <w:bookmarkEnd w:id="0"/>
    </w:p>
    <w:p w:rsidR="00884BBD" w:rsidRPr="00884BBD" w:rsidRDefault="00884BBD" w:rsidP="00884BB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:rsidR="00884BBD" w:rsidRPr="00884BBD" w:rsidRDefault="00884BBD" w:rsidP="00884BBD">
      <w:pPr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84BBD" w:rsidRPr="00884BBD" w:rsidRDefault="00884BBD" w:rsidP="00884BBD">
      <w:pPr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84BBD" w:rsidRPr="00884BBD" w:rsidRDefault="00884BBD" w:rsidP="00884BBD">
      <w:pPr>
        <w:spacing w:after="0"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2A5A19" w:rsidRPr="00884BBD" w:rsidRDefault="002A5A19" w:rsidP="00884BBD">
      <w:pPr>
        <w:spacing w:after="0" w:line="360" w:lineRule="auto"/>
        <w:rPr>
          <w:sz w:val="24"/>
          <w:szCs w:val="24"/>
        </w:rPr>
      </w:pPr>
    </w:p>
    <w:sectPr w:rsidR="002A5A19" w:rsidRPr="00884BBD" w:rsidSect="00884BB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BD"/>
    <w:rsid w:val="002A5A19"/>
    <w:rsid w:val="0088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2022-04-25T20:04:00Z</dcterms:created>
  <dcterms:modified xsi:type="dcterms:W3CDTF">2022-04-25T20:07:00Z</dcterms:modified>
</cp:coreProperties>
</file>