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B96" w:rsidRPr="00240665" w:rsidRDefault="002A6B96">
      <w:pPr>
        <w:rPr>
          <w:b/>
          <w:sz w:val="24"/>
          <w:szCs w:val="24"/>
          <w:u w:val="single"/>
        </w:rPr>
      </w:pPr>
      <w:bookmarkStart w:id="0" w:name="_GoBack"/>
      <w:r w:rsidRPr="00240665">
        <w:rPr>
          <w:b/>
          <w:sz w:val="24"/>
          <w:szCs w:val="24"/>
          <w:u w:val="single"/>
        </w:rPr>
        <w:t>Θέμα 4ο</w:t>
      </w:r>
    </w:p>
    <w:bookmarkEnd w:id="0"/>
    <w:p w:rsidR="002A6B96" w:rsidRPr="00240665" w:rsidRDefault="002A6B96">
      <w:pPr>
        <w:rPr>
          <w:sz w:val="24"/>
          <w:szCs w:val="24"/>
        </w:rPr>
      </w:pPr>
      <w:r w:rsidRPr="00240665">
        <w:rPr>
          <w:sz w:val="24"/>
          <w:szCs w:val="24"/>
        </w:rPr>
        <w:t>Στο τηλεχειριστήριο μιας τηλεόρασης, οι δύο μπαταρίες (πηγές τάσης) είναι τοποθετημένες με τον τρόπο που φαίνεται στην εικόνα</w:t>
      </w:r>
      <w:r w:rsidR="00FC4B73">
        <w:rPr>
          <w:sz w:val="24"/>
          <w:szCs w:val="24"/>
        </w:rPr>
        <w:t xml:space="preserve"> 1</w:t>
      </w:r>
      <w:r w:rsidRPr="00240665">
        <w:rPr>
          <w:sz w:val="24"/>
          <w:szCs w:val="24"/>
        </w:rPr>
        <w:t>:</w:t>
      </w:r>
    </w:p>
    <w:p w:rsidR="00FC4B73" w:rsidRDefault="002A6B96" w:rsidP="00FC4B73">
      <w:pPr>
        <w:keepNext/>
        <w:jc w:val="center"/>
      </w:pPr>
      <w:r w:rsidRPr="00240665">
        <w:rPr>
          <w:noProof/>
          <w:sz w:val="24"/>
          <w:szCs w:val="24"/>
          <w:lang w:eastAsia="el-GR"/>
        </w:rPr>
        <w:drawing>
          <wp:inline distT="0" distB="0" distL="0" distR="0" wp14:anchorId="58E51EA4" wp14:editId="68D560AD">
            <wp:extent cx="3124200" cy="1733618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0421_212718.pn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9000"/>
                              </a14:imgEffect>
                              <a14:imgEffect>
                                <a14:colorTemperature colorTemp="6400"/>
                              </a14:imgEffect>
                              <a14:imgEffect>
                                <a14:saturation sat="12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9106" cy="176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B96" w:rsidRPr="00FC4B73" w:rsidRDefault="00FC4B73" w:rsidP="00FC4B73">
      <w:pPr>
        <w:pStyle w:val="a3"/>
        <w:jc w:val="center"/>
        <w:rPr>
          <w:sz w:val="24"/>
          <w:szCs w:val="24"/>
        </w:rPr>
      </w:pPr>
      <w:r w:rsidRPr="00FC4B73">
        <w:rPr>
          <w:sz w:val="24"/>
          <w:szCs w:val="24"/>
        </w:rPr>
        <w:t xml:space="preserve">Εικόνα </w:t>
      </w:r>
      <w:r w:rsidRPr="00FC4B73">
        <w:rPr>
          <w:sz w:val="24"/>
          <w:szCs w:val="24"/>
        </w:rPr>
        <w:fldChar w:fldCharType="begin"/>
      </w:r>
      <w:r w:rsidRPr="00FC4B73">
        <w:rPr>
          <w:sz w:val="24"/>
          <w:szCs w:val="24"/>
        </w:rPr>
        <w:instrText xml:space="preserve"> SEQ Εικόνα \* ARABIC </w:instrText>
      </w:r>
      <w:r w:rsidRPr="00FC4B73">
        <w:rPr>
          <w:sz w:val="24"/>
          <w:szCs w:val="24"/>
        </w:rPr>
        <w:fldChar w:fldCharType="separate"/>
      </w:r>
      <w:r w:rsidR="005C0EA2">
        <w:rPr>
          <w:noProof/>
          <w:sz w:val="24"/>
          <w:szCs w:val="24"/>
        </w:rPr>
        <w:t>1</w:t>
      </w:r>
      <w:r w:rsidRPr="00FC4B73">
        <w:rPr>
          <w:sz w:val="24"/>
          <w:szCs w:val="24"/>
        </w:rPr>
        <w:fldChar w:fldCharType="end"/>
      </w:r>
    </w:p>
    <w:p w:rsidR="002A6B96" w:rsidRPr="00240665" w:rsidRDefault="002A6B96" w:rsidP="002A6B96">
      <w:pPr>
        <w:rPr>
          <w:sz w:val="24"/>
          <w:szCs w:val="24"/>
        </w:rPr>
      </w:pPr>
      <w:r w:rsidRPr="00240665">
        <w:rPr>
          <w:sz w:val="24"/>
          <w:szCs w:val="24"/>
        </w:rPr>
        <w:t>Στη δεξιά πλευρά, υπάρχει ένα μεταλλικό έλασμα ώστε οι μπαταρίες να συνδέονται αγώγιμα, ενώ στην αριστερή πλευρά, δεν συνδέονται μεταξύ τους</w:t>
      </w:r>
      <w:r w:rsidR="00CE6F9E" w:rsidRPr="00240665">
        <w:rPr>
          <w:sz w:val="24"/>
          <w:szCs w:val="24"/>
        </w:rPr>
        <w:t>, αλλά με τη συσκευή.</w:t>
      </w:r>
      <w:r w:rsidR="00CE6F9E" w:rsidRPr="00240665">
        <w:rPr>
          <w:b/>
          <w:sz w:val="24"/>
          <w:szCs w:val="24"/>
        </w:rPr>
        <w:t xml:space="preserve"> </w:t>
      </w:r>
      <w:r w:rsidR="00CE6F9E" w:rsidRPr="00240665">
        <w:rPr>
          <w:sz w:val="24"/>
          <w:szCs w:val="24"/>
        </w:rPr>
        <w:t xml:space="preserve">Στα άκρα κάθε μπαταρίας υπάρχουν τα σύμβολα  </w:t>
      </w:r>
      <w:r w:rsidR="00CE6F9E" w:rsidRPr="00240665">
        <w:rPr>
          <w:b/>
          <w:sz w:val="24"/>
          <w:szCs w:val="24"/>
        </w:rPr>
        <w:t>+</w:t>
      </w:r>
      <w:r w:rsidR="00CE6F9E" w:rsidRPr="00240665">
        <w:rPr>
          <w:sz w:val="24"/>
          <w:szCs w:val="24"/>
        </w:rPr>
        <w:t xml:space="preserve"> και </w:t>
      </w:r>
      <w:r w:rsidR="00CE6F9E" w:rsidRPr="00240665">
        <w:rPr>
          <w:b/>
          <w:sz w:val="24"/>
          <w:szCs w:val="24"/>
        </w:rPr>
        <w:t>-</w:t>
      </w:r>
      <w:r w:rsidR="00CE6F9E" w:rsidRPr="00240665">
        <w:rPr>
          <w:sz w:val="24"/>
          <w:szCs w:val="24"/>
        </w:rPr>
        <w:t>.</w:t>
      </w:r>
    </w:p>
    <w:p w:rsidR="002A6B96" w:rsidRDefault="002A6B96" w:rsidP="002A6B96">
      <w:pPr>
        <w:rPr>
          <w:sz w:val="24"/>
          <w:szCs w:val="24"/>
        </w:rPr>
      </w:pPr>
      <w:r w:rsidRPr="00240665">
        <w:rPr>
          <w:b/>
          <w:sz w:val="24"/>
          <w:szCs w:val="24"/>
        </w:rPr>
        <w:t xml:space="preserve">4.1 </w:t>
      </w:r>
      <w:r w:rsidRPr="00240665">
        <w:rPr>
          <w:sz w:val="24"/>
          <w:szCs w:val="24"/>
        </w:rPr>
        <w:t xml:space="preserve">Τι δείχνουν τα σύμβολα </w:t>
      </w:r>
      <w:r w:rsidRPr="00240665">
        <w:rPr>
          <w:b/>
          <w:sz w:val="24"/>
          <w:szCs w:val="24"/>
        </w:rPr>
        <w:t>+</w:t>
      </w:r>
      <w:r w:rsidRPr="00240665">
        <w:rPr>
          <w:sz w:val="24"/>
          <w:szCs w:val="24"/>
        </w:rPr>
        <w:t xml:space="preserve"> και </w:t>
      </w:r>
      <w:r w:rsidRPr="00240665">
        <w:rPr>
          <w:b/>
          <w:sz w:val="24"/>
          <w:szCs w:val="24"/>
        </w:rPr>
        <w:t xml:space="preserve">– </w:t>
      </w:r>
      <w:r w:rsidRPr="00240665">
        <w:rPr>
          <w:sz w:val="24"/>
          <w:szCs w:val="24"/>
        </w:rPr>
        <w:t>που φαίνονται πάνω στις μπαταρίες;</w:t>
      </w:r>
    </w:p>
    <w:p w:rsidR="005E0684" w:rsidRPr="005E0684" w:rsidRDefault="005E0684" w:rsidP="005E0684">
      <w:pPr>
        <w:jc w:val="right"/>
        <w:rPr>
          <w:b/>
          <w:i/>
          <w:sz w:val="24"/>
          <w:szCs w:val="24"/>
        </w:rPr>
      </w:pPr>
      <w:r w:rsidRPr="005E0684">
        <w:rPr>
          <w:b/>
          <w:i/>
          <w:sz w:val="24"/>
          <w:szCs w:val="24"/>
        </w:rPr>
        <w:t>Μονάδες 5</w:t>
      </w:r>
    </w:p>
    <w:p w:rsidR="002A6B96" w:rsidRPr="00240665" w:rsidRDefault="002A6B96" w:rsidP="002A6B96">
      <w:pPr>
        <w:rPr>
          <w:sz w:val="24"/>
          <w:szCs w:val="24"/>
        </w:rPr>
      </w:pPr>
      <w:r w:rsidRPr="00240665">
        <w:rPr>
          <w:b/>
          <w:sz w:val="24"/>
          <w:szCs w:val="24"/>
        </w:rPr>
        <w:t xml:space="preserve">4.2 </w:t>
      </w:r>
      <w:r w:rsidRPr="00240665">
        <w:rPr>
          <w:sz w:val="24"/>
          <w:szCs w:val="24"/>
        </w:rPr>
        <w:t xml:space="preserve">Ποιο από τα δύο επόμενα σχήματα </w:t>
      </w:r>
      <w:r w:rsidR="00CE6F9E" w:rsidRPr="00240665">
        <w:rPr>
          <w:sz w:val="24"/>
          <w:szCs w:val="24"/>
        </w:rPr>
        <w:t>αντιστοιχεί</w:t>
      </w:r>
      <w:r w:rsidRPr="00240665">
        <w:rPr>
          <w:sz w:val="24"/>
          <w:szCs w:val="24"/>
        </w:rPr>
        <w:t xml:space="preserve"> </w:t>
      </w:r>
      <w:r w:rsidR="00CE6F9E" w:rsidRPr="00240665">
        <w:rPr>
          <w:sz w:val="24"/>
          <w:szCs w:val="24"/>
        </w:rPr>
        <w:t>σ</w:t>
      </w:r>
      <w:r w:rsidRPr="00240665">
        <w:rPr>
          <w:sz w:val="24"/>
          <w:szCs w:val="24"/>
        </w:rPr>
        <w:t>τον τρόπο σύνδεσης των μπαταριών;</w:t>
      </w:r>
    </w:p>
    <w:p w:rsidR="00C2543E" w:rsidRPr="00240665" w:rsidRDefault="00C2543E" w:rsidP="00C2543E">
      <w:pPr>
        <w:keepNext/>
        <w:rPr>
          <w:sz w:val="24"/>
          <w:szCs w:val="24"/>
        </w:rPr>
      </w:pPr>
      <w:r w:rsidRPr="00240665">
        <w:rPr>
          <w:b/>
          <w:noProof/>
          <w:sz w:val="24"/>
          <w:szCs w:val="24"/>
          <w:lang w:eastAsia="el-GR"/>
        </w:rPr>
        <w:drawing>
          <wp:inline distT="0" distB="0" distL="0" distR="0" wp14:anchorId="3307166F" wp14:editId="31F47E23">
            <wp:extent cx="1714500" cy="638175"/>
            <wp:effectExtent l="0" t="0" r="0" b="952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0665">
        <w:rPr>
          <w:b/>
          <w:noProof/>
          <w:sz w:val="24"/>
          <w:szCs w:val="24"/>
          <w:lang w:eastAsia="el-GR"/>
        </w:rPr>
        <w:t xml:space="preserve">                                           </w:t>
      </w:r>
      <w:r w:rsidRPr="00240665">
        <w:rPr>
          <w:b/>
          <w:noProof/>
          <w:sz w:val="24"/>
          <w:szCs w:val="24"/>
          <w:lang w:eastAsia="el-GR"/>
        </w:rPr>
        <w:drawing>
          <wp:inline distT="0" distB="0" distL="0" distR="0" wp14:anchorId="0B97C814" wp14:editId="58E3660E">
            <wp:extent cx="1213146" cy="1573979"/>
            <wp:effectExtent l="0" t="889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59875" cy="163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3E" w:rsidRPr="00240665" w:rsidRDefault="00CE6F9E" w:rsidP="00C2543E">
      <w:pPr>
        <w:pStyle w:val="a3"/>
        <w:rPr>
          <w:sz w:val="24"/>
          <w:szCs w:val="24"/>
        </w:rPr>
      </w:pPr>
      <w:r w:rsidRPr="00240665">
        <w:rPr>
          <w:sz w:val="24"/>
          <w:szCs w:val="24"/>
        </w:rPr>
        <w:t xml:space="preserve">                         </w:t>
      </w:r>
      <w:r w:rsidR="00C2543E" w:rsidRPr="00240665">
        <w:rPr>
          <w:sz w:val="24"/>
          <w:szCs w:val="24"/>
        </w:rPr>
        <w:t xml:space="preserve">Σχήμα </w:t>
      </w:r>
      <w:r w:rsidR="00C2543E" w:rsidRPr="00240665">
        <w:rPr>
          <w:sz w:val="24"/>
          <w:szCs w:val="24"/>
        </w:rPr>
        <w:fldChar w:fldCharType="begin"/>
      </w:r>
      <w:r w:rsidR="00C2543E" w:rsidRPr="00240665">
        <w:rPr>
          <w:sz w:val="24"/>
          <w:szCs w:val="24"/>
        </w:rPr>
        <w:instrText xml:space="preserve"> SEQ Σχήμα \* ARABIC </w:instrText>
      </w:r>
      <w:r w:rsidR="00C2543E" w:rsidRPr="00240665">
        <w:rPr>
          <w:sz w:val="24"/>
          <w:szCs w:val="24"/>
        </w:rPr>
        <w:fldChar w:fldCharType="separate"/>
      </w:r>
      <w:r w:rsidR="005C0EA2">
        <w:rPr>
          <w:noProof/>
          <w:sz w:val="24"/>
          <w:szCs w:val="24"/>
        </w:rPr>
        <w:t>1</w:t>
      </w:r>
      <w:r w:rsidR="00C2543E" w:rsidRPr="00240665">
        <w:rPr>
          <w:sz w:val="24"/>
          <w:szCs w:val="24"/>
        </w:rPr>
        <w:fldChar w:fldCharType="end"/>
      </w:r>
      <w:r w:rsidR="00C2543E" w:rsidRPr="00240665">
        <w:rPr>
          <w:sz w:val="24"/>
          <w:szCs w:val="24"/>
        </w:rPr>
        <w:t xml:space="preserve">                                    </w:t>
      </w:r>
      <w:r w:rsidR="00FC4B73">
        <w:rPr>
          <w:sz w:val="24"/>
          <w:szCs w:val="24"/>
        </w:rPr>
        <w:t xml:space="preserve">                               </w:t>
      </w:r>
      <w:r w:rsidR="00C2543E" w:rsidRPr="00240665">
        <w:rPr>
          <w:sz w:val="24"/>
          <w:szCs w:val="24"/>
        </w:rPr>
        <w:t xml:space="preserve">Σχήμα </w:t>
      </w:r>
      <w:r w:rsidR="00C2543E" w:rsidRPr="00240665">
        <w:rPr>
          <w:sz w:val="24"/>
          <w:szCs w:val="24"/>
        </w:rPr>
        <w:fldChar w:fldCharType="begin"/>
      </w:r>
      <w:r w:rsidR="00C2543E" w:rsidRPr="00240665">
        <w:rPr>
          <w:sz w:val="24"/>
          <w:szCs w:val="24"/>
        </w:rPr>
        <w:instrText xml:space="preserve"> SEQ Σχήμα \* ARABIC </w:instrText>
      </w:r>
      <w:r w:rsidR="00C2543E" w:rsidRPr="00240665">
        <w:rPr>
          <w:sz w:val="24"/>
          <w:szCs w:val="24"/>
        </w:rPr>
        <w:fldChar w:fldCharType="separate"/>
      </w:r>
      <w:r w:rsidR="005C0EA2">
        <w:rPr>
          <w:noProof/>
          <w:sz w:val="24"/>
          <w:szCs w:val="24"/>
        </w:rPr>
        <w:t>2</w:t>
      </w:r>
      <w:r w:rsidR="00C2543E" w:rsidRPr="00240665">
        <w:rPr>
          <w:sz w:val="24"/>
          <w:szCs w:val="24"/>
        </w:rPr>
        <w:fldChar w:fldCharType="end"/>
      </w:r>
    </w:p>
    <w:p w:rsidR="00C2543E" w:rsidRPr="005E0684" w:rsidRDefault="00C2543E" w:rsidP="005E0684">
      <w:pPr>
        <w:jc w:val="right"/>
        <w:rPr>
          <w:b/>
          <w:i/>
          <w:sz w:val="24"/>
          <w:szCs w:val="24"/>
        </w:rPr>
      </w:pPr>
      <w:r w:rsidRPr="00240665">
        <w:rPr>
          <w:b/>
          <w:sz w:val="24"/>
          <w:szCs w:val="24"/>
        </w:rPr>
        <w:tab/>
      </w:r>
      <w:r w:rsidRPr="00240665">
        <w:rPr>
          <w:b/>
          <w:sz w:val="24"/>
          <w:szCs w:val="24"/>
        </w:rPr>
        <w:tab/>
      </w:r>
      <w:r w:rsidR="005E0684" w:rsidRPr="005E0684">
        <w:rPr>
          <w:b/>
          <w:i/>
          <w:sz w:val="24"/>
          <w:szCs w:val="24"/>
        </w:rPr>
        <w:t>Μονάδες 5</w:t>
      </w:r>
    </w:p>
    <w:p w:rsidR="002A6B96" w:rsidRDefault="00CE6F9E" w:rsidP="002A6B96">
      <w:pPr>
        <w:rPr>
          <w:sz w:val="24"/>
          <w:szCs w:val="24"/>
        </w:rPr>
      </w:pPr>
      <w:r w:rsidRPr="00240665">
        <w:rPr>
          <w:b/>
          <w:sz w:val="24"/>
          <w:szCs w:val="24"/>
        </w:rPr>
        <w:t xml:space="preserve">4.3 </w:t>
      </w:r>
      <w:r w:rsidRPr="00240665">
        <w:rPr>
          <w:sz w:val="24"/>
          <w:szCs w:val="24"/>
        </w:rPr>
        <w:t xml:space="preserve">Πώς ονομάζεται ο τρόπος που </w:t>
      </w:r>
      <w:r w:rsidR="00FC4B73">
        <w:rPr>
          <w:sz w:val="24"/>
          <w:szCs w:val="24"/>
        </w:rPr>
        <w:t xml:space="preserve">συνδέονται </w:t>
      </w:r>
      <w:r w:rsidRPr="00240665">
        <w:rPr>
          <w:sz w:val="24"/>
          <w:szCs w:val="24"/>
        </w:rPr>
        <w:t xml:space="preserve">οι δύο ηλεκτρικές πηγές </w:t>
      </w:r>
      <w:r w:rsidR="00CD11C8">
        <w:rPr>
          <w:sz w:val="24"/>
          <w:szCs w:val="24"/>
        </w:rPr>
        <w:t xml:space="preserve">στο τηλεχειριστήριο </w:t>
      </w:r>
      <w:r w:rsidRPr="00240665">
        <w:rPr>
          <w:sz w:val="24"/>
          <w:szCs w:val="24"/>
        </w:rPr>
        <w:t>(σε σειρά ή παράλληλα);</w:t>
      </w:r>
    </w:p>
    <w:p w:rsidR="005E0684" w:rsidRPr="005E0684" w:rsidRDefault="005E0684" w:rsidP="005E0684">
      <w:pPr>
        <w:jc w:val="right"/>
        <w:rPr>
          <w:b/>
          <w:i/>
          <w:sz w:val="24"/>
          <w:szCs w:val="24"/>
        </w:rPr>
      </w:pPr>
      <w:r w:rsidRPr="005E0684">
        <w:rPr>
          <w:b/>
          <w:i/>
          <w:sz w:val="24"/>
          <w:szCs w:val="24"/>
        </w:rPr>
        <w:t>Μονάδες 5</w:t>
      </w:r>
    </w:p>
    <w:p w:rsidR="00CE6F9E" w:rsidRDefault="00CE6F9E" w:rsidP="002A6B96">
      <w:pPr>
        <w:rPr>
          <w:sz w:val="24"/>
          <w:szCs w:val="24"/>
        </w:rPr>
      </w:pPr>
      <w:r w:rsidRPr="00240665">
        <w:rPr>
          <w:b/>
          <w:sz w:val="24"/>
          <w:szCs w:val="24"/>
        </w:rPr>
        <w:t>4.4</w:t>
      </w:r>
      <w:r w:rsidRPr="00240665">
        <w:rPr>
          <w:sz w:val="24"/>
          <w:szCs w:val="24"/>
        </w:rPr>
        <w:t xml:space="preserve"> Τι πετυχαίνουμε με αυτόν τον τρόπο σύνδεσης;</w:t>
      </w:r>
    </w:p>
    <w:p w:rsidR="005E0684" w:rsidRPr="005E0684" w:rsidRDefault="005E0684" w:rsidP="005E0684">
      <w:pPr>
        <w:jc w:val="right"/>
        <w:rPr>
          <w:b/>
          <w:i/>
          <w:sz w:val="24"/>
          <w:szCs w:val="24"/>
        </w:rPr>
      </w:pPr>
      <w:r w:rsidRPr="005E0684">
        <w:rPr>
          <w:b/>
          <w:i/>
          <w:sz w:val="24"/>
          <w:szCs w:val="24"/>
        </w:rPr>
        <w:t>Μονάδες 5</w:t>
      </w:r>
    </w:p>
    <w:p w:rsidR="00CE6F9E" w:rsidRDefault="00CE6F9E" w:rsidP="002A6B96">
      <w:pPr>
        <w:rPr>
          <w:sz w:val="24"/>
          <w:szCs w:val="24"/>
        </w:rPr>
      </w:pPr>
      <w:r w:rsidRPr="00240665">
        <w:rPr>
          <w:b/>
          <w:sz w:val="24"/>
          <w:szCs w:val="24"/>
        </w:rPr>
        <w:t>4.5</w:t>
      </w:r>
      <w:r w:rsidRPr="00240665">
        <w:rPr>
          <w:sz w:val="24"/>
          <w:szCs w:val="24"/>
        </w:rPr>
        <w:t xml:space="preserve"> Αν η τάση της κάθε μπαταρίας είναι 1,5 Βολτ, πόση είναι η συνολική τάση που εφαρμόζεται στο τηλεχειριστήριο;</w:t>
      </w:r>
    </w:p>
    <w:p w:rsidR="005E0684" w:rsidRPr="00240665" w:rsidRDefault="001F0D0D" w:rsidP="001F0D0D">
      <w:pPr>
        <w:tabs>
          <w:tab w:val="left" w:pos="4755"/>
          <w:tab w:val="right" w:pos="8306"/>
        </w:tabs>
        <w:rPr>
          <w:b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="005E0684" w:rsidRPr="005E0684">
        <w:rPr>
          <w:b/>
          <w:i/>
          <w:sz w:val="24"/>
          <w:szCs w:val="24"/>
        </w:rPr>
        <w:t>Μονάδες 5</w:t>
      </w:r>
    </w:p>
    <w:sectPr w:rsidR="005E0684" w:rsidRPr="00240665" w:rsidSect="005E0684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B96"/>
    <w:rsid w:val="001F0D0D"/>
    <w:rsid w:val="00240665"/>
    <w:rsid w:val="002A1C07"/>
    <w:rsid w:val="002A6B96"/>
    <w:rsid w:val="004B7B23"/>
    <w:rsid w:val="00535E2D"/>
    <w:rsid w:val="00540404"/>
    <w:rsid w:val="005A6606"/>
    <w:rsid w:val="005C0EA2"/>
    <w:rsid w:val="005E0684"/>
    <w:rsid w:val="0066198B"/>
    <w:rsid w:val="00716E4D"/>
    <w:rsid w:val="00870C69"/>
    <w:rsid w:val="00890AA0"/>
    <w:rsid w:val="0089517C"/>
    <w:rsid w:val="00A27BC2"/>
    <w:rsid w:val="00A90B6D"/>
    <w:rsid w:val="00C0144C"/>
    <w:rsid w:val="00C2543E"/>
    <w:rsid w:val="00CC2F5B"/>
    <w:rsid w:val="00CD11C8"/>
    <w:rsid w:val="00CE6F9E"/>
    <w:rsid w:val="00CF17C5"/>
    <w:rsid w:val="00E02B57"/>
    <w:rsid w:val="00FC182D"/>
    <w:rsid w:val="00FC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40776-9999-4DF3-9826-C79D1C60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2543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9</cp:revision>
  <cp:lastPrinted>2022-04-25T18:22:00Z</cp:lastPrinted>
  <dcterms:created xsi:type="dcterms:W3CDTF">2022-04-21T19:01:00Z</dcterms:created>
  <dcterms:modified xsi:type="dcterms:W3CDTF">2022-04-25T18:22:00Z</dcterms:modified>
</cp:coreProperties>
</file>