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62D1F" w14:textId="4AC031F2" w:rsidR="004320FE" w:rsidRPr="00340F09" w:rsidRDefault="004320FE" w:rsidP="004320FE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 xml:space="preserve">Θέμα </w:t>
      </w:r>
      <w:r>
        <w:rPr>
          <w:b/>
          <w:bCs/>
          <w:u w:val="single"/>
          <w:lang w:val="el-GR"/>
        </w:rPr>
        <w:t>4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688DC9CA" w14:textId="77777777" w:rsidR="004320FE" w:rsidRPr="004320FE" w:rsidRDefault="004320FE" w:rsidP="004320FE">
      <w:pPr>
        <w:jc w:val="both"/>
        <w:rPr>
          <w:sz w:val="24"/>
          <w:szCs w:val="24"/>
          <w:lang w:val="el-GR"/>
        </w:rPr>
      </w:pPr>
      <w:r w:rsidRPr="004320FE">
        <w:rPr>
          <w:sz w:val="24"/>
          <w:szCs w:val="24"/>
          <w:lang w:val="el-GR"/>
        </w:rPr>
        <w:t>Πως μπορώ να εξασφαλίσω σε έναν τριφασικό πίνακα, την οπτική επισήμανση της ύπαρξης τάσης σε κάθε φάση ;</w:t>
      </w:r>
    </w:p>
    <w:p w14:paraId="228327D2" w14:textId="20660C27" w:rsidR="004320FE" w:rsidRPr="004320FE" w:rsidRDefault="004320FE" w:rsidP="004320FE">
      <w:pPr>
        <w:pStyle w:val="ListParagraph"/>
        <w:shd w:val="clear" w:color="auto" w:fill="FFFFFF"/>
        <w:ind w:left="360"/>
        <w:jc w:val="right"/>
        <w:rPr>
          <w:rFonts w:eastAsiaTheme="minorEastAsia" w:cstheme="minorHAnsi"/>
          <w:b/>
          <w:bCs/>
          <w:i/>
          <w:lang w:val="el-GR"/>
        </w:rPr>
      </w:pPr>
      <w:r w:rsidRPr="004320FE">
        <w:rPr>
          <w:rFonts w:eastAsiaTheme="minorEastAsia" w:cstheme="minorHAnsi"/>
          <w:b/>
          <w:bCs/>
          <w:i/>
          <w:lang w:val="el-GR"/>
        </w:rPr>
        <w:t xml:space="preserve">Μονάδες: </w:t>
      </w:r>
      <w:r>
        <w:rPr>
          <w:rFonts w:eastAsiaTheme="minorEastAsia" w:cstheme="minorHAnsi"/>
          <w:b/>
          <w:bCs/>
          <w:i/>
          <w:lang w:val="el-GR"/>
        </w:rPr>
        <w:t>2</w:t>
      </w:r>
      <w:r w:rsidRPr="004320FE">
        <w:rPr>
          <w:rFonts w:eastAsiaTheme="minorEastAsia" w:cstheme="minorHAnsi"/>
          <w:b/>
          <w:bCs/>
          <w:i/>
          <w:lang w:val="el-GR"/>
        </w:rPr>
        <w:t>5</w:t>
      </w:r>
    </w:p>
    <w:p w14:paraId="56560292" w14:textId="77777777" w:rsidR="009871D6" w:rsidRPr="004320FE" w:rsidRDefault="009871D6">
      <w:pPr>
        <w:rPr>
          <w:sz w:val="24"/>
          <w:szCs w:val="24"/>
        </w:rPr>
      </w:pPr>
    </w:p>
    <w:sectPr w:rsidR="009871D6" w:rsidRPr="004320FE" w:rsidSect="004320FE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C0076"/>
    <w:multiLevelType w:val="multilevel"/>
    <w:tmpl w:val="9880FF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79924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0FE"/>
    <w:rsid w:val="004320FE"/>
    <w:rsid w:val="0098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5B3AC"/>
  <w15:chartTrackingRefBased/>
  <w15:docId w15:val="{ECDD6480-6D95-4990-82E2-AD1151D85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0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0FE"/>
    <w:pPr>
      <w:spacing w:after="0" w:line="360" w:lineRule="auto"/>
      <w:ind w:left="720"/>
      <w:contextualSpacing/>
    </w:pPr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1</cp:revision>
  <dcterms:created xsi:type="dcterms:W3CDTF">2022-04-22T08:04:00Z</dcterms:created>
  <dcterms:modified xsi:type="dcterms:W3CDTF">2022-04-22T08:09:00Z</dcterms:modified>
</cp:coreProperties>
</file>