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586D" w14:textId="77777777" w:rsidR="001412C2" w:rsidRDefault="001412C2" w:rsidP="001412C2">
      <w:pPr>
        <w:spacing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ΝΕΟΕΛΛΗΝΙΚΗ ΓΛΩΣΣΑ ΚΑΙ ΛΟΓΟΤΕΧΝΙΑ</w:t>
      </w:r>
    </w:p>
    <w:p w14:paraId="07E51F6C" w14:textId="77777777" w:rsidR="001412C2" w:rsidRDefault="001412C2" w:rsidP="001412C2">
      <w:pPr>
        <w:spacing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Β΄ ΤΑΞΗ ΛΥΚΕΙΩΝ Ε.Α.Ε.</w:t>
      </w:r>
    </w:p>
    <w:p w14:paraId="7BF33332" w14:textId="77777777" w:rsidR="000D0457" w:rsidRPr="00B15C95" w:rsidRDefault="000D0457" w:rsidP="000D0457">
      <w:pPr>
        <w:rPr>
          <w:rFonts w:cstheme="minorHAnsi"/>
          <w:b/>
        </w:rPr>
      </w:pPr>
    </w:p>
    <w:p w14:paraId="3BFFF183" w14:textId="77777777" w:rsidR="00BE0850" w:rsidRDefault="00BE0850" w:rsidP="00BE0850">
      <w:pPr>
        <w:rPr>
          <w:b/>
        </w:rPr>
      </w:pPr>
      <w:r>
        <w:rPr>
          <w:b/>
        </w:rPr>
        <w:t>Κείμενο 1</w:t>
      </w:r>
    </w:p>
    <w:p w14:paraId="64E0FB3D" w14:textId="77777777" w:rsidR="00BE0850" w:rsidRDefault="00BE0850" w:rsidP="00BE0850">
      <w:pPr>
        <w:spacing w:line="360" w:lineRule="auto"/>
        <w:jc w:val="center"/>
        <w:rPr>
          <w:b/>
        </w:rPr>
      </w:pPr>
      <w:r w:rsidRPr="00EA04F5">
        <w:rPr>
          <w:b/>
        </w:rPr>
        <w:t>[Η τηλεόραση ως «φθηνή πολυτέλεια»]</w:t>
      </w:r>
    </w:p>
    <w:p w14:paraId="26134C65" w14:textId="03A3FEC7" w:rsidR="00BE0850" w:rsidRDefault="00A54152" w:rsidP="001C57C1">
      <w:pPr>
        <w:spacing w:line="360" w:lineRule="auto"/>
        <w:jc w:val="both"/>
        <w:rPr>
          <w:i/>
          <w:sz w:val="20"/>
          <w:szCs w:val="20"/>
        </w:rPr>
      </w:pPr>
      <w:r w:rsidRPr="006E0EB1">
        <w:rPr>
          <w:i/>
          <w:sz w:val="20"/>
          <w:szCs w:val="20"/>
        </w:rPr>
        <w:t>Το παρακάτω άρθρο (διασκευή)</w:t>
      </w:r>
      <w:r>
        <w:rPr>
          <w:i/>
          <w:sz w:val="20"/>
          <w:szCs w:val="20"/>
        </w:rPr>
        <w:t xml:space="preserve"> υπογράφεται από τη</w:t>
      </w:r>
      <w:r w:rsidRPr="006E0EB1">
        <w:rPr>
          <w:i/>
          <w:sz w:val="20"/>
          <w:szCs w:val="20"/>
        </w:rPr>
        <w:t>ν</w:t>
      </w:r>
      <w:r w:rsidR="00F334F2">
        <w:rPr>
          <w:i/>
          <w:sz w:val="20"/>
          <w:szCs w:val="20"/>
        </w:rPr>
        <w:t xml:space="preserve"> </w:t>
      </w:r>
      <w:r w:rsidRPr="00111084">
        <w:rPr>
          <w:i/>
          <w:sz w:val="20"/>
          <w:szCs w:val="20"/>
        </w:rPr>
        <w:t xml:space="preserve">Μαριάννα </w:t>
      </w:r>
      <w:proofErr w:type="spellStart"/>
      <w:r w:rsidRPr="00111084">
        <w:rPr>
          <w:i/>
          <w:sz w:val="20"/>
          <w:szCs w:val="20"/>
        </w:rPr>
        <w:t>Τζιαντζή</w:t>
      </w:r>
      <w:proofErr w:type="spellEnd"/>
      <w:r w:rsidR="00D53153">
        <w:rPr>
          <w:i/>
          <w:sz w:val="20"/>
          <w:szCs w:val="20"/>
        </w:rPr>
        <w:t xml:space="preserve"> και δημοσιεύθηκε στην εφημερίδα </w:t>
      </w:r>
      <w:r w:rsidRPr="00111084">
        <w:rPr>
          <w:i/>
          <w:sz w:val="20"/>
          <w:szCs w:val="20"/>
        </w:rPr>
        <w:t>Καθημερινή</w:t>
      </w:r>
      <w:r>
        <w:rPr>
          <w:i/>
          <w:sz w:val="20"/>
          <w:szCs w:val="20"/>
        </w:rPr>
        <w:t xml:space="preserve"> στις </w:t>
      </w:r>
      <w:r w:rsidRPr="00111084">
        <w:rPr>
          <w:i/>
          <w:sz w:val="20"/>
          <w:szCs w:val="20"/>
        </w:rPr>
        <w:t>15.5.2011</w:t>
      </w:r>
      <w:r>
        <w:rPr>
          <w:i/>
          <w:sz w:val="20"/>
          <w:szCs w:val="20"/>
        </w:rPr>
        <w:t>.</w:t>
      </w:r>
    </w:p>
    <w:p w14:paraId="4D66947C" w14:textId="77777777" w:rsidR="00A54152" w:rsidRPr="00A54152" w:rsidRDefault="00A54152" w:rsidP="00A54152">
      <w:pPr>
        <w:spacing w:line="360" w:lineRule="auto"/>
        <w:jc w:val="both"/>
        <w:rPr>
          <w:i/>
          <w:sz w:val="20"/>
          <w:szCs w:val="20"/>
        </w:rPr>
      </w:pPr>
    </w:p>
    <w:p w14:paraId="735B320F" w14:textId="77777777" w:rsidR="00BE0850" w:rsidRPr="00EA04F5" w:rsidRDefault="00BE0850" w:rsidP="000D0457">
      <w:pPr>
        <w:pStyle w:val="a5"/>
        <w:spacing w:line="360" w:lineRule="auto"/>
        <w:ind w:firstLine="851"/>
        <w:jc w:val="both"/>
      </w:pPr>
      <w:r w:rsidRPr="00EA04F5">
        <w:t xml:space="preserve">Πρόσφατα άκουσα τυχαία έναν άνδρα γύρω στα 35 - 40 να περιγράφει πόσο όμορφα θα περνάει τώρα που απολύθηκε. «Δεν τους έχω ανάγκη», έλεγε σαν να προσπαθούσε να δώσει κουράγιο στον εαυτό του. «Έχω την τηλεόραση </w:t>
      </w:r>
      <w:proofErr w:type="spellStart"/>
      <w:r w:rsidRPr="00EA04F5">
        <w:t>plasma</w:t>
      </w:r>
      <w:proofErr w:type="spellEnd"/>
      <w:r w:rsidRPr="00EA04F5">
        <w:t xml:space="preserve">, 42 ίντσες όλες δικές μου, φαγητό τζάμπα, γιατί να δουλεύω για ένα κομμάτι ψωμί; Όλη μέρα ξάπλα μπρος στην </w:t>
      </w:r>
      <w:proofErr w:type="spellStart"/>
      <w:r w:rsidRPr="00EA04F5">
        <w:t>plasma</w:t>
      </w:r>
      <w:proofErr w:type="spellEnd"/>
      <w:r w:rsidRPr="00EA04F5">
        <w:t xml:space="preserve">». Δεν ξέρω ποιος θα του εξασφαλίζει τη δωρεάν σίτιση. Ενδεχομένως οι συνταξιούχοι γονείς ή κάποιο εισόδημα στο χωριό. Όμως, ο άνθρωπος αυτός θέλοντας να δώσει κουράγιο στον εαυτό του περιέγραφε μια ονειρική ζωή αεργίας και αέναης τηλεθέασης. </w:t>
      </w:r>
    </w:p>
    <w:p w14:paraId="0C9C6190" w14:textId="77777777" w:rsidR="00BE0850" w:rsidRPr="00EA04F5" w:rsidRDefault="00BE0850" w:rsidP="000D0457">
      <w:pPr>
        <w:pStyle w:val="a5"/>
        <w:spacing w:line="360" w:lineRule="auto"/>
        <w:ind w:firstLine="851"/>
        <w:jc w:val="both"/>
      </w:pPr>
      <w:r w:rsidRPr="00EA04F5">
        <w:t>H μεγάλη έγχρωμη τηλεόραση με επίπεδη οθόνη, ο ηλεκτρονικός υπολογιστής, το κινητό τηλέφωνο δεν είναι πια σημάδια πλούτου, αλλά βασικά αγαθά. Σύμφωνα με τα αποτελέσματα της φετινής απογραφής πληθυσμού στο Μεξικό, τα νοικοκυριά που έχουν τηλεόραση (93%) είναι περισσότερα από αυτά που διαθέτουν ψυγείο (82%) ή ντους (65%), «κάτι αρκετά περίεργο για μια ζεστή χώρα με φριχτή τηλεόραση», παρατηρεί σοκαρισμένος ο συντάκτης του σχετικού άρθρου στο περιοδικό «</w:t>
      </w:r>
      <w:proofErr w:type="spellStart"/>
      <w:r w:rsidRPr="00EA04F5">
        <w:t>Εconomist</w:t>
      </w:r>
      <w:proofErr w:type="spellEnd"/>
      <w:r w:rsidRPr="00EA04F5">
        <w:t xml:space="preserve">». </w:t>
      </w:r>
    </w:p>
    <w:p w14:paraId="66578B61" w14:textId="77777777" w:rsidR="00BE0850" w:rsidRPr="00EA04F5" w:rsidRDefault="00BE0850" w:rsidP="000D0457">
      <w:pPr>
        <w:pStyle w:val="a5"/>
        <w:spacing w:line="360" w:lineRule="auto"/>
        <w:ind w:firstLine="851"/>
        <w:jc w:val="both"/>
      </w:pPr>
      <w:r w:rsidRPr="00EA04F5">
        <w:t>Σε μια έρευνα για την πείνα στον κόσμο, στο τρέχον τεύχος ενός άλλου περιοδικού, του «Foreign Policy», οι μελετητές ρωτούν έναν πάμπτωχο χωρικό στην Ινδονησία γιατί αγόρασε τηλεόραση, τη στιγμή που η οικογένειά του λιμοκτονεί. Εκείνος γελάει και απαντά: «Μα, η τηλεόραση είναι πιο σημαντική από το φαγητό!». Και όχι μόνο η τηλεόραση, αλλά και το κινητό τηλέφωνο. Μετανάστες που δεν έχουν ούτε στρώμα να πλαγιάσουν χρειάζονται το κινητό</w:t>
      </w:r>
      <w:r w:rsidR="00CC56C8">
        <w:t>,</w:t>
      </w:r>
      <w:r w:rsidRPr="00EA04F5">
        <w:t xml:space="preserve"> για να επικοινωνούν με συγγενείς και συμπατριώτες τους στην Ευρώπη ή στην πατρίδα τους. Η μικρή αυτή συσκευή γίνεται η πυξίδα που τους βοηθάει να μη θαλασσοπνίγονται. Οι ίδιοι οι πρόσφυγες αποτυπώνουν στο βίντεο του κινητού τους τις στιγμές του απόπλου από τις ακτές της </w:t>
      </w:r>
      <w:proofErr w:type="spellStart"/>
      <w:r w:rsidRPr="00EA04F5">
        <w:t>Bόρειας</w:t>
      </w:r>
      <w:proofErr w:type="spellEnd"/>
      <w:r w:rsidRPr="00EA04F5">
        <w:t xml:space="preserve"> Αφρικής των σαπιοκάραβων που θα </w:t>
      </w:r>
      <w:r w:rsidR="001C57C1">
        <w:t xml:space="preserve">τους μεταφέρουν στη </w:t>
      </w:r>
      <w:proofErr w:type="spellStart"/>
      <w:r w:rsidR="001C57C1">
        <w:t>Λαμπεντούζα</w:t>
      </w:r>
      <w:proofErr w:type="spellEnd"/>
      <w:r w:rsidRPr="00EA04F5">
        <w:t xml:space="preserve"> (αν σταθούν τυχεροί και δεν τους καταπιεί η φονική Μεσόγειος). Γέλια, χαρές και το καράβι σαλπάρει. </w:t>
      </w:r>
      <w:r>
        <w:t>[…]</w:t>
      </w:r>
    </w:p>
    <w:p w14:paraId="478AFFAD" w14:textId="77777777" w:rsidR="00A54152" w:rsidRDefault="00A54152" w:rsidP="00BE0850">
      <w:pPr>
        <w:rPr>
          <w:b/>
        </w:rPr>
      </w:pPr>
    </w:p>
    <w:p w14:paraId="3A7F57DB" w14:textId="77777777" w:rsidR="00BE0850" w:rsidRDefault="00BE0850" w:rsidP="00BE0850">
      <w:pPr>
        <w:rPr>
          <w:b/>
        </w:rPr>
      </w:pPr>
      <w:r w:rsidRPr="009F1112">
        <w:rPr>
          <w:b/>
        </w:rPr>
        <w:lastRenderedPageBreak/>
        <w:t>Κείμενο 2</w:t>
      </w:r>
    </w:p>
    <w:p w14:paraId="425A3564" w14:textId="77777777" w:rsidR="00BE0850" w:rsidRDefault="00BE0850" w:rsidP="00A54152">
      <w:pPr>
        <w:spacing w:line="360" w:lineRule="auto"/>
        <w:jc w:val="center"/>
        <w:rPr>
          <w:b/>
        </w:rPr>
      </w:pPr>
      <w:r w:rsidRPr="00A54152">
        <w:rPr>
          <w:b/>
        </w:rPr>
        <w:t xml:space="preserve">Στου </w:t>
      </w:r>
      <w:proofErr w:type="spellStart"/>
      <w:r w:rsidRPr="00A54152">
        <w:rPr>
          <w:b/>
        </w:rPr>
        <w:t>Χατζηφράγκου</w:t>
      </w:r>
      <w:proofErr w:type="spellEnd"/>
      <w:r w:rsidRPr="00A54152">
        <w:rPr>
          <w:b/>
        </w:rPr>
        <w:t xml:space="preserve"> (απόσπασμα)</w:t>
      </w:r>
    </w:p>
    <w:p w14:paraId="19BF0616" w14:textId="77777777" w:rsidR="00D53047" w:rsidRDefault="00D53047" w:rsidP="00D53047">
      <w:pPr>
        <w:spacing w:line="360" w:lineRule="auto"/>
        <w:jc w:val="both"/>
        <w:rPr>
          <w:i/>
          <w:sz w:val="20"/>
          <w:szCs w:val="20"/>
        </w:rPr>
      </w:pPr>
      <w:r w:rsidRPr="00D53047">
        <w:rPr>
          <w:i/>
          <w:sz w:val="20"/>
          <w:szCs w:val="20"/>
        </w:rPr>
        <w:t>Το κείμενο ανήκει στον</w:t>
      </w:r>
      <w:r w:rsidRPr="00D53047">
        <w:rPr>
          <w:i/>
          <w:color w:val="000000"/>
          <w:sz w:val="20"/>
          <w:szCs w:val="20"/>
          <w:shd w:val="clear" w:color="auto" w:fill="FFFFFF"/>
        </w:rPr>
        <w:t xml:space="preserve"> Κοσμά Πολίτη</w:t>
      </w:r>
      <w:r w:rsidR="00A27A19">
        <w:rPr>
          <w:i/>
          <w:color w:val="000000"/>
          <w:sz w:val="20"/>
          <w:szCs w:val="20"/>
          <w:shd w:val="clear" w:color="auto" w:fill="FFFFFF"/>
        </w:rPr>
        <w:t>(1888 –</w:t>
      </w:r>
      <w:r w:rsidR="00560ADC">
        <w:rPr>
          <w:i/>
          <w:color w:val="000000"/>
          <w:sz w:val="20"/>
          <w:szCs w:val="20"/>
          <w:shd w:val="clear" w:color="auto" w:fill="FFFFFF"/>
        </w:rPr>
        <w:t xml:space="preserve"> 1974</w:t>
      </w:r>
      <w:r w:rsidR="009B66AC">
        <w:rPr>
          <w:i/>
          <w:color w:val="000000"/>
          <w:sz w:val="20"/>
          <w:szCs w:val="20"/>
          <w:shd w:val="clear" w:color="auto" w:fill="FFFFFF"/>
        </w:rPr>
        <w:t>)</w:t>
      </w:r>
      <w:r w:rsidR="004F1EB7">
        <w:rPr>
          <w:i/>
          <w:color w:val="000000"/>
          <w:sz w:val="20"/>
          <w:szCs w:val="20"/>
          <w:shd w:val="clear" w:color="auto" w:fill="FFFFFF"/>
        </w:rPr>
        <w:t xml:space="preserve">από το ομώνυμο μυθιστόρημά του και περιλαμβάνεται στο </w:t>
      </w:r>
      <w:r w:rsidRPr="00D53047">
        <w:rPr>
          <w:i/>
          <w:color w:val="000000"/>
          <w:sz w:val="20"/>
          <w:szCs w:val="20"/>
          <w:shd w:val="clear" w:color="auto" w:fill="FFFFFF"/>
        </w:rPr>
        <w:t xml:space="preserve">έργο του </w:t>
      </w:r>
      <w:r w:rsidRPr="00D53047">
        <w:rPr>
          <w:rStyle w:val="a6"/>
          <w:color w:val="000000"/>
          <w:sz w:val="20"/>
          <w:szCs w:val="20"/>
          <w:shd w:val="clear" w:color="auto" w:fill="FFFFFF"/>
        </w:rPr>
        <w:t>Τα σαραντάχρονα μιας χαμένης πολιτείας</w:t>
      </w:r>
      <w:r w:rsidRPr="00D53047">
        <w:rPr>
          <w:color w:val="000000"/>
          <w:sz w:val="20"/>
          <w:szCs w:val="20"/>
          <w:shd w:val="clear" w:color="auto" w:fill="FFFFFF"/>
        </w:rPr>
        <w:t>,</w:t>
      </w:r>
      <w:r w:rsidRPr="00D53047">
        <w:rPr>
          <w:i/>
          <w:color w:val="000000"/>
          <w:sz w:val="20"/>
          <w:szCs w:val="20"/>
          <w:shd w:val="clear" w:color="auto" w:fill="FFFFFF"/>
        </w:rPr>
        <w:t xml:space="preserve"> Αθήνα 2007.</w:t>
      </w:r>
    </w:p>
    <w:p w14:paraId="50593BC7" w14:textId="77777777" w:rsidR="00BD2E0A" w:rsidRPr="00D53047" w:rsidRDefault="00BD2E0A" w:rsidP="00D53047">
      <w:pPr>
        <w:spacing w:line="360" w:lineRule="auto"/>
        <w:jc w:val="both"/>
        <w:rPr>
          <w:i/>
          <w:sz w:val="20"/>
          <w:szCs w:val="20"/>
        </w:rPr>
      </w:pPr>
    </w:p>
    <w:p w14:paraId="0A572D91" w14:textId="77777777" w:rsidR="00BE0850" w:rsidRDefault="00BE0850" w:rsidP="00BE0850">
      <w:pPr>
        <w:spacing w:line="360" w:lineRule="auto"/>
        <w:ind w:firstLine="720"/>
        <w:jc w:val="both"/>
      </w:pPr>
      <w:r>
        <w:t xml:space="preserve">[…] Κάτι μας ξύπνησε μέσα στη νύχτα. Η κάψα; Οι φωνές; Σκυλιά ουρλιάζανε. Η φωτιά </w:t>
      </w:r>
      <w:proofErr w:type="spellStart"/>
      <w:r>
        <w:t>είτανε</w:t>
      </w:r>
      <w:proofErr w:type="spellEnd"/>
      <w:r>
        <w:t xml:space="preserve"> μακριά. </w:t>
      </w:r>
      <w:proofErr w:type="spellStart"/>
      <w:r>
        <w:t>Καρατάρησα</w:t>
      </w:r>
      <w:proofErr w:type="spellEnd"/>
      <w:r>
        <w:rPr>
          <w:rStyle w:val="a4"/>
        </w:rPr>
        <w:footnoteReference w:id="1"/>
      </w:r>
      <w:r>
        <w:t xml:space="preserve"> με το μάτι πως θα ’</w:t>
      </w:r>
      <w:proofErr w:type="spellStart"/>
      <w:r>
        <w:t>χε</w:t>
      </w:r>
      <w:proofErr w:type="spellEnd"/>
      <w:r>
        <w:t xml:space="preserve"> φτάσει από το </w:t>
      </w:r>
      <w:proofErr w:type="spellStart"/>
      <w:r>
        <w:t>Μπασμαχανέ</w:t>
      </w:r>
      <w:proofErr w:type="spellEnd"/>
      <w:r>
        <w:t xml:space="preserve"> στον </w:t>
      </w:r>
      <w:proofErr w:type="spellStart"/>
      <w:r>
        <w:t>Άι</w:t>
      </w:r>
      <w:proofErr w:type="spellEnd"/>
      <w:r>
        <w:t xml:space="preserve"> - Δημήτρη, αφού είχε πάρει σβάρνα ολάκερη την </w:t>
      </w:r>
      <w:proofErr w:type="spellStart"/>
      <w:r>
        <w:t>Αρμενιά</w:t>
      </w:r>
      <w:proofErr w:type="spellEnd"/>
      <w:r>
        <w:t>. Μας χώριζε πάνω από ένα μίλι ακόμα. […] Η Κατερίνα με κοίταξε στα μάτια. Μη νοιάζεσαι, της λέω, κι εδώ να ’ρθει η φωτιά, θα τη σταματήσει τ’ Αλάνι</w:t>
      </w:r>
      <w:r>
        <w:rPr>
          <w:rStyle w:val="a4"/>
        </w:rPr>
        <w:footnoteReference w:id="2"/>
      </w:r>
      <w:r>
        <w:t>. Το ξυπνητήρι έδειχνε κοντά έντεκα η ώρα. Θα ’</w:t>
      </w:r>
      <w:proofErr w:type="spellStart"/>
      <w:r>
        <w:t>χαμε</w:t>
      </w:r>
      <w:proofErr w:type="spellEnd"/>
      <w:r>
        <w:t xml:space="preserve"> κοιμηθεί καμιά δυο ώρες.</w:t>
      </w:r>
    </w:p>
    <w:p w14:paraId="4D7BD935" w14:textId="77777777" w:rsidR="00BE0850" w:rsidRDefault="00BE0850" w:rsidP="00BE0850">
      <w:pPr>
        <w:spacing w:line="360" w:lineRule="auto"/>
        <w:ind w:firstLine="720"/>
        <w:jc w:val="both"/>
      </w:pPr>
      <w:r>
        <w:t>Σιγά σιγά, πήρε τ’ αφτί μου ένα βουητό</w:t>
      </w:r>
      <w:r w:rsidR="004C46C3">
        <w:rPr>
          <w:rStyle w:val="a4"/>
        </w:rPr>
        <w:footnoteReference w:id="3"/>
      </w:r>
      <w:r>
        <w:t xml:space="preserve">, σα να κύλαγε άγριο ποτάμι, </w:t>
      </w:r>
      <w:proofErr w:type="spellStart"/>
      <w:r>
        <w:t>ξεχειλούσε</w:t>
      </w:r>
      <w:proofErr w:type="spellEnd"/>
      <w:r>
        <w:t xml:space="preserve"> κατά δω, ζύγωνε ολοένα. Και ξαφνικά, μπουκάρανε απ’ τα σοκάκια κοπάδι </w:t>
      </w:r>
      <w:proofErr w:type="spellStart"/>
      <w:r>
        <w:t>ανθρώποι</w:t>
      </w:r>
      <w:proofErr w:type="spellEnd"/>
      <w:r>
        <w:t xml:space="preserve">, σκυφτοί, αλαφιασμένοι, μ’ ένα μπόγο στον ώμο, μ’ ένα μωρό στην αγκαλιά, μ’ ένα </w:t>
      </w:r>
      <w:proofErr w:type="spellStart"/>
      <w:r>
        <w:t>τέντζερε</w:t>
      </w:r>
      <w:proofErr w:type="spellEnd"/>
      <w:r>
        <w:rPr>
          <w:rStyle w:val="a4"/>
        </w:rPr>
        <w:footnoteReference w:id="4"/>
      </w:r>
      <w:r>
        <w:t xml:space="preserve"> στα χέρια ή μ’ ένα μύλο του καφέ, πράματα ασυλλόγιστα, τρελά, μουγγοί, ούτε γυναίκες στριγγλίζανε ούτε γέροι να </w:t>
      </w:r>
      <w:proofErr w:type="spellStart"/>
      <w:r>
        <w:t>βογγάνε</w:t>
      </w:r>
      <w:proofErr w:type="spellEnd"/>
      <w:r>
        <w:t xml:space="preserve"> ούτε μωρά να </w:t>
      </w:r>
      <w:proofErr w:type="spellStart"/>
      <w:r>
        <w:t>κλαψαρίζουνε</w:t>
      </w:r>
      <w:proofErr w:type="spellEnd"/>
      <w:r>
        <w:t xml:space="preserve"> - μονάχα σούρσιμο στο χώμα και ποδοβολητό. Μουγγοί, σκυφτοί, μ’ αγριεμένα μούτρα, τραβάγανε μπροστά. Φόρεσα ένα παντελόνι πάνω από τη νυχτικιά μου και κατέβηκα στ’ Αλάνι. Πέσαμε πλάι τους.</w:t>
      </w:r>
    </w:p>
    <w:p w14:paraId="2348B5AD" w14:textId="77777777" w:rsidR="00BE0850" w:rsidRDefault="00BE0850" w:rsidP="00BE0850">
      <w:pPr>
        <w:spacing w:line="360" w:lineRule="auto"/>
        <w:jc w:val="both"/>
      </w:pPr>
      <w:r>
        <w:t xml:space="preserve"> - Βρε παιδιά, πού πάτε; </w:t>
      </w:r>
    </w:p>
    <w:p w14:paraId="376E6525" w14:textId="77777777" w:rsidR="00BE0850" w:rsidRDefault="00BE0850" w:rsidP="00BE0850">
      <w:pPr>
        <w:spacing w:line="360" w:lineRule="auto"/>
        <w:jc w:val="both"/>
      </w:pPr>
      <w:r>
        <w:t>Δείξανε μπροστά.</w:t>
      </w:r>
    </w:p>
    <w:p w14:paraId="212B183B" w14:textId="77777777" w:rsidR="00BE0850" w:rsidRDefault="00BE0850" w:rsidP="00BE0850">
      <w:pPr>
        <w:spacing w:line="360" w:lineRule="auto"/>
        <w:jc w:val="both"/>
      </w:pPr>
      <w:r>
        <w:t xml:space="preserve">- Σταθείτε, βρε παιδιά, δεν έχει φόβο εδώ, μπείτε στα σπίτια μας, είναι δικά σας. Μπείτε να ξαποστάσετε. </w:t>
      </w:r>
    </w:p>
    <w:p w14:paraId="0D4D5678" w14:textId="77777777" w:rsidR="00BE0850" w:rsidRDefault="00BE0850" w:rsidP="00BE0850">
      <w:pPr>
        <w:spacing w:line="360" w:lineRule="auto"/>
        <w:ind w:firstLine="720"/>
        <w:jc w:val="both"/>
      </w:pPr>
      <w:r>
        <w:t xml:space="preserve">Δεν αποκρίνονταν, μόνο τραβάγανε μπροστά.[…] Ένας παπάς </w:t>
      </w:r>
      <w:proofErr w:type="spellStart"/>
      <w:r>
        <w:t>οδήγαγε</w:t>
      </w:r>
      <w:proofErr w:type="spellEnd"/>
      <w:r>
        <w:t xml:space="preserve"> μπροστά ένα δεύτερο κοπάδι.</w:t>
      </w:r>
    </w:p>
    <w:p w14:paraId="6AFAF48F" w14:textId="77777777" w:rsidR="00BE0850" w:rsidRDefault="00BE0850" w:rsidP="00BE0850">
      <w:pPr>
        <w:spacing w:line="360" w:lineRule="auto"/>
        <w:jc w:val="both"/>
      </w:pPr>
      <w:r>
        <w:t xml:space="preserve"> - Αμάν, πού πάτε, βρε παιδιά; </w:t>
      </w:r>
    </w:p>
    <w:p w14:paraId="38851047" w14:textId="77777777" w:rsidR="00BE0850" w:rsidRDefault="00BE0850" w:rsidP="00BE0850">
      <w:pPr>
        <w:spacing w:line="360" w:lineRule="auto"/>
        <w:jc w:val="both"/>
      </w:pPr>
      <w:r>
        <w:lastRenderedPageBreak/>
        <w:t xml:space="preserve">Αμάν, αμάν! Η φωτιά τους είχε κάψει τη μιλιά, τους στέγνωσε το σάλιο. Κι ο ρόλος της φωτιάς ούρλιαζε τώρα, γέμιζε τον αέρα. Μπρος από τον παπά, ένα παιδάκι, ανίδεο, κύλαγε το τσέρκι του, ευτυχισμένο. </w:t>
      </w:r>
    </w:p>
    <w:p w14:paraId="63CE5739" w14:textId="77777777" w:rsidR="00BE0850" w:rsidRDefault="00BE0850" w:rsidP="00BE0850">
      <w:pPr>
        <w:spacing w:line="360" w:lineRule="auto"/>
        <w:jc w:val="both"/>
      </w:pPr>
      <w:r>
        <w:t>Ένα γρήγορο ποδοβολητό ακούστηκε σε κάποιο καλντερίμι. Οι Τούρκοι! […]</w:t>
      </w:r>
    </w:p>
    <w:p w14:paraId="7DF500F7" w14:textId="77777777" w:rsidR="001C3EC3" w:rsidRDefault="001C3EC3" w:rsidP="003E6783">
      <w:pPr>
        <w:spacing w:line="360" w:lineRule="auto"/>
        <w:jc w:val="both"/>
        <w:rPr>
          <w:b/>
        </w:rPr>
      </w:pPr>
    </w:p>
    <w:p w14:paraId="3B330D13" w14:textId="77777777" w:rsidR="003E6783" w:rsidRPr="00BE7FF0" w:rsidRDefault="003E6783" w:rsidP="003E6783">
      <w:pPr>
        <w:spacing w:line="360" w:lineRule="auto"/>
        <w:jc w:val="both"/>
        <w:rPr>
          <w:b/>
        </w:rPr>
      </w:pPr>
      <w:r w:rsidRPr="00BE7FF0">
        <w:rPr>
          <w:b/>
        </w:rPr>
        <w:t>ΘΕΜΑΤΑ</w:t>
      </w:r>
    </w:p>
    <w:p w14:paraId="308969CB" w14:textId="77777777" w:rsidR="003E6783" w:rsidRPr="00BE7FF0" w:rsidRDefault="003E6783" w:rsidP="003E6783">
      <w:pPr>
        <w:spacing w:line="360" w:lineRule="auto"/>
        <w:jc w:val="both"/>
        <w:rPr>
          <w:b/>
        </w:rPr>
      </w:pPr>
    </w:p>
    <w:p w14:paraId="4BE0A9E5" w14:textId="6BAB9064" w:rsidR="00EC1230" w:rsidRPr="00BE7FF0" w:rsidRDefault="003E6783" w:rsidP="003E6783">
      <w:pPr>
        <w:spacing w:line="360" w:lineRule="auto"/>
        <w:jc w:val="both"/>
        <w:rPr>
          <w:b/>
        </w:rPr>
      </w:pPr>
      <w:r w:rsidRPr="00BE7FF0">
        <w:rPr>
          <w:b/>
        </w:rPr>
        <w:t>ΘΕΜΑ 1 (μονάδες 35)</w:t>
      </w:r>
    </w:p>
    <w:p w14:paraId="04E2A10B" w14:textId="77777777" w:rsidR="003E6783" w:rsidRDefault="003E6783" w:rsidP="003E6783">
      <w:pPr>
        <w:spacing w:line="360" w:lineRule="auto"/>
        <w:jc w:val="both"/>
        <w:rPr>
          <w:b/>
        </w:rPr>
      </w:pPr>
      <w:r w:rsidRPr="00BE7FF0">
        <w:rPr>
          <w:b/>
        </w:rPr>
        <w:t>1</w:t>
      </w:r>
      <w:r w:rsidRPr="00BE7FF0">
        <w:rPr>
          <w:b/>
          <w:vertAlign w:val="superscript"/>
        </w:rPr>
        <w:t>ο</w:t>
      </w:r>
      <w:r w:rsidRPr="00BE7FF0">
        <w:rPr>
          <w:b/>
        </w:rPr>
        <w:t xml:space="preserve"> </w:t>
      </w:r>
      <w:proofErr w:type="spellStart"/>
      <w:r w:rsidRPr="00BE7FF0">
        <w:rPr>
          <w:b/>
        </w:rPr>
        <w:t>υποερώτημα</w:t>
      </w:r>
      <w:proofErr w:type="spellEnd"/>
      <w:r w:rsidRPr="00BE7FF0">
        <w:rPr>
          <w:b/>
        </w:rPr>
        <w:t xml:space="preserve"> (μονάδες 10)</w:t>
      </w:r>
    </w:p>
    <w:p w14:paraId="0548D73A" w14:textId="77777777" w:rsidR="00DB7984" w:rsidRPr="00DB7984" w:rsidRDefault="00DB7984" w:rsidP="003E6783">
      <w:pPr>
        <w:spacing w:line="360" w:lineRule="auto"/>
        <w:jc w:val="both"/>
      </w:pPr>
      <w:r>
        <w:t>Σε 60 περίπου λέξεις να πυκνώσεις το περιεχόμενο των δύο πρώτων παραγράφων του Κειμένου 1.</w:t>
      </w:r>
    </w:p>
    <w:p w14:paraId="56757056" w14:textId="77777777" w:rsidR="003E6783" w:rsidRDefault="003E6783" w:rsidP="003E6783">
      <w:pPr>
        <w:jc w:val="right"/>
        <w:rPr>
          <w:b/>
        </w:rPr>
      </w:pPr>
      <w:r w:rsidRPr="00190F79">
        <w:rPr>
          <w:b/>
        </w:rPr>
        <w:t>Μονάδες 10</w:t>
      </w:r>
    </w:p>
    <w:p w14:paraId="726369C8" w14:textId="77777777" w:rsidR="003E6783" w:rsidRDefault="003E6783" w:rsidP="003E6783">
      <w:pPr>
        <w:rPr>
          <w:b/>
        </w:rPr>
      </w:pPr>
      <w:r w:rsidRPr="00BE7FF0">
        <w:rPr>
          <w:b/>
        </w:rPr>
        <w:t>2</w:t>
      </w:r>
      <w:r w:rsidRPr="00BE7FF0">
        <w:rPr>
          <w:b/>
          <w:vertAlign w:val="superscript"/>
        </w:rPr>
        <w:t>ο</w:t>
      </w:r>
      <w:r w:rsidRPr="00BE7FF0">
        <w:rPr>
          <w:b/>
        </w:rPr>
        <w:t xml:space="preserve"> </w:t>
      </w:r>
      <w:proofErr w:type="spellStart"/>
      <w:r w:rsidRPr="00BE7FF0">
        <w:rPr>
          <w:b/>
        </w:rPr>
        <w:t>υποερώτημα</w:t>
      </w:r>
      <w:proofErr w:type="spellEnd"/>
      <w:r w:rsidRPr="00BE7FF0">
        <w:rPr>
          <w:b/>
        </w:rPr>
        <w:t xml:space="preserve"> (μονάδες 10)</w:t>
      </w:r>
    </w:p>
    <w:p w14:paraId="6ADE15FD" w14:textId="77777777" w:rsidR="00DB7984" w:rsidRPr="00DB7984" w:rsidRDefault="00CC56C8" w:rsidP="00CC56C8">
      <w:pPr>
        <w:spacing w:line="360" w:lineRule="auto"/>
        <w:jc w:val="both"/>
      </w:pPr>
      <w:r>
        <w:t>Αν ληφθεί υπόψη ότι στόχοι</w:t>
      </w:r>
      <w:r w:rsidR="00AE60D0">
        <w:t xml:space="preserve"> του Προλόγου είναι να εντάξει</w:t>
      </w:r>
      <w:r w:rsidR="00F70E65">
        <w:t xml:space="preserve"> τον αναγνώστη στο θέμα και να προσελκύσε</w:t>
      </w:r>
      <w:r w:rsidR="00A903E3">
        <w:t>ι το ενδιαφέρον του</w:t>
      </w:r>
      <w:r w:rsidR="00F70E65">
        <w:t xml:space="preserve">, να εξετάσεις με συντομία </w:t>
      </w:r>
      <w:r>
        <w:t>τον βαθμό στον οποίο η αρθρογράφος του Κειμένου 1 πετυχαίνει να ανταποκριθεί στους παραπάνω στόχους.</w:t>
      </w:r>
    </w:p>
    <w:p w14:paraId="64FE8052" w14:textId="77777777" w:rsidR="003E6783" w:rsidRPr="00BE7FF0" w:rsidRDefault="003E6783" w:rsidP="003E6783">
      <w:pPr>
        <w:spacing w:line="360" w:lineRule="auto"/>
        <w:jc w:val="right"/>
        <w:rPr>
          <w:b/>
        </w:rPr>
      </w:pPr>
      <w:r w:rsidRPr="00BE7FF0">
        <w:rPr>
          <w:b/>
        </w:rPr>
        <w:t>Μονάδες 10</w:t>
      </w:r>
    </w:p>
    <w:p w14:paraId="128DBBE8" w14:textId="77777777" w:rsidR="003E6783" w:rsidRDefault="003E6783" w:rsidP="003E6783">
      <w:pPr>
        <w:spacing w:line="360" w:lineRule="auto"/>
        <w:jc w:val="both"/>
        <w:rPr>
          <w:b/>
        </w:rPr>
      </w:pPr>
      <w:r w:rsidRPr="00BE7FF0">
        <w:rPr>
          <w:b/>
        </w:rPr>
        <w:t>3</w:t>
      </w:r>
      <w:r w:rsidRPr="00BE7FF0">
        <w:rPr>
          <w:b/>
          <w:vertAlign w:val="superscript"/>
        </w:rPr>
        <w:t>ο</w:t>
      </w:r>
      <w:r w:rsidRPr="00BE7FF0">
        <w:rPr>
          <w:b/>
        </w:rPr>
        <w:t xml:space="preserve"> </w:t>
      </w:r>
      <w:proofErr w:type="spellStart"/>
      <w:r w:rsidRPr="00BE7FF0">
        <w:rPr>
          <w:b/>
        </w:rPr>
        <w:t>υποερώτημα</w:t>
      </w:r>
      <w:proofErr w:type="spellEnd"/>
      <w:r w:rsidRPr="00BE7FF0">
        <w:rPr>
          <w:b/>
        </w:rPr>
        <w:t xml:space="preserve"> (μονάδες 15)</w:t>
      </w:r>
    </w:p>
    <w:p w14:paraId="626E7F42" w14:textId="77777777" w:rsidR="00CC56C8" w:rsidRPr="00CC56C8" w:rsidRDefault="00CC56C8" w:rsidP="003E6783">
      <w:pPr>
        <w:spacing w:line="360" w:lineRule="auto"/>
        <w:jc w:val="both"/>
      </w:pPr>
      <w:r>
        <w:t>Να εντοπίσεις στο Κείμενο 1 πέντε λέξεις ή φράσεις που προδίδουν ένα πιο απλό, καθημερινό λεξιλόγιο.</w:t>
      </w:r>
    </w:p>
    <w:p w14:paraId="4414E7DC" w14:textId="77777777" w:rsidR="003E6783" w:rsidRPr="00BE7FF0" w:rsidRDefault="003E6783" w:rsidP="003E6783">
      <w:pPr>
        <w:spacing w:line="360" w:lineRule="auto"/>
        <w:jc w:val="right"/>
        <w:rPr>
          <w:b/>
        </w:rPr>
      </w:pPr>
      <w:r>
        <w:rPr>
          <w:b/>
        </w:rPr>
        <w:t>Μονάδες 15</w:t>
      </w:r>
    </w:p>
    <w:p w14:paraId="710FB770" w14:textId="77777777" w:rsidR="003E6783" w:rsidRDefault="003E6783" w:rsidP="00BE0850">
      <w:pPr>
        <w:spacing w:line="360" w:lineRule="auto"/>
        <w:jc w:val="both"/>
      </w:pPr>
    </w:p>
    <w:p w14:paraId="02FD3FB3" w14:textId="77777777" w:rsidR="00BE0850" w:rsidRPr="00E11E51" w:rsidRDefault="00BE0850" w:rsidP="00BE0850">
      <w:pPr>
        <w:jc w:val="both"/>
        <w:rPr>
          <w:b/>
        </w:rPr>
      </w:pPr>
      <w:r w:rsidRPr="00E11E51">
        <w:rPr>
          <w:b/>
        </w:rPr>
        <w:t>ΘΕΜΑ 4 (μονάδες 15)</w:t>
      </w:r>
    </w:p>
    <w:p w14:paraId="48815AD1" w14:textId="77777777" w:rsidR="00BE0850" w:rsidRDefault="00BE0850" w:rsidP="00BE0850">
      <w:pPr>
        <w:spacing w:line="360" w:lineRule="auto"/>
        <w:jc w:val="both"/>
      </w:pPr>
      <w:r>
        <w:t>Στο Κείμενο 2 περιγράφεται ένα γεγονός που διαδραματίζεται μέσα στη νύχτα. Να ερμηνεύσεις με σχετικές αναφορές τη συναισθηματική αντίδραση του αφηγητή, αλλά και όσων περνούν βιαστικά από τη συνοικία του. Η ερμηνεία σου να εκτείνεται σε 100-150 λέξεις.</w:t>
      </w:r>
    </w:p>
    <w:p w14:paraId="2585E4E3" w14:textId="77777777" w:rsidR="00B71AAD" w:rsidRDefault="003E6783" w:rsidP="003E6783">
      <w:pPr>
        <w:jc w:val="right"/>
      </w:pPr>
      <w:r>
        <w:rPr>
          <w:b/>
        </w:rPr>
        <w:t>Μονάδες 15</w:t>
      </w:r>
    </w:p>
    <w:sectPr w:rsidR="00B71AAD" w:rsidSect="006F7C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1973" w14:textId="77777777" w:rsidR="00DB67E8" w:rsidRDefault="00DB67E8" w:rsidP="00BE0850">
      <w:pPr>
        <w:spacing w:after="0" w:line="240" w:lineRule="auto"/>
      </w:pPr>
      <w:r>
        <w:separator/>
      </w:r>
    </w:p>
  </w:endnote>
  <w:endnote w:type="continuationSeparator" w:id="0">
    <w:p w14:paraId="216CC739" w14:textId="77777777" w:rsidR="00DB67E8" w:rsidRDefault="00DB67E8" w:rsidP="00BE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F670" w14:textId="77777777" w:rsidR="00DB67E8" w:rsidRDefault="00DB67E8" w:rsidP="00BE0850">
      <w:pPr>
        <w:spacing w:after="0" w:line="240" w:lineRule="auto"/>
      </w:pPr>
      <w:r>
        <w:separator/>
      </w:r>
    </w:p>
  </w:footnote>
  <w:footnote w:type="continuationSeparator" w:id="0">
    <w:p w14:paraId="5D6D98D1" w14:textId="77777777" w:rsidR="00DB67E8" w:rsidRDefault="00DB67E8" w:rsidP="00BE0850">
      <w:pPr>
        <w:spacing w:after="0" w:line="240" w:lineRule="auto"/>
      </w:pPr>
      <w:r>
        <w:continuationSeparator/>
      </w:r>
    </w:p>
  </w:footnote>
  <w:footnote w:id="1">
    <w:p w14:paraId="293B50CE" w14:textId="77777777" w:rsidR="00BE0850" w:rsidRDefault="00BE0850" w:rsidP="004C46C3">
      <w:pPr>
        <w:pStyle w:val="a3"/>
        <w:spacing w:line="360" w:lineRule="auto"/>
        <w:jc w:val="both"/>
      </w:pPr>
      <w:r>
        <w:rPr>
          <w:rStyle w:val="a4"/>
        </w:rPr>
        <w:footnoteRef/>
      </w:r>
      <w:r>
        <w:t xml:space="preserve"> υπολόγισα</w:t>
      </w:r>
    </w:p>
  </w:footnote>
  <w:footnote w:id="2">
    <w:p w14:paraId="6397AB9A" w14:textId="77777777" w:rsidR="00BE0850" w:rsidRDefault="00BE0850" w:rsidP="004C46C3">
      <w:pPr>
        <w:pStyle w:val="a3"/>
        <w:spacing w:line="360" w:lineRule="auto"/>
        <w:jc w:val="both"/>
      </w:pPr>
      <w:r>
        <w:rPr>
          <w:rStyle w:val="a4"/>
        </w:rPr>
        <w:footnoteRef/>
      </w:r>
      <w:r>
        <w:t xml:space="preserve"> τοποθεσία στου </w:t>
      </w:r>
      <w:proofErr w:type="spellStart"/>
      <w:r>
        <w:t>Χατζηφράγκου</w:t>
      </w:r>
      <w:proofErr w:type="spellEnd"/>
      <w:r>
        <w:t xml:space="preserve"> που ήταν συνοικία της Σμύρνης</w:t>
      </w:r>
    </w:p>
  </w:footnote>
  <w:footnote w:id="3">
    <w:p w14:paraId="4C9F2433" w14:textId="77777777" w:rsidR="004C46C3" w:rsidRDefault="004C46C3" w:rsidP="004C46C3">
      <w:pPr>
        <w:pStyle w:val="a3"/>
        <w:spacing w:line="360" w:lineRule="auto"/>
        <w:jc w:val="both"/>
      </w:pPr>
      <w:r>
        <w:rPr>
          <w:rStyle w:val="a4"/>
        </w:rPr>
        <w:footnoteRef/>
      </w:r>
      <w:r>
        <w:t xml:space="preserve"> Ο απόμακρος ήχος</w:t>
      </w:r>
    </w:p>
  </w:footnote>
  <w:footnote w:id="4">
    <w:p w14:paraId="103C943E" w14:textId="77777777" w:rsidR="00BE0850" w:rsidRDefault="00BE0850" w:rsidP="004C46C3">
      <w:pPr>
        <w:pStyle w:val="a3"/>
        <w:spacing w:line="360" w:lineRule="auto"/>
        <w:jc w:val="both"/>
      </w:pPr>
      <w:r>
        <w:rPr>
          <w:rStyle w:val="a4"/>
        </w:rPr>
        <w:footnoteRef/>
      </w:r>
      <w:r>
        <w:t xml:space="preserve"> χάλκινη χύτρα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50"/>
    <w:rsid w:val="000D0457"/>
    <w:rsid w:val="000D6EAB"/>
    <w:rsid w:val="00132955"/>
    <w:rsid w:val="00133BD1"/>
    <w:rsid w:val="001412C2"/>
    <w:rsid w:val="00157917"/>
    <w:rsid w:val="001C1C04"/>
    <w:rsid w:val="001C25EC"/>
    <w:rsid w:val="001C3EC3"/>
    <w:rsid w:val="001C57C1"/>
    <w:rsid w:val="0020354C"/>
    <w:rsid w:val="00234221"/>
    <w:rsid w:val="00303660"/>
    <w:rsid w:val="003E6783"/>
    <w:rsid w:val="004403F5"/>
    <w:rsid w:val="004A5BBC"/>
    <w:rsid w:val="004B4322"/>
    <w:rsid w:val="004C46C3"/>
    <w:rsid w:val="004F1EB7"/>
    <w:rsid w:val="00560ADC"/>
    <w:rsid w:val="005D6BCC"/>
    <w:rsid w:val="005D7E82"/>
    <w:rsid w:val="00671BCE"/>
    <w:rsid w:val="006F7CFC"/>
    <w:rsid w:val="007952EC"/>
    <w:rsid w:val="008F571F"/>
    <w:rsid w:val="0099278F"/>
    <w:rsid w:val="009A3A68"/>
    <w:rsid w:val="009A7A9C"/>
    <w:rsid w:val="009B66AC"/>
    <w:rsid w:val="00A27A19"/>
    <w:rsid w:val="00A54152"/>
    <w:rsid w:val="00A903E3"/>
    <w:rsid w:val="00AE60D0"/>
    <w:rsid w:val="00B45A71"/>
    <w:rsid w:val="00B71AAD"/>
    <w:rsid w:val="00BD2E0A"/>
    <w:rsid w:val="00BE0850"/>
    <w:rsid w:val="00C1063C"/>
    <w:rsid w:val="00CC56C8"/>
    <w:rsid w:val="00D53047"/>
    <w:rsid w:val="00D53153"/>
    <w:rsid w:val="00DA4605"/>
    <w:rsid w:val="00DB67E8"/>
    <w:rsid w:val="00DB7984"/>
    <w:rsid w:val="00E44208"/>
    <w:rsid w:val="00EC1230"/>
    <w:rsid w:val="00F20AA5"/>
    <w:rsid w:val="00F334F2"/>
    <w:rsid w:val="00F70E65"/>
    <w:rsid w:val="00F73909"/>
    <w:rsid w:val="00FF1505"/>
    <w:rsid w:val="00FF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5CA7"/>
  <w15:docId w15:val="{4F7AE3BA-E582-4DCC-9A7A-20F8D7AB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BE0850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E0850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BE0850"/>
    <w:rPr>
      <w:vertAlign w:val="superscript"/>
    </w:rPr>
  </w:style>
  <w:style w:type="paragraph" w:styleId="a5">
    <w:name w:val="No Spacing"/>
    <w:uiPriority w:val="1"/>
    <w:qFormat/>
    <w:rsid w:val="000D0457"/>
    <w:pPr>
      <w:spacing w:after="0" w:line="240" w:lineRule="auto"/>
    </w:pPr>
  </w:style>
  <w:style w:type="character" w:styleId="a6">
    <w:name w:val="Emphasis"/>
    <w:basedOn w:val="a0"/>
    <w:uiPriority w:val="20"/>
    <w:qFormat/>
    <w:rsid w:val="00D53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5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B972-DAF3-46DC-9FE4-606EA032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nikosalefantos@gmail.com</dc:creator>
  <cp:lastModifiedBy>user</cp:lastModifiedBy>
  <cp:revision>5</cp:revision>
  <dcterms:created xsi:type="dcterms:W3CDTF">2022-04-21T11:24:00Z</dcterms:created>
  <dcterms:modified xsi:type="dcterms:W3CDTF">2022-04-21T11:26:00Z</dcterms:modified>
</cp:coreProperties>
</file>