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C389A1" w14:textId="540E6F24" w:rsidR="0062565C" w:rsidRPr="00546973" w:rsidRDefault="001225C5" w:rsidP="001225C5">
      <w:pPr>
        <w:spacing w:line="360" w:lineRule="auto"/>
        <w:jc w:val="both"/>
        <w:rPr>
          <w:b/>
          <w:sz w:val="24"/>
          <w:szCs w:val="24"/>
          <w:lang w:val="en-US"/>
        </w:rPr>
      </w:pPr>
      <w:bookmarkStart w:id="0" w:name="_Hlk96442123"/>
      <w:r>
        <w:rPr>
          <w:b/>
          <w:sz w:val="24"/>
          <w:szCs w:val="24"/>
        </w:rPr>
        <w:t>ΜΑΘΗΜΑ</w:t>
      </w:r>
      <w:r w:rsidR="008A0642" w:rsidRPr="00546973">
        <w:rPr>
          <w:b/>
          <w:sz w:val="24"/>
          <w:szCs w:val="24"/>
          <w:lang w:val="en-US"/>
        </w:rPr>
        <w:t xml:space="preserve"> </w:t>
      </w:r>
      <w:r w:rsidR="0002525E">
        <w:rPr>
          <w:b/>
          <w:sz w:val="24"/>
          <w:szCs w:val="24"/>
          <w:lang w:val="en-US"/>
        </w:rPr>
        <w:t>I</w:t>
      </w:r>
      <w:r w:rsidR="00546973">
        <w:rPr>
          <w:b/>
          <w:sz w:val="24"/>
          <w:szCs w:val="24"/>
        </w:rPr>
        <w:t>Ι</w:t>
      </w:r>
      <w:r w:rsidR="00A311BC" w:rsidRPr="00546973">
        <w:rPr>
          <w:b/>
          <w:sz w:val="24"/>
          <w:szCs w:val="24"/>
          <w:lang w:val="en-US"/>
        </w:rPr>
        <w:t xml:space="preserve">, </w:t>
      </w:r>
      <w:r w:rsidR="009B403E">
        <w:rPr>
          <w:b/>
          <w:sz w:val="24"/>
          <w:szCs w:val="24"/>
        </w:rPr>
        <w:t>ΜΑΘΗΜΑ</w:t>
      </w:r>
      <w:r w:rsidR="0002525E" w:rsidRPr="00546973">
        <w:rPr>
          <w:b/>
          <w:sz w:val="24"/>
          <w:szCs w:val="24"/>
          <w:lang w:val="en-US"/>
        </w:rPr>
        <w:t xml:space="preserve"> </w:t>
      </w:r>
      <w:r w:rsidR="00546973">
        <w:rPr>
          <w:b/>
          <w:sz w:val="24"/>
          <w:szCs w:val="24"/>
        </w:rPr>
        <w:t>Ι</w:t>
      </w:r>
      <w:r w:rsidR="0002525E">
        <w:rPr>
          <w:b/>
          <w:sz w:val="24"/>
          <w:szCs w:val="24"/>
          <w:lang w:val="en-US"/>
        </w:rPr>
        <w:t>V</w:t>
      </w:r>
    </w:p>
    <w:p w14:paraId="4B7FB1AE" w14:textId="529CDF0D" w:rsidR="001225C5" w:rsidRPr="00A65456" w:rsidRDefault="001225C5" w:rsidP="001225C5">
      <w:pPr>
        <w:spacing w:line="360" w:lineRule="auto"/>
        <w:jc w:val="both"/>
        <w:rPr>
          <w:b/>
          <w:sz w:val="24"/>
          <w:szCs w:val="24"/>
          <w:lang w:val="en-US"/>
        </w:rPr>
      </w:pPr>
      <w:r>
        <w:rPr>
          <w:b/>
          <w:sz w:val="24"/>
          <w:szCs w:val="24"/>
        </w:rPr>
        <w:t>ΚΕΙΜΕΝ</w:t>
      </w:r>
      <w:r w:rsidR="00F23DA0">
        <w:rPr>
          <w:b/>
          <w:sz w:val="24"/>
          <w:szCs w:val="24"/>
        </w:rPr>
        <w:t>Α</w:t>
      </w:r>
    </w:p>
    <w:p w14:paraId="52C1D568" w14:textId="7AB7CA4A" w:rsidR="00546973" w:rsidRDefault="0062565C" w:rsidP="001225C5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α</w:t>
      </w:r>
      <w:r w:rsidRPr="0062565C">
        <w:rPr>
          <w:sz w:val="24"/>
          <w:szCs w:val="24"/>
          <w:lang w:val="en-US"/>
        </w:rPr>
        <w:t>)</w:t>
      </w:r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Ibi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Didō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regīna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novam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patriam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fundat</w:t>
      </w:r>
      <w:proofErr w:type="spellEnd"/>
      <w:r w:rsidR="00546973" w:rsidRPr="00546973">
        <w:rPr>
          <w:sz w:val="24"/>
          <w:szCs w:val="24"/>
          <w:lang w:val="en-US"/>
        </w:rPr>
        <w:t xml:space="preserve">. </w:t>
      </w:r>
      <w:proofErr w:type="spellStart"/>
      <w:r w:rsidR="00546973" w:rsidRPr="00546973">
        <w:rPr>
          <w:sz w:val="24"/>
          <w:szCs w:val="24"/>
          <w:lang w:val="en-US"/>
        </w:rPr>
        <w:t>Aenēas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regīnae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insidias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Graecōrum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renarrat</w:t>
      </w:r>
      <w:proofErr w:type="spellEnd"/>
      <w:r w:rsidR="00546973" w:rsidRPr="00546973">
        <w:rPr>
          <w:sz w:val="24"/>
          <w:szCs w:val="24"/>
          <w:lang w:val="en-US"/>
        </w:rPr>
        <w:t xml:space="preserve">. </w:t>
      </w:r>
      <w:proofErr w:type="spellStart"/>
      <w:r w:rsidR="00546973" w:rsidRPr="00546973">
        <w:rPr>
          <w:sz w:val="24"/>
          <w:szCs w:val="24"/>
          <w:lang w:val="en-US"/>
        </w:rPr>
        <w:t>Regīna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Aenēan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amat</w:t>
      </w:r>
      <w:proofErr w:type="spellEnd"/>
      <w:r w:rsidR="00546973" w:rsidRPr="00546973">
        <w:rPr>
          <w:sz w:val="24"/>
          <w:szCs w:val="24"/>
          <w:lang w:val="en-US"/>
        </w:rPr>
        <w:t xml:space="preserve"> et </w:t>
      </w:r>
      <w:proofErr w:type="spellStart"/>
      <w:r w:rsidR="00546973" w:rsidRPr="00546973">
        <w:rPr>
          <w:sz w:val="24"/>
          <w:szCs w:val="24"/>
          <w:lang w:val="en-US"/>
        </w:rPr>
        <w:t>Aenēas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regīnam</w:t>
      </w:r>
      <w:proofErr w:type="spellEnd"/>
      <w:r w:rsidR="00546973" w:rsidRPr="00546973">
        <w:rPr>
          <w:sz w:val="24"/>
          <w:szCs w:val="24"/>
          <w:lang w:val="en-US"/>
        </w:rPr>
        <w:t xml:space="preserve">. </w:t>
      </w:r>
      <w:proofErr w:type="spellStart"/>
      <w:r w:rsidR="00546973" w:rsidRPr="00546973">
        <w:rPr>
          <w:sz w:val="24"/>
          <w:szCs w:val="24"/>
          <w:lang w:val="en-US"/>
        </w:rPr>
        <w:t>Denique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Aenēas</w:t>
      </w:r>
      <w:proofErr w:type="spellEnd"/>
      <w:r w:rsidR="00546973" w:rsidRPr="00546973">
        <w:rPr>
          <w:sz w:val="24"/>
          <w:szCs w:val="24"/>
          <w:lang w:val="en-US"/>
        </w:rPr>
        <w:t xml:space="preserve"> in </w:t>
      </w:r>
      <w:proofErr w:type="spellStart"/>
      <w:r w:rsidR="00546973" w:rsidRPr="00546973">
        <w:rPr>
          <w:sz w:val="24"/>
          <w:szCs w:val="24"/>
          <w:lang w:val="en-US"/>
        </w:rPr>
        <w:t>ltaliam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navigat</w:t>
      </w:r>
      <w:proofErr w:type="spellEnd"/>
      <w:r w:rsidR="00546973" w:rsidRPr="00546973">
        <w:rPr>
          <w:sz w:val="24"/>
          <w:szCs w:val="24"/>
          <w:lang w:val="en-US"/>
        </w:rPr>
        <w:t xml:space="preserve"> et </w:t>
      </w:r>
      <w:proofErr w:type="spellStart"/>
      <w:r w:rsidR="00546973" w:rsidRPr="00546973">
        <w:rPr>
          <w:sz w:val="24"/>
          <w:szCs w:val="24"/>
          <w:lang w:val="en-US"/>
        </w:rPr>
        <w:t>regīna</w:t>
      </w:r>
      <w:proofErr w:type="spellEnd"/>
      <w:r w:rsidR="00546973" w:rsidRPr="00546973">
        <w:rPr>
          <w:sz w:val="24"/>
          <w:szCs w:val="24"/>
          <w:lang w:val="en-US"/>
        </w:rPr>
        <w:t xml:space="preserve"> </w:t>
      </w:r>
      <w:proofErr w:type="spellStart"/>
      <w:r w:rsidR="00546973" w:rsidRPr="00546973">
        <w:rPr>
          <w:sz w:val="24"/>
          <w:szCs w:val="24"/>
          <w:lang w:val="en-US"/>
        </w:rPr>
        <w:t>exspīrat</w:t>
      </w:r>
      <w:proofErr w:type="spellEnd"/>
      <w:r w:rsidR="00546973" w:rsidRPr="00546973">
        <w:rPr>
          <w:sz w:val="24"/>
          <w:szCs w:val="24"/>
          <w:lang w:val="en-US"/>
        </w:rPr>
        <w:t>.</w:t>
      </w:r>
    </w:p>
    <w:p w14:paraId="32D37ADA" w14:textId="4AC7D263" w:rsidR="0002525E" w:rsidRDefault="00546973" w:rsidP="001225C5">
      <w:pPr>
        <w:spacing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</w:rPr>
        <w:t>β</w:t>
      </w:r>
      <w:r w:rsidRPr="00546973">
        <w:rPr>
          <w:sz w:val="24"/>
          <w:szCs w:val="24"/>
          <w:lang w:val="en-US"/>
        </w:rPr>
        <w:t xml:space="preserve">) </w:t>
      </w:r>
      <w:r w:rsidR="00A65456" w:rsidRPr="00A65456">
        <w:rPr>
          <w:sz w:val="24"/>
          <w:szCs w:val="24"/>
          <w:lang w:val="en-US"/>
        </w:rPr>
        <w:t xml:space="preserve">Apud </w:t>
      </w:r>
      <w:bookmarkStart w:id="1" w:name="_Hlk101212852"/>
      <w:proofErr w:type="spellStart"/>
      <w:r w:rsidR="00A65456" w:rsidRPr="00A65456">
        <w:rPr>
          <w:sz w:val="24"/>
          <w:szCs w:val="24"/>
          <w:lang w:val="en-US"/>
        </w:rPr>
        <w:t>antīquos</w:t>
      </w:r>
      <w:bookmarkEnd w:id="1"/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Rōmānos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concordia</w:t>
      </w:r>
      <w:proofErr w:type="spellEnd"/>
      <w:r w:rsidR="00A65456" w:rsidRPr="00A65456">
        <w:rPr>
          <w:sz w:val="24"/>
          <w:szCs w:val="24"/>
          <w:lang w:val="en-US"/>
        </w:rPr>
        <w:t xml:space="preserve"> maxima sed </w:t>
      </w:r>
      <w:proofErr w:type="spellStart"/>
      <w:r w:rsidR="00A65456" w:rsidRPr="00A65456">
        <w:rPr>
          <w:sz w:val="24"/>
          <w:szCs w:val="24"/>
          <w:lang w:val="en-US"/>
        </w:rPr>
        <w:t>avaritia</w:t>
      </w:r>
      <w:proofErr w:type="spellEnd"/>
      <w:r w:rsidR="00216F53" w:rsidRPr="00216F53">
        <w:rPr>
          <w:sz w:val="24"/>
          <w:szCs w:val="24"/>
          <w:lang w:val="en-US"/>
        </w:rPr>
        <w:t xml:space="preserve"> </w:t>
      </w:r>
      <w:r w:rsidR="00A65456" w:rsidRPr="00A65456">
        <w:rPr>
          <w:sz w:val="24"/>
          <w:szCs w:val="24"/>
          <w:lang w:val="en-US"/>
        </w:rPr>
        <w:t xml:space="preserve">minima </w:t>
      </w:r>
      <w:proofErr w:type="spellStart"/>
      <w:r w:rsidR="00A65456" w:rsidRPr="00A65456">
        <w:rPr>
          <w:sz w:val="24"/>
          <w:szCs w:val="24"/>
          <w:lang w:val="en-US"/>
        </w:rPr>
        <w:t>erat</w:t>
      </w:r>
      <w:proofErr w:type="spellEnd"/>
      <w:r w:rsidR="00A65456" w:rsidRPr="00A65456">
        <w:rPr>
          <w:sz w:val="24"/>
          <w:szCs w:val="24"/>
          <w:lang w:val="en-US"/>
        </w:rPr>
        <w:t xml:space="preserve">. </w:t>
      </w:r>
      <w:proofErr w:type="spellStart"/>
      <w:r w:rsidR="00A65456" w:rsidRPr="00A65456">
        <w:rPr>
          <w:sz w:val="24"/>
          <w:szCs w:val="24"/>
          <w:lang w:val="en-US"/>
        </w:rPr>
        <w:t>Rōmāni</w:t>
      </w:r>
      <w:proofErr w:type="spellEnd"/>
      <w:r w:rsidR="00A65456" w:rsidRPr="00A65456">
        <w:rPr>
          <w:sz w:val="24"/>
          <w:szCs w:val="24"/>
          <w:lang w:val="en-US"/>
        </w:rPr>
        <w:t xml:space="preserve"> in </w:t>
      </w:r>
      <w:proofErr w:type="spellStart"/>
      <w:r w:rsidR="00A65456" w:rsidRPr="00A65456">
        <w:rPr>
          <w:sz w:val="24"/>
          <w:szCs w:val="24"/>
          <w:lang w:val="en-US"/>
        </w:rPr>
        <w:t>suppliciis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deōrum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magnifici</w:t>
      </w:r>
      <w:proofErr w:type="spellEnd"/>
      <w:r w:rsidR="00A65456" w:rsidRPr="00A65456">
        <w:rPr>
          <w:sz w:val="24"/>
          <w:szCs w:val="24"/>
          <w:lang w:val="en-US"/>
        </w:rPr>
        <w:t xml:space="preserve"> sed </w:t>
      </w:r>
      <w:proofErr w:type="spellStart"/>
      <w:r w:rsidR="00A65456" w:rsidRPr="00A65456">
        <w:rPr>
          <w:sz w:val="24"/>
          <w:szCs w:val="24"/>
          <w:lang w:val="en-US"/>
        </w:rPr>
        <w:t>domi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parci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erant</w:t>
      </w:r>
      <w:proofErr w:type="spellEnd"/>
      <w:r w:rsidR="00A65456" w:rsidRPr="00A65456">
        <w:rPr>
          <w:sz w:val="24"/>
          <w:szCs w:val="24"/>
          <w:lang w:val="en-US"/>
        </w:rPr>
        <w:t>.</w:t>
      </w:r>
      <w:r w:rsidR="00216F53" w:rsidRPr="00216F53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Iustitiā</w:t>
      </w:r>
      <w:proofErr w:type="spellEnd"/>
      <w:r w:rsidR="00A65456" w:rsidRPr="00A65456">
        <w:rPr>
          <w:sz w:val="24"/>
          <w:szCs w:val="24"/>
          <w:lang w:val="en-US"/>
        </w:rPr>
        <w:t xml:space="preserve"> inter se </w:t>
      </w:r>
      <w:proofErr w:type="spellStart"/>
      <w:r w:rsidR="00A65456" w:rsidRPr="00A65456">
        <w:rPr>
          <w:sz w:val="24"/>
          <w:szCs w:val="24"/>
          <w:lang w:val="en-US"/>
        </w:rPr>
        <w:t>certābant</w:t>
      </w:r>
      <w:proofErr w:type="spellEnd"/>
      <w:r w:rsidR="00A65456" w:rsidRPr="00A65456">
        <w:rPr>
          <w:sz w:val="24"/>
          <w:szCs w:val="24"/>
          <w:lang w:val="en-US"/>
        </w:rPr>
        <w:t xml:space="preserve"> et </w:t>
      </w:r>
      <w:proofErr w:type="spellStart"/>
      <w:r w:rsidR="00A65456" w:rsidRPr="00A65456">
        <w:rPr>
          <w:sz w:val="24"/>
          <w:szCs w:val="24"/>
          <w:lang w:val="en-US"/>
        </w:rPr>
        <w:t>patriam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curābant</w:t>
      </w:r>
      <w:proofErr w:type="spellEnd"/>
      <w:r w:rsidR="00A65456" w:rsidRPr="00A65456">
        <w:rPr>
          <w:sz w:val="24"/>
          <w:szCs w:val="24"/>
          <w:lang w:val="en-US"/>
        </w:rPr>
        <w:t xml:space="preserve">. In bello </w:t>
      </w:r>
      <w:proofErr w:type="spellStart"/>
      <w:r w:rsidR="00A65456" w:rsidRPr="00A65456">
        <w:rPr>
          <w:sz w:val="24"/>
          <w:szCs w:val="24"/>
          <w:lang w:val="en-US"/>
        </w:rPr>
        <w:t>pericula</w:t>
      </w:r>
      <w:proofErr w:type="spellEnd"/>
      <w:r w:rsidR="00216F53" w:rsidRPr="00216F53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audaciā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propulsābant</w:t>
      </w:r>
      <w:proofErr w:type="spellEnd"/>
      <w:r w:rsidR="00216F53" w:rsidRPr="00216F53">
        <w:rPr>
          <w:sz w:val="24"/>
          <w:szCs w:val="24"/>
          <w:lang w:val="en-US"/>
        </w:rPr>
        <w:t xml:space="preserve"> </w:t>
      </w:r>
      <w:r w:rsidR="00A65456" w:rsidRPr="00A65456">
        <w:rPr>
          <w:sz w:val="24"/>
          <w:szCs w:val="24"/>
          <w:lang w:val="en-US"/>
        </w:rPr>
        <w:t xml:space="preserve">et </w:t>
      </w:r>
      <w:proofErr w:type="spellStart"/>
      <w:proofErr w:type="gramStart"/>
      <w:r w:rsidR="00A65456" w:rsidRPr="00A65456">
        <w:rPr>
          <w:sz w:val="24"/>
          <w:szCs w:val="24"/>
          <w:lang w:val="en-US"/>
        </w:rPr>
        <w:t>beneficiis</w:t>
      </w:r>
      <w:proofErr w:type="spellEnd"/>
      <w:r w:rsidR="00216F53" w:rsidRPr="00216F53">
        <w:rPr>
          <w:sz w:val="24"/>
          <w:szCs w:val="24"/>
          <w:lang w:val="en-US"/>
        </w:rPr>
        <w:t xml:space="preserve"> </w:t>
      </w:r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amicitias</w:t>
      </w:r>
      <w:proofErr w:type="spellEnd"/>
      <w:proofErr w:type="gram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parābant</w:t>
      </w:r>
      <w:proofErr w:type="spellEnd"/>
      <w:r w:rsidR="00A65456" w:rsidRPr="00A65456">
        <w:rPr>
          <w:sz w:val="24"/>
          <w:szCs w:val="24"/>
          <w:lang w:val="en-US"/>
        </w:rPr>
        <w:t xml:space="preserve">. </w:t>
      </w:r>
      <w:proofErr w:type="spellStart"/>
      <w:r w:rsidR="00A65456" w:rsidRPr="00A65456">
        <w:rPr>
          <w:sz w:val="24"/>
          <w:szCs w:val="24"/>
          <w:lang w:val="en-US"/>
        </w:rPr>
        <w:t>Delecti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consultābant</w:t>
      </w:r>
      <w:proofErr w:type="spellEnd"/>
      <w:r w:rsidR="00216F53" w:rsidRPr="00216F53">
        <w:rPr>
          <w:sz w:val="24"/>
          <w:szCs w:val="24"/>
          <w:lang w:val="en-US"/>
        </w:rPr>
        <w:t xml:space="preserve"> </w:t>
      </w:r>
      <w:r w:rsidR="00A65456" w:rsidRPr="00A65456">
        <w:rPr>
          <w:sz w:val="24"/>
          <w:szCs w:val="24"/>
          <w:lang w:val="en-US"/>
        </w:rPr>
        <w:t xml:space="preserve">patriae; </w:t>
      </w:r>
      <w:proofErr w:type="spellStart"/>
      <w:r w:rsidR="00A65456" w:rsidRPr="00A65456">
        <w:rPr>
          <w:sz w:val="24"/>
          <w:szCs w:val="24"/>
          <w:lang w:val="en-US"/>
        </w:rPr>
        <w:t>eis</w:t>
      </w:r>
      <w:proofErr w:type="spellEnd"/>
      <w:r w:rsidR="00A65456" w:rsidRPr="00A65456">
        <w:rPr>
          <w:sz w:val="24"/>
          <w:szCs w:val="24"/>
          <w:lang w:val="en-US"/>
        </w:rPr>
        <w:t xml:space="preserve"> corpus ex </w:t>
      </w:r>
      <w:proofErr w:type="spellStart"/>
      <w:r w:rsidR="00A65456" w:rsidRPr="00A65456">
        <w:rPr>
          <w:sz w:val="24"/>
          <w:szCs w:val="24"/>
          <w:lang w:val="en-US"/>
        </w:rPr>
        <w:t>annis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infirmum</w:t>
      </w:r>
      <w:proofErr w:type="spellEnd"/>
      <w:r w:rsidR="00A65456" w:rsidRPr="00A65456">
        <w:rPr>
          <w:sz w:val="24"/>
          <w:szCs w:val="24"/>
          <w:lang w:val="en-US"/>
        </w:rPr>
        <w:t xml:space="preserve"> sed </w:t>
      </w:r>
      <w:proofErr w:type="spellStart"/>
      <w:r w:rsidR="00A65456" w:rsidRPr="00A65456">
        <w:rPr>
          <w:sz w:val="24"/>
          <w:szCs w:val="24"/>
          <w:lang w:val="en-US"/>
        </w:rPr>
        <w:t>ingenium</w:t>
      </w:r>
      <w:proofErr w:type="spellEnd"/>
      <w:r w:rsidR="00A65456" w:rsidRPr="00A65456">
        <w:rPr>
          <w:sz w:val="24"/>
          <w:szCs w:val="24"/>
          <w:lang w:val="en-US"/>
        </w:rPr>
        <w:t xml:space="preserve"> propter </w:t>
      </w:r>
      <w:proofErr w:type="spellStart"/>
      <w:r w:rsidR="00A65456" w:rsidRPr="00A65456">
        <w:rPr>
          <w:sz w:val="24"/>
          <w:szCs w:val="24"/>
          <w:lang w:val="en-US"/>
        </w:rPr>
        <w:t>sapientiam</w:t>
      </w:r>
      <w:proofErr w:type="spellEnd"/>
      <w:r w:rsidR="00A65456" w:rsidRPr="00A65456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validum</w:t>
      </w:r>
      <w:proofErr w:type="spellEnd"/>
      <w:r w:rsidR="003050CE">
        <w:rPr>
          <w:sz w:val="24"/>
          <w:szCs w:val="24"/>
          <w:lang w:val="en-US"/>
        </w:rPr>
        <w:t xml:space="preserve"> </w:t>
      </w:r>
      <w:proofErr w:type="spellStart"/>
      <w:r w:rsidR="00A65456" w:rsidRPr="00A65456">
        <w:rPr>
          <w:sz w:val="24"/>
          <w:szCs w:val="24"/>
          <w:lang w:val="en-US"/>
        </w:rPr>
        <w:t>erat</w:t>
      </w:r>
      <w:proofErr w:type="spellEnd"/>
      <w:r w:rsidR="00A65456" w:rsidRPr="00A65456">
        <w:rPr>
          <w:sz w:val="24"/>
          <w:szCs w:val="24"/>
          <w:lang w:val="en-US"/>
        </w:rPr>
        <w:t>.</w:t>
      </w:r>
    </w:p>
    <w:p w14:paraId="2BE77A7E" w14:textId="77777777" w:rsidR="000876DF" w:rsidRPr="00216F53" w:rsidRDefault="000876DF" w:rsidP="001225C5">
      <w:pPr>
        <w:spacing w:line="360" w:lineRule="auto"/>
        <w:jc w:val="both"/>
        <w:rPr>
          <w:sz w:val="24"/>
          <w:szCs w:val="24"/>
          <w:lang w:val="en-US"/>
        </w:rPr>
      </w:pPr>
    </w:p>
    <w:p w14:paraId="157EB92D" w14:textId="5A5F073E" w:rsidR="001225C5" w:rsidRPr="00D373E0" w:rsidRDefault="001225C5" w:rsidP="001225C5">
      <w:pPr>
        <w:spacing w:line="360" w:lineRule="auto"/>
        <w:jc w:val="both"/>
        <w:rPr>
          <w:b/>
          <w:sz w:val="24"/>
          <w:szCs w:val="24"/>
        </w:rPr>
      </w:pPr>
      <w:bookmarkStart w:id="2" w:name="_Hlk91591770"/>
      <w:r w:rsidRPr="001225C5">
        <w:rPr>
          <w:b/>
          <w:sz w:val="24"/>
          <w:szCs w:val="24"/>
        </w:rPr>
        <w:t>ΠΑΡΑΤΗΡΗΣΕΙΣ</w:t>
      </w:r>
    </w:p>
    <w:p w14:paraId="7C01E262" w14:textId="5D4DBD49" w:rsidR="00EB287A" w:rsidRPr="00D373E0" w:rsidRDefault="00EB287A" w:rsidP="00EB287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Pr="00D373E0">
        <w:rPr>
          <w:sz w:val="24"/>
          <w:szCs w:val="24"/>
        </w:rPr>
        <w:t xml:space="preserve">. </w:t>
      </w:r>
      <w:r w:rsidRPr="001225C5">
        <w:rPr>
          <w:sz w:val="24"/>
          <w:szCs w:val="24"/>
        </w:rPr>
        <w:t>Να</w:t>
      </w:r>
      <w:r w:rsidRPr="00D373E0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μεταφράσετε</w:t>
      </w:r>
      <w:r w:rsidRPr="00D373E0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στη</w:t>
      </w:r>
      <w:r w:rsidRPr="00D373E0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Νέα</w:t>
      </w:r>
      <w:r w:rsidRPr="00D373E0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Ελληνική</w:t>
      </w:r>
      <w:r w:rsidRPr="00D373E0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τ</w:t>
      </w:r>
      <w:r w:rsidR="000876DF">
        <w:rPr>
          <w:sz w:val="24"/>
          <w:szCs w:val="24"/>
        </w:rPr>
        <w:t>α</w:t>
      </w:r>
      <w:r w:rsidRPr="00D373E0">
        <w:rPr>
          <w:sz w:val="24"/>
          <w:szCs w:val="24"/>
        </w:rPr>
        <w:t xml:space="preserve"> </w:t>
      </w:r>
      <w:r w:rsidRPr="001225C5">
        <w:rPr>
          <w:sz w:val="24"/>
          <w:szCs w:val="24"/>
        </w:rPr>
        <w:t>απ</w:t>
      </w:r>
      <w:r w:rsidR="000876DF">
        <w:rPr>
          <w:sz w:val="24"/>
          <w:szCs w:val="24"/>
        </w:rPr>
        <w:t>οσπάσματα</w:t>
      </w:r>
      <w:r w:rsidRPr="00D373E0">
        <w:rPr>
          <w:sz w:val="24"/>
          <w:szCs w:val="24"/>
        </w:rPr>
        <w:t>.</w:t>
      </w:r>
    </w:p>
    <w:p w14:paraId="6F56C41B" w14:textId="77777777" w:rsidR="00EB287A" w:rsidRDefault="00EB287A" w:rsidP="00EB287A">
      <w:pPr>
        <w:spacing w:line="360" w:lineRule="auto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Μ</w:t>
      </w:r>
      <w:r w:rsidRPr="00166F88">
        <w:rPr>
          <w:b/>
          <w:sz w:val="24"/>
          <w:szCs w:val="24"/>
        </w:rPr>
        <w:t>ονάδες 20</w:t>
      </w:r>
    </w:p>
    <w:p w14:paraId="3E1C2051" w14:textId="49D72903" w:rsidR="00546973" w:rsidRPr="002E76C9" w:rsidRDefault="00546973" w:rsidP="00546973">
      <w:pPr>
        <w:spacing w:line="360" w:lineRule="auto"/>
        <w:jc w:val="both"/>
        <w:rPr>
          <w:b/>
          <w:sz w:val="24"/>
          <w:szCs w:val="24"/>
        </w:rPr>
      </w:pPr>
      <w:bookmarkStart w:id="3" w:name="_Hlk92212301"/>
      <w:bookmarkEnd w:id="2"/>
      <w:r>
        <w:rPr>
          <w:sz w:val="24"/>
          <w:szCs w:val="24"/>
        </w:rPr>
        <w:t xml:space="preserve">Β. 2. </w:t>
      </w:r>
      <w:r w:rsidRPr="001225C5">
        <w:rPr>
          <w:sz w:val="24"/>
          <w:szCs w:val="24"/>
        </w:rPr>
        <w:t>Να αντιστοιχίσετε τους όρους των δύο στηλών</w:t>
      </w:r>
      <w:r>
        <w:rPr>
          <w:sz w:val="24"/>
          <w:szCs w:val="24"/>
        </w:rPr>
        <w:t xml:space="preserve"> </w:t>
      </w:r>
      <w:r w:rsidRPr="002E76C9">
        <w:rPr>
          <w:sz w:val="24"/>
          <w:szCs w:val="24"/>
        </w:rPr>
        <w:t>που έχουν μεταξύ τους ετυμολογική συγγένεια</w:t>
      </w:r>
      <w:r w:rsidR="0012221C">
        <w:rPr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546973" w14:paraId="4D1DD984" w14:textId="77777777" w:rsidTr="003F02A8">
        <w:tc>
          <w:tcPr>
            <w:tcW w:w="4530" w:type="dxa"/>
          </w:tcPr>
          <w:p w14:paraId="58109E76" w14:textId="77777777" w:rsidR="00546973" w:rsidRDefault="00546973" w:rsidP="003F02A8">
            <w:pPr>
              <w:spacing w:line="360" w:lineRule="auto"/>
              <w:jc w:val="both"/>
              <w:rPr>
                <w:sz w:val="24"/>
                <w:szCs w:val="24"/>
              </w:rPr>
            </w:pPr>
            <w:bookmarkStart w:id="4" w:name="_Hlk101214271"/>
            <w:r>
              <w:rPr>
                <w:sz w:val="24"/>
                <w:szCs w:val="24"/>
              </w:rPr>
              <w:t>Α</w:t>
            </w:r>
          </w:p>
        </w:tc>
        <w:tc>
          <w:tcPr>
            <w:tcW w:w="4530" w:type="dxa"/>
          </w:tcPr>
          <w:p w14:paraId="109C094F" w14:textId="77777777" w:rsidR="00546973" w:rsidRDefault="00546973" w:rsidP="003F02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Β</w:t>
            </w:r>
          </w:p>
        </w:tc>
      </w:tr>
      <w:tr w:rsidR="00546973" w14:paraId="46D7AB76" w14:textId="77777777" w:rsidTr="003F02A8">
        <w:tc>
          <w:tcPr>
            <w:tcW w:w="4530" w:type="dxa"/>
          </w:tcPr>
          <w:p w14:paraId="0D2E712D" w14:textId="249C0464" w:rsidR="00546973" w:rsidRPr="00117D8C" w:rsidRDefault="00546973" w:rsidP="003F02A8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bookmarkStart w:id="5" w:name="_Hlk94706811"/>
            <w:proofErr w:type="spellStart"/>
            <w:r>
              <w:rPr>
                <w:sz w:val="24"/>
                <w:szCs w:val="24"/>
                <w:lang w:val="en-US"/>
              </w:rPr>
              <w:t>regina</w:t>
            </w:r>
            <w:proofErr w:type="spellEnd"/>
          </w:p>
        </w:tc>
        <w:tc>
          <w:tcPr>
            <w:tcW w:w="4530" w:type="dxa"/>
          </w:tcPr>
          <w:p w14:paraId="49B8851E" w14:textId="11526BEA" w:rsidR="00546973" w:rsidRDefault="0012221C" w:rsidP="003F02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μινιμαλισμός</w:t>
            </w:r>
          </w:p>
        </w:tc>
      </w:tr>
      <w:tr w:rsidR="00546973" w14:paraId="43A168F5" w14:textId="77777777" w:rsidTr="003F02A8">
        <w:tc>
          <w:tcPr>
            <w:tcW w:w="4530" w:type="dxa"/>
          </w:tcPr>
          <w:p w14:paraId="5AD9A65B" w14:textId="6F69AFD6" w:rsidR="00546973" w:rsidRDefault="00546973" w:rsidP="003F02A8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patriam</w:t>
            </w:r>
            <w:proofErr w:type="spellEnd"/>
          </w:p>
        </w:tc>
        <w:tc>
          <w:tcPr>
            <w:tcW w:w="4530" w:type="dxa"/>
          </w:tcPr>
          <w:p w14:paraId="6ACFDEC0" w14:textId="5AB5BD6D" w:rsidR="00546973" w:rsidRDefault="00546973" w:rsidP="003F02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πατρίδα</w:t>
            </w:r>
          </w:p>
        </w:tc>
      </w:tr>
      <w:tr w:rsidR="00546973" w14:paraId="1920D926" w14:textId="77777777" w:rsidTr="003F02A8">
        <w:tc>
          <w:tcPr>
            <w:tcW w:w="4530" w:type="dxa"/>
          </w:tcPr>
          <w:p w14:paraId="22444690" w14:textId="5FC5E4CD" w:rsidR="00546973" w:rsidRPr="00117D8C" w:rsidRDefault="00546973" w:rsidP="003F02A8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navigat</w:t>
            </w:r>
            <w:proofErr w:type="spellEnd"/>
          </w:p>
        </w:tc>
        <w:tc>
          <w:tcPr>
            <w:tcW w:w="4530" w:type="dxa"/>
          </w:tcPr>
          <w:p w14:paraId="3053C7B3" w14:textId="577EE985" w:rsidR="00546973" w:rsidRDefault="00546973" w:rsidP="003F02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αντίκα</w:t>
            </w:r>
          </w:p>
        </w:tc>
      </w:tr>
      <w:tr w:rsidR="00546973" w14:paraId="01390FCE" w14:textId="77777777" w:rsidTr="003F02A8">
        <w:tc>
          <w:tcPr>
            <w:tcW w:w="4530" w:type="dxa"/>
          </w:tcPr>
          <w:p w14:paraId="1C374659" w14:textId="197524F4" w:rsidR="00546973" w:rsidRPr="0048401E" w:rsidRDefault="00546973" w:rsidP="003F02A8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proofErr w:type="spellStart"/>
            <w:r w:rsidRPr="00546973">
              <w:rPr>
                <w:sz w:val="24"/>
                <w:szCs w:val="24"/>
                <w:lang w:val="en-US"/>
              </w:rPr>
              <w:t>antīquos</w:t>
            </w:r>
            <w:proofErr w:type="spellEnd"/>
          </w:p>
        </w:tc>
        <w:tc>
          <w:tcPr>
            <w:tcW w:w="4530" w:type="dxa"/>
          </w:tcPr>
          <w:p w14:paraId="0F927903" w14:textId="32801B9B" w:rsidR="00546973" w:rsidRPr="007F6DB0" w:rsidRDefault="00546973" w:rsidP="003F02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ρήγας</w:t>
            </w:r>
          </w:p>
        </w:tc>
      </w:tr>
      <w:tr w:rsidR="00546973" w14:paraId="7889E917" w14:textId="77777777" w:rsidTr="003F02A8">
        <w:tc>
          <w:tcPr>
            <w:tcW w:w="4530" w:type="dxa"/>
          </w:tcPr>
          <w:p w14:paraId="05200FA8" w14:textId="652575FA" w:rsidR="00546973" w:rsidRPr="00117D8C" w:rsidRDefault="00546973" w:rsidP="003F02A8">
            <w:pPr>
              <w:spacing w:line="360" w:lineRule="auto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minima</w:t>
            </w:r>
          </w:p>
        </w:tc>
        <w:tc>
          <w:tcPr>
            <w:tcW w:w="4530" w:type="dxa"/>
          </w:tcPr>
          <w:p w14:paraId="3A054DE4" w14:textId="5C87806E" w:rsidR="00546973" w:rsidRDefault="0012221C" w:rsidP="003F02A8">
            <w:pPr>
              <w:spacing w:line="36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ναυτικός</w:t>
            </w:r>
          </w:p>
        </w:tc>
      </w:tr>
    </w:tbl>
    <w:bookmarkEnd w:id="4"/>
    <w:bookmarkEnd w:id="5"/>
    <w:p w14:paraId="58805748" w14:textId="77777777" w:rsidR="00546973" w:rsidRPr="00B67E1F" w:rsidRDefault="00546973" w:rsidP="00546973">
      <w:pPr>
        <w:spacing w:line="360" w:lineRule="auto"/>
        <w:jc w:val="right"/>
        <w:rPr>
          <w:b/>
          <w:sz w:val="24"/>
          <w:szCs w:val="24"/>
        </w:rPr>
      </w:pPr>
      <w:r w:rsidRPr="00B67E1F">
        <w:rPr>
          <w:b/>
          <w:sz w:val="24"/>
          <w:szCs w:val="24"/>
        </w:rPr>
        <w:t>Μονάδες 10</w:t>
      </w:r>
    </w:p>
    <w:p w14:paraId="71A4D6BF" w14:textId="383C7CB2" w:rsidR="00871CFC" w:rsidRPr="00871CFC" w:rsidRDefault="00871CFC" w:rsidP="00871CFC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l-GR"/>
        </w:rPr>
      </w:pPr>
      <w:r w:rsidRPr="00871CFC">
        <w:rPr>
          <w:rFonts w:ascii="Calibri" w:eastAsia="Times New Roman" w:hAnsi="Calibri" w:cs="Calibri"/>
          <w:sz w:val="24"/>
          <w:szCs w:val="24"/>
          <w:lang w:eastAsia="el-GR"/>
        </w:rPr>
        <w:t>Β.6.α.) Να αντιστοιχίσετε τις λέξεις της στήλης Α΄ με τη συντακτική τους λειτουργία στη στήλη Β’</w:t>
      </w:r>
      <w:r w:rsidR="0012221C">
        <w:rPr>
          <w:rFonts w:ascii="Calibri" w:eastAsia="Times New Roman" w:hAnsi="Calibri" w:cs="Calibri"/>
          <w:sz w:val="24"/>
          <w:szCs w:val="24"/>
          <w:lang w:eastAsia="el-GR"/>
        </w:rPr>
        <w:t>:</w:t>
      </w:r>
    </w:p>
    <w:tbl>
      <w:tblPr>
        <w:tblStyle w:val="2"/>
        <w:tblW w:w="9067" w:type="dxa"/>
        <w:tblLook w:val="04A0" w:firstRow="1" w:lastRow="0" w:firstColumn="1" w:lastColumn="0" w:noHBand="0" w:noVBand="1"/>
      </w:tblPr>
      <w:tblGrid>
        <w:gridCol w:w="2405"/>
        <w:gridCol w:w="6662"/>
      </w:tblGrid>
      <w:tr w:rsidR="00871CFC" w:rsidRPr="00871CFC" w14:paraId="465D60F6" w14:textId="77777777" w:rsidTr="00573F3A">
        <w:tc>
          <w:tcPr>
            <w:tcW w:w="2405" w:type="dxa"/>
          </w:tcPr>
          <w:p w14:paraId="5BCF61EF" w14:textId="78BAB328" w:rsidR="00871CFC" w:rsidRPr="00871CFC" w:rsidRDefault="00573F3A" w:rsidP="00A30046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bookmarkStart w:id="6" w:name="_Hlk101214385"/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Στήλη </w:t>
            </w:r>
            <w:r w:rsidR="00871CFC" w:rsidRPr="00871C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Α΄</w:t>
            </w:r>
          </w:p>
        </w:tc>
        <w:tc>
          <w:tcPr>
            <w:tcW w:w="6662" w:type="dxa"/>
          </w:tcPr>
          <w:p w14:paraId="3DECF41A" w14:textId="3310BE9D" w:rsidR="00871CFC" w:rsidRPr="00871CFC" w:rsidRDefault="00871CFC" w:rsidP="00A30046">
            <w:pPr>
              <w:spacing w:line="360" w:lineRule="auto"/>
              <w:jc w:val="both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</w:pPr>
            <w:r w:rsidRPr="00871C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Σ</w:t>
            </w:r>
            <w:r w:rsidR="00573F3A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>τήλη</w:t>
            </w:r>
            <w:r w:rsidRPr="00871CFC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el-GR"/>
              </w:rPr>
              <w:t xml:space="preserve"> Β΄</w:t>
            </w:r>
          </w:p>
        </w:tc>
      </w:tr>
      <w:tr w:rsidR="00871CFC" w:rsidRPr="00871CFC" w14:paraId="067E7DBE" w14:textId="77777777" w:rsidTr="00573F3A">
        <w:tc>
          <w:tcPr>
            <w:tcW w:w="2405" w:type="dxa"/>
          </w:tcPr>
          <w:p w14:paraId="075D9D34" w14:textId="67947A2C" w:rsidR="00871CFC" w:rsidRPr="00871CFC" w:rsidRDefault="00573F3A" w:rsidP="00A30046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Ibi</w:t>
            </w:r>
            <w:proofErr w:type="spellEnd"/>
          </w:p>
        </w:tc>
        <w:tc>
          <w:tcPr>
            <w:tcW w:w="6662" w:type="dxa"/>
          </w:tcPr>
          <w:p w14:paraId="2D649395" w14:textId="53164231" w:rsidR="00871CFC" w:rsidRPr="00871CFC" w:rsidRDefault="00A65B78" w:rsidP="00A30046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Κατηγορούμενο στο υποκείμενο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ingenium</w:t>
            </w:r>
            <w:proofErr w:type="spellEnd"/>
            <w:r w:rsidRPr="00A65B78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μέσω του ρήματος</w:t>
            </w:r>
            <w:r w:rsidRPr="00A65B78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erat</w:t>
            </w:r>
            <w:proofErr w:type="spellEnd"/>
          </w:p>
        </w:tc>
      </w:tr>
      <w:tr w:rsidR="00871CFC" w:rsidRPr="00871CFC" w14:paraId="4506C596" w14:textId="77777777" w:rsidTr="00573F3A">
        <w:tc>
          <w:tcPr>
            <w:tcW w:w="2405" w:type="dxa"/>
          </w:tcPr>
          <w:p w14:paraId="3DAAA7DB" w14:textId="4B4D5F0C" w:rsidR="00871CFC" w:rsidRPr="00871CFC" w:rsidRDefault="00573F3A" w:rsidP="00A30046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573F3A"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  <w:t>Aenēan</w:t>
            </w:r>
            <w:proofErr w:type="spellEnd"/>
          </w:p>
        </w:tc>
        <w:tc>
          <w:tcPr>
            <w:tcW w:w="6662" w:type="dxa"/>
          </w:tcPr>
          <w:p w14:paraId="56F6617C" w14:textId="5100CC9E" w:rsidR="00871CFC" w:rsidRPr="00871CFC" w:rsidRDefault="00A65B78" w:rsidP="00A30046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ε</w:t>
            </w:r>
            <w:r w:rsidRPr="00A65B78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μπρόθετος επιρρηματικός προσδιορισμός 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του χρόνου </w:t>
            </w:r>
            <w:r w:rsidR="005F771D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σ</w:t>
            </w:r>
            <w:r w:rsidRPr="00A65B78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το ρήμα </w:t>
            </w:r>
            <w:proofErr w:type="spellStart"/>
            <w:r w:rsidRPr="00A65B78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propulsābant</w:t>
            </w:r>
            <w:proofErr w:type="spellEnd"/>
          </w:p>
        </w:tc>
      </w:tr>
      <w:tr w:rsidR="00871CFC" w:rsidRPr="00871CFC" w14:paraId="20F06496" w14:textId="77777777" w:rsidTr="00573F3A">
        <w:tc>
          <w:tcPr>
            <w:tcW w:w="2405" w:type="dxa"/>
          </w:tcPr>
          <w:p w14:paraId="2FD6E8C7" w14:textId="5928BB4A" w:rsidR="00871CFC" w:rsidRPr="00871CFC" w:rsidRDefault="00573F3A" w:rsidP="00A30046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r w:rsidRPr="00A65456">
              <w:rPr>
                <w:sz w:val="24"/>
                <w:szCs w:val="24"/>
                <w:lang w:val="en-US"/>
              </w:rPr>
              <w:lastRenderedPageBreak/>
              <w:t>In bello</w:t>
            </w:r>
          </w:p>
        </w:tc>
        <w:tc>
          <w:tcPr>
            <w:tcW w:w="6662" w:type="dxa"/>
          </w:tcPr>
          <w:p w14:paraId="62ACF99A" w14:textId="77E42639" w:rsidR="0012221C" w:rsidRPr="00871CFC" w:rsidRDefault="0012221C" w:rsidP="00A30046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υποκείμενο στο ρήμα </w:t>
            </w:r>
            <w:proofErr w:type="spellStart"/>
            <w:r w:rsidRPr="00A65456">
              <w:rPr>
                <w:sz w:val="24"/>
                <w:szCs w:val="24"/>
                <w:lang w:val="en-US"/>
              </w:rPr>
              <w:t>consultābant</w:t>
            </w:r>
            <w:proofErr w:type="spellEnd"/>
          </w:p>
        </w:tc>
      </w:tr>
      <w:tr w:rsidR="00871CFC" w:rsidRPr="00871CFC" w14:paraId="6EDEB664" w14:textId="77777777" w:rsidTr="00573F3A">
        <w:tc>
          <w:tcPr>
            <w:tcW w:w="2405" w:type="dxa"/>
          </w:tcPr>
          <w:p w14:paraId="414F8796" w14:textId="0C1A5FC9" w:rsidR="00871CFC" w:rsidRPr="00871CFC" w:rsidRDefault="00573F3A" w:rsidP="00A30046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A65456">
              <w:rPr>
                <w:sz w:val="24"/>
                <w:szCs w:val="24"/>
                <w:lang w:val="en-US"/>
              </w:rPr>
              <w:t>Delecti</w:t>
            </w:r>
            <w:proofErr w:type="spellEnd"/>
          </w:p>
        </w:tc>
        <w:tc>
          <w:tcPr>
            <w:tcW w:w="6662" w:type="dxa"/>
          </w:tcPr>
          <w:p w14:paraId="23116F11" w14:textId="0AA1C561" w:rsidR="00871CFC" w:rsidRPr="00871CFC" w:rsidRDefault="0012221C" w:rsidP="00A30046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</w:pPr>
            <w:r w:rsidRPr="0012221C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επιρρηματικός προσδιορισμός </w:t>
            </w:r>
            <w:r w:rsidR="005F771D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του</w:t>
            </w:r>
            <w:r w:rsidRPr="0012221C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τόπο</w:t>
            </w:r>
            <w:r w:rsidR="005F771D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υ</w:t>
            </w:r>
            <w:bookmarkStart w:id="7" w:name="_GoBack"/>
            <w:bookmarkEnd w:id="7"/>
            <w:r w:rsidRPr="0012221C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 xml:space="preserve"> στο ρήμα </w:t>
            </w:r>
            <w:proofErr w:type="spellStart"/>
            <w:r w:rsidRPr="0012221C"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fundat</w:t>
            </w:r>
            <w:proofErr w:type="spellEnd"/>
          </w:p>
        </w:tc>
      </w:tr>
      <w:tr w:rsidR="00871CFC" w:rsidRPr="00871CFC" w14:paraId="3BF1E187" w14:textId="77777777" w:rsidTr="00573F3A">
        <w:tc>
          <w:tcPr>
            <w:tcW w:w="2405" w:type="dxa"/>
          </w:tcPr>
          <w:p w14:paraId="710804A6" w14:textId="625F433E" w:rsidR="00871CFC" w:rsidRPr="00871CFC" w:rsidRDefault="00573F3A" w:rsidP="00A30046">
            <w:pPr>
              <w:spacing w:line="360" w:lineRule="auto"/>
              <w:contextualSpacing/>
              <w:jc w:val="both"/>
              <w:rPr>
                <w:rFonts w:ascii="Calibri" w:eastAsia="Times New Roman" w:hAnsi="Calibri" w:cs="Calibri"/>
                <w:color w:val="000000"/>
                <w:sz w:val="24"/>
                <w:szCs w:val="24"/>
                <w:lang w:val="en-US" w:eastAsia="el-GR"/>
              </w:rPr>
            </w:pPr>
            <w:proofErr w:type="spellStart"/>
            <w:r w:rsidRPr="00A65456">
              <w:rPr>
                <w:sz w:val="24"/>
                <w:szCs w:val="24"/>
                <w:lang w:val="en-US"/>
              </w:rPr>
              <w:t>validum</w:t>
            </w:r>
            <w:proofErr w:type="spellEnd"/>
          </w:p>
        </w:tc>
        <w:tc>
          <w:tcPr>
            <w:tcW w:w="6662" w:type="dxa"/>
          </w:tcPr>
          <w:p w14:paraId="5BA74AEA" w14:textId="4C5503F3" w:rsidR="00871CFC" w:rsidRPr="00871CFC" w:rsidRDefault="00A65B78" w:rsidP="00A30046">
            <w:pPr>
              <w:spacing w:line="360" w:lineRule="auto"/>
              <w:jc w:val="both"/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el-GR"/>
              </w:rPr>
              <w:t>αντικείμενο στο ρήμα</w:t>
            </w:r>
            <w:r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24"/>
                <w:szCs w:val="24"/>
                <w:lang w:val="en-US" w:eastAsia="el-GR"/>
              </w:rPr>
              <w:t>amat</w:t>
            </w:r>
            <w:proofErr w:type="spellEnd"/>
          </w:p>
        </w:tc>
      </w:tr>
    </w:tbl>
    <w:bookmarkEnd w:id="6"/>
    <w:p w14:paraId="4377BCC7" w14:textId="1365E357" w:rsidR="00871CFC" w:rsidRDefault="0012221C" w:rsidP="0012221C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10)</w:t>
      </w:r>
    </w:p>
    <w:p w14:paraId="2BB31FA9" w14:textId="77777777" w:rsidR="007E3721" w:rsidRDefault="00166F88" w:rsidP="007E3721">
      <w:pPr>
        <w:spacing w:line="360" w:lineRule="auto"/>
        <w:jc w:val="both"/>
        <w:rPr>
          <w:sz w:val="24"/>
          <w:szCs w:val="24"/>
          <w:lang w:val="en-US"/>
        </w:rPr>
      </w:pPr>
      <w:r w:rsidRPr="001E669D">
        <w:rPr>
          <w:sz w:val="24"/>
          <w:szCs w:val="24"/>
        </w:rPr>
        <w:t>β</w:t>
      </w:r>
      <w:r w:rsidRPr="007E3721">
        <w:rPr>
          <w:sz w:val="24"/>
          <w:szCs w:val="24"/>
          <w:lang w:val="en-US"/>
        </w:rPr>
        <w:t>)</w:t>
      </w:r>
      <w:r w:rsidR="004D5D0B" w:rsidRPr="007E3721">
        <w:rPr>
          <w:lang w:val="en-US"/>
        </w:rPr>
        <w:t xml:space="preserve"> </w:t>
      </w:r>
      <w:bookmarkEnd w:id="3"/>
      <w:proofErr w:type="spellStart"/>
      <w:r w:rsidR="007E3721" w:rsidRPr="007E3721">
        <w:rPr>
          <w:sz w:val="24"/>
          <w:szCs w:val="24"/>
          <w:lang w:val="en-US"/>
        </w:rPr>
        <w:t>Ibi</w:t>
      </w:r>
      <w:proofErr w:type="spellEnd"/>
      <w:r w:rsidR="007E3721" w:rsidRPr="007E3721">
        <w:rPr>
          <w:sz w:val="24"/>
          <w:szCs w:val="24"/>
          <w:lang w:val="en-US"/>
        </w:rPr>
        <w:t xml:space="preserve"> </w:t>
      </w:r>
      <w:proofErr w:type="spellStart"/>
      <w:r w:rsidR="007E3721" w:rsidRPr="007E3721">
        <w:rPr>
          <w:sz w:val="24"/>
          <w:szCs w:val="24"/>
          <w:lang w:val="en-US"/>
        </w:rPr>
        <w:t>Didō</w:t>
      </w:r>
      <w:proofErr w:type="spellEnd"/>
      <w:r w:rsidR="007E3721" w:rsidRPr="007E3721">
        <w:rPr>
          <w:sz w:val="24"/>
          <w:szCs w:val="24"/>
          <w:lang w:val="en-US"/>
        </w:rPr>
        <w:t xml:space="preserve"> </w:t>
      </w:r>
      <w:proofErr w:type="spellStart"/>
      <w:r w:rsidR="007E3721" w:rsidRPr="007E3721">
        <w:rPr>
          <w:sz w:val="24"/>
          <w:szCs w:val="24"/>
          <w:lang w:val="en-US"/>
        </w:rPr>
        <w:t>regīna</w:t>
      </w:r>
      <w:proofErr w:type="spellEnd"/>
      <w:r w:rsidR="007E3721" w:rsidRPr="007E3721">
        <w:rPr>
          <w:sz w:val="24"/>
          <w:szCs w:val="24"/>
          <w:lang w:val="en-US"/>
        </w:rPr>
        <w:t xml:space="preserve"> </w:t>
      </w:r>
      <w:proofErr w:type="spellStart"/>
      <w:r w:rsidR="007E3721" w:rsidRPr="007E3721">
        <w:rPr>
          <w:sz w:val="24"/>
          <w:szCs w:val="24"/>
          <w:lang w:val="en-US"/>
        </w:rPr>
        <w:t>novam</w:t>
      </w:r>
      <w:proofErr w:type="spellEnd"/>
      <w:r w:rsidR="007E3721" w:rsidRPr="007E3721">
        <w:rPr>
          <w:sz w:val="24"/>
          <w:szCs w:val="24"/>
          <w:lang w:val="en-US"/>
        </w:rPr>
        <w:t xml:space="preserve"> </w:t>
      </w:r>
      <w:proofErr w:type="spellStart"/>
      <w:r w:rsidR="007E3721" w:rsidRPr="007E3721">
        <w:rPr>
          <w:sz w:val="24"/>
          <w:szCs w:val="24"/>
          <w:lang w:val="en-US"/>
        </w:rPr>
        <w:t>patriam</w:t>
      </w:r>
      <w:proofErr w:type="spellEnd"/>
      <w:r w:rsidR="007E3721" w:rsidRPr="007E3721">
        <w:rPr>
          <w:sz w:val="24"/>
          <w:szCs w:val="24"/>
          <w:lang w:val="en-US"/>
        </w:rPr>
        <w:t xml:space="preserve"> </w:t>
      </w:r>
      <w:proofErr w:type="spellStart"/>
      <w:r w:rsidR="007E3721" w:rsidRPr="007E3721">
        <w:rPr>
          <w:sz w:val="24"/>
          <w:szCs w:val="24"/>
          <w:lang w:val="en-US"/>
        </w:rPr>
        <w:t>fundat</w:t>
      </w:r>
      <w:proofErr w:type="spellEnd"/>
      <w:r w:rsidR="007E3721" w:rsidRPr="007E3721">
        <w:rPr>
          <w:sz w:val="24"/>
          <w:szCs w:val="24"/>
          <w:lang w:val="en-US"/>
        </w:rPr>
        <w:t xml:space="preserve">. </w:t>
      </w:r>
    </w:p>
    <w:p w14:paraId="4EB8BB88" w14:textId="2A88F4D2" w:rsidR="007E3721" w:rsidRPr="007E3721" w:rsidRDefault="007E3721" w:rsidP="007E3721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μετατρέψετε το επίθετο </w:t>
      </w:r>
      <w:proofErr w:type="spellStart"/>
      <w:r>
        <w:rPr>
          <w:sz w:val="24"/>
          <w:szCs w:val="24"/>
          <w:lang w:val="en-US"/>
        </w:rPr>
        <w:t>novam</w:t>
      </w:r>
      <w:proofErr w:type="spellEnd"/>
      <w:r w:rsidR="0012221C">
        <w:rPr>
          <w:sz w:val="24"/>
          <w:szCs w:val="24"/>
        </w:rPr>
        <w:t>,</w:t>
      </w:r>
      <w:r w:rsidRPr="007E372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που λειτουργεί ως επιθετικός προσδιορισμός στη λέξη </w:t>
      </w:r>
      <w:proofErr w:type="spellStart"/>
      <w:r>
        <w:rPr>
          <w:sz w:val="24"/>
          <w:szCs w:val="24"/>
          <w:lang w:val="en-US"/>
        </w:rPr>
        <w:t>patriam</w:t>
      </w:r>
      <w:proofErr w:type="spellEnd"/>
      <w:r w:rsidR="0012221C">
        <w:rPr>
          <w:sz w:val="24"/>
          <w:szCs w:val="24"/>
        </w:rPr>
        <w:t>,</w:t>
      </w:r>
      <w:r>
        <w:rPr>
          <w:sz w:val="24"/>
          <w:szCs w:val="24"/>
        </w:rPr>
        <w:t xml:space="preserve"> σε αναφορική πρόταση</w:t>
      </w:r>
      <w:r w:rsidR="009530A0">
        <w:rPr>
          <w:sz w:val="24"/>
          <w:szCs w:val="24"/>
        </w:rPr>
        <w:t xml:space="preserve"> που θα εισάγεται με τον κατάλληλο τύπο της αντωνυμίας </w:t>
      </w:r>
      <w:r w:rsidR="009530A0">
        <w:rPr>
          <w:sz w:val="24"/>
          <w:szCs w:val="24"/>
          <w:lang w:val="en-US"/>
        </w:rPr>
        <w:t>qui</w:t>
      </w:r>
      <w:r w:rsidR="009530A0" w:rsidRPr="009530A0">
        <w:rPr>
          <w:sz w:val="24"/>
          <w:szCs w:val="24"/>
        </w:rPr>
        <w:t xml:space="preserve"> </w:t>
      </w:r>
      <w:r w:rsidR="009530A0">
        <w:rPr>
          <w:sz w:val="24"/>
          <w:szCs w:val="24"/>
        </w:rPr>
        <w:t>–</w:t>
      </w:r>
      <w:r w:rsidR="009530A0" w:rsidRPr="009530A0">
        <w:rPr>
          <w:sz w:val="24"/>
          <w:szCs w:val="24"/>
        </w:rPr>
        <w:t xml:space="preserve"> </w:t>
      </w:r>
      <w:proofErr w:type="spellStart"/>
      <w:r w:rsidR="009530A0">
        <w:rPr>
          <w:sz w:val="24"/>
          <w:szCs w:val="24"/>
          <w:lang w:val="en-US"/>
        </w:rPr>
        <w:t>quae</w:t>
      </w:r>
      <w:proofErr w:type="spellEnd"/>
      <w:r w:rsidR="009530A0" w:rsidRPr="009530A0">
        <w:rPr>
          <w:sz w:val="24"/>
          <w:szCs w:val="24"/>
        </w:rPr>
        <w:t xml:space="preserve"> </w:t>
      </w:r>
      <w:r w:rsidR="009530A0">
        <w:rPr>
          <w:sz w:val="24"/>
          <w:szCs w:val="24"/>
        </w:rPr>
        <w:t>–</w:t>
      </w:r>
      <w:r w:rsidR="009530A0" w:rsidRPr="009530A0">
        <w:rPr>
          <w:sz w:val="24"/>
          <w:szCs w:val="24"/>
        </w:rPr>
        <w:t xml:space="preserve"> </w:t>
      </w:r>
      <w:r w:rsidR="009530A0">
        <w:rPr>
          <w:sz w:val="24"/>
          <w:szCs w:val="24"/>
          <w:lang w:val="en-US"/>
        </w:rPr>
        <w:t>quod</w:t>
      </w:r>
      <w:r w:rsidR="009530A0" w:rsidRPr="009530A0">
        <w:rPr>
          <w:sz w:val="24"/>
          <w:szCs w:val="24"/>
        </w:rPr>
        <w:t xml:space="preserve"> </w:t>
      </w:r>
      <w:r w:rsidR="009530A0">
        <w:rPr>
          <w:sz w:val="24"/>
          <w:szCs w:val="24"/>
        </w:rPr>
        <w:t>και θα εκφέρεται με οριστική</w:t>
      </w:r>
      <w:r w:rsidR="005F771D">
        <w:rPr>
          <w:sz w:val="24"/>
          <w:szCs w:val="24"/>
        </w:rPr>
        <w:t xml:space="preserve"> του </w:t>
      </w:r>
      <w:r w:rsidR="005F771D">
        <w:rPr>
          <w:sz w:val="24"/>
          <w:szCs w:val="24"/>
          <w:lang w:val="en-US"/>
        </w:rPr>
        <w:t>sum</w:t>
      </w:r>
      <w:r>
        <w:rPr>
          <w:sz w:val="24"/>
          <w:szCs w:val="24"/>
        </w:rPr>
        <w:t>.</w:t>
      </w:r>
    </w:p>
    <w:p w14:paraId="60F8A43F" w14:textId="11D25FFA" w:rsidR="000876DF" w:rsidRPr="00D36BE3" w:rsidRDefault="000876DF" w:rsidP="007E3721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(μονάδες 10)</w:t>
      </w:r>
    </w:p>
    <w:p w14:paraId="42F1CAA7" w14:textId="0B7E41A3" w:rsidR="00B67E1F" w:rsidRPr="00B67E1F" w:rsidRDefault="00B67E1F" w:rsidP="00C1620E">
      <w:pPr>
        <w:spacing w:line="360" w:lineRule="auto"/>
        <w:ind w:firstLine="720"/>
        <w:jc w:val="right"/>
        <w:rPr>
          <w:b/>
          <w:sz w:val="24"/>
          <w:szCs w:val="24"/>
        </w:rPr>
      </w:pPr>
      <w:r w:rsidRPr="00B67E1F">
        <w:rPr>
          <w:b/>
          <w:sz w:val="24"/>
          <w:szCs w:val="24"/>
        </w:rPr>
        <w:t>Μονάδες 20</w:t>
      </w:r>
      <w:bookmarkEnd w:id="0"/>
    </w:p>
    <w:sectPr w:rsidR="00B67E1F" w:rsidRPr="00B67E1F" w:rsidSect="00D7750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92FC3"/>
    <w:multiLevelType w:val="hybridMultilevel"/>
    <w:tmpl w:val="E5E4D9A6"/>
    <w:lvl w:ilvl="0" w:tplc="3A74BF5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B7715F"/>
    <w:multiLevelType w:val="hybridMultilevel"/>
    <w:tmpl w:val="DF24E2D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D08B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2E0DF3"/>
    <w:multiLevelType w:val="hybridMultilevel"/>
    <w:tmpl w:val="37B4673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8C"/>
    <w:rsid w:val="0002525E"/>
    <w:rsid w:val="0002566B"/>
    <w:rsid w:val="000273A4"/>
    <w:rsid w:val="00033EBC"/>
    <w:rsid w:val="00071C49"/>
    <w:rsid w:val="000876DF"/>
    <w:rsid w:val="00095A4A"/>
    <w:rsid w:val="000A2566"/>
    <w:rsid w:val="000B35EA"/>
    <w:rsid w:val="000C04CA"/>
    <w:rsid w:val="00117D8C"/>
    <w:rsid w:val="0012024D"/>
    <w:rsid w:val="0012221C"/>
    <w:rsid w:val="001225C5"/>
    <w:rsid w:val="0013652D"/>
    <w:rsid w:val="00166F88"/>
    <w:rsid w:val="00197F77"/>
    <w:rsid w:val="001A2CC5"/>
    <w:rsid w:val="001A3792"/>
    <w:rsid w:val="001E37DB"/>
    <w:rsid w:val="001E669D"/>
    <w:rsid w:val="001F259B"/>
    <w:rsid w:val="00216F53"/>
    <w:rsid w:val="00242C9D"/>
    <w:rsid w:val="00247749"/>
    <w:rsid w:val="0028538F"/>
    <w:rsid w:val="00295229"/>
    <w:rsid w:val="002A6D9A"/>
    <w:rsid w:val="002B5EAA"/>
    <w:rsid w:val="002B7D0B"/>
    <w:rsid w:val="002E76C9"/>
    <w:rsid w:val="002F7DC2"/>
    <w:rsid w:val="003050CE"/>
    <w:rsid w:val="00310EE1"/>
    <w:rsid w:val="00383FD3"/>
    <w:rsid w:val="00396FD7"/>
    <w:rsid w:val="003A405B"/>
    <w:rsid w:val="003B6D1B"/>
    <w:rsid w:val="003C5769"/>
    <w:rsid w:val="003C7DA0"/>
    <w:rsid w:val="003F56DC"/>
    <w:rsid w:val="00401F52"/>
    <w:rsid w:val="00427E6C"/>
    <w:rsid w:val="00447778"/>
    <w:rsid w:val="00460357"/>
    <w:rsid w:val="0048401E"/>
    <w:rsid w:val="0048661E"/>
    <w:rsid w:val="004D5D0B"/>
    <w:rsid w:val="004E5BD3"/>
    <w:rsid w:val="00507BFD"/>
    <w:rsid w:val="00540AE9"/>
    <w:rsid w:val="00546973"/>
    <w:rsid w:val="00573F3A"/>
    <w:rsid w:val="00576C08"/>
    <w:rsid w:val="00584438"/>
    <w:rsid w:val="005E3366"/>
    <w:rsid w:val="005F12B2"/>
    <w:rsid w:val="005F4CB6"/>
    <w:rsid w:val="005F771D"/>
    <w:rsid w:val="0062565C"/>
    <w:rsid w:val="00696D82"/>
    <w:rsid w:val="006B35D2"/>
    <w:rsid w:val="006C43C6"/>
    <w:rsid w:val="006C6C04"/>
    <w:rsid w:val="006E72B2"/>
    <w:rsid w:val="0071431E"/>
    <w:rsid w:val="00714F17"/>
    <w:rsid w:val="007320CA"/>
    <w:rsid w:val="00745319"/>
    <w:rsid w:val="00774342"/>
    <w:rsid w:val="0078264D"/>
    <w:rsid w:val="00790A7D"/>
    <w:rsid w:val="007E3721"/>
    <w:rsid w:val="007F6DB0"/>
    <w:rsid w:val="00813E47"/>
    <w:rsid w:val="008247D6"/>
    <w:rsid w:val="008543AF"/>
    <w:rsid w:val="00871CFC"/>
    <w:rsid w:val="008817CB"/>
    <w:rsid w:val="008843E3"/>
    <w:rsid w:val="00896A82"/>
    <w:rsid w:val="00897154"/>
    <w:rsid w:val="008A0642"/>
    <w:rsid w:val="008A4FE8"/>
    <w:rsid w:val="008B3483"/>
    <w:rsid w:val="008D2EFC"/>
    <w:rsid w:val="008E2C38"/>
    <w:rsid w:val="008E58D4"/>
    <w:rsid w:val="008E6B03"/>
    <w:rsid w:val="00900319"/>
    <w:rsid w:val="00916E47"/>
    <w:rsid w:val="0092474C"/>
    <w:rsid w:val="00947F2F"/>
    <w:rsid w:val="009530A0"/>
    <w:rsid w:val="00994869"/>
    <w:rsid w:val="009B403E"/>
    <w:rsid w:val="00A12E60"/>
    <w:rsid w:val="00A234D0"/>
    <w:rsid w:val="00A30046"/>
    <w:rsid w:val="00A311BC"/>
    <w:rsid w:val="00A451B2"/>
    <w:rsid w:val="00A52F0B"/>
    <w:rsid w:val="00A65456"/>
    <w:rsid w:val="00A65B78"/>
    <w:rsid w:val="00A84875"/>
    <w:rsid w:val="00B14563"/>
    <w:rsid w:val="00B1764A"/>
    <w:rsid w:val="00B31869"/>
    <w:rsid w:val="00B52369"/>
    <w:rsid w:val="00B64E75"/>
    <w:rsid w:val="00B67E1F"/>
    <w:rsid w:val="00B90FB8"/>
    <w:rsid w:val="00BA4EB8"/>
    <w:rsid w:val="00BB6439"/>
    <w:rsid w:val="00C02AF6"/>
    <w:rsid w:val="00C06D20"/>
    <w:rsid w:val="00C1620E"/>
    <w:rsid w:val="00C354CF"/>
    <w:rsid w:val="00C35A9D"/>
    <w:rsid w:val="00C57CE6"/>
    <w:rsid w:val="00CA38C8"/>
    <w:rsid w:val="00CC6D8E"/>
    <w:rsid w:val="00D25986"/>
    <w:rsid w:val="00D27435"/>
    <w:rsid w:val="00D33A37"/>
    <w:rsid w:val="00D36BE3"/>
    <w:rsid w:val="00D373E0"/>
    <w:rsid w:val="00D77505"/>
    <w:rsid w:val="00DB0211"/>
    <w:rsid w:val="00E17AC0"/>
    <w:rsid w:val="00E21FD9"/>
    <w:rsid w:val="00E34941"/>
    <w:rsid w:val="00E701AB"/>
    <w:rsid w:val="00E7749A"/>
    <w:rsid w:val="00E828E3"/>
    <w:rsid w:val="00E83000"/>
    <w:rsid w:val="00EB287A"/>
    <w:rsid w:val="00EB6F41"/>
    <w:rsid w:val="00ED4BCA"/>
    <w:rsid w:val="00EE0EA8"/>
    <w:rsid w:val="00EE5D19"/>
    <w:rsid w:val="00EF0F6C"/>
    <w:rsid w:val="00F23DA0"/>
    <w:rsid w:val="00F3161B"/>
    <w:rsid w:val="00F33AFB"/>
    <w:rsid w:val="00F8155E"/>
    <w:rsid w:val="00F8379B"/>
    <w:rsid w:val="00F868A7"/>
    <w:rsid w:val="00F90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44F2C"/>
  <w15:docId w15:val="{C38B3B1C-1EB1-411F-9C84-C7337843A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62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7D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66F88"/>
    <w:pPr>
      <w:ind w:left="720"/>
      <w:contextualSpacing/>
    </w:pPr>
  </w:style>
  <w:style w:type="table" w:customStyle="1" w:styleId="1">
    <w:name w:val="Πλέγμα πίνακα1"/>
    <w:basedOn w:val="a1"/>
    <w:next w:val="a3"/>
    <w:uiPriority w:val="39"/>
    <w:rsid w:val="00A848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B31869"/>
    <w:rPr>
      <w:sz w:val="16"/>
      <w:szCs w:val="16"/>
    </w:rPr>
  </w:style>
  <w:style w:type="paragraph" w:styleId="a6">
    <w:name w:val="annotation text"/>
    <w:basedOn w:val="a"/>
    <w:link w:val="Char"/>
    <w:uiPriority w:val="99"/>
    <w:semiHidden/>
    <w:unhideWhenUsed/>
    <w:rsid w:val="00B31869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6"/>
    <w:uiPriority w:val="99"/>
    <w:semiHidden/>
    <w:rsid w:val="00B31869"/>
    <w:rPr>
      <w:sz w:val="20"/>
      <w:szCs w:val="20"/>
    </w:rPr>
  </w:style>
  <w:style w:type="paragraph" w:styleId="a7">
    <w:name w:val="annotation subject"/>
    <w:basedOn w:val="a6"/>
    <w:next w:val="a6"/>
    <w:link w:val="Char0"/>
    <w:uiPriority w:val="99"/>
    <w:semiHidden/>
    <w:unhideWhenUsed/>
    <w:rsid w:val="00B31869"/>
    <w:rPr>
      <w:b/>
      <w:bCs/>
    </w:rPr>
  </w:style>
  <w:style w:type="character" w:customStyle="1" w:styleId="Char0">
    <w:name w:val="Θέμα σχολίου Char"/>
    <w:basedOn w:val="Char"/>
    <w:link w:val="a7"/>
    <w:uiPriority w:val="99"/>
    <w:semiHidden/>
    <w:rsid w:val="00B31869"/>
    <w:rPr>
      <w:b/>
      <w:bCs/>
      <w:sz w:val="20"/>
      <w:szCs w:val="20"/>
    </w:rPr>
  </w:style>
  <w:style w:type="paragraph" w:styleId="a8">
    <w:name w:val="Balloon Text"/>
    <w:basedOn w:val="a"/>
    <w:link w:val="Char1"/>
    <w:uiPriority w:val="99"/>
    <w:semiHidden/>
    <w:unhideWhenUsed/>
    <w:rsid w:val="00B318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8"/>
    <w:uiPriority w:val="99"/>
    <w:semiHidden/>
    <w:rsid w:val="00B31869"/>
    <w:rPr>
      <w:rFonts w:ascii="Segoe UI" w:hAnsi="Segoe UI" w:cs="Segoe UI"/>
      <w:sz w:val="18"/>
      <w:szCs w:val="18"/>
    </w:rPr>
  </w:style>
  <w:style w:type="table" w:customStyle="1" w:styleId="2">
    <w:name w:val="Πλέγμα πίνακα2"/>
    <w:basedOn w:val="a1"/>
    <w:next w:val="a3"/>
    <w:uiPriority w:val="39"/>
    <w:rsid w:val="00871C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677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FF81A-7AE5-4B81-954E-BEAEB9054E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241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ARMELINIOU SOFIA</dc:creator>
  <cp:lastModifiedBy>ARMELINIOU SOFIA</cp:lastModifiedBy>
  <cp:revision>11</cp:revision>
  <cp:lastPrinted>2022-03-19T10:21:00Z</cp:lastPrinted>
  <dcterms:created xsi:type="dcterms:W3CDTF">2022-04-18T19:22:00Z</dcterms:created>
  <dcterms:modified xsi:type="dcterms:W3CDTF">2022-04-20T18:57:00Z</dcterms:modified>
</cp:coreProperties>
</file>