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A9CAB" w14:textId="7F6EE2A5" w:rsidR="000D6B1E" w:rsidRPr="00257F0D" w:rsidRDefault="000D6B1E" w:rsidP="00257F0D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257F0D">
        <w:rPr>
          <w:rFonts w:ascii="Calibri" w:eastAsia="Times New Roman" w:hAnsi="Calibri" w:cs="Calibri"/>
          <w:b/>
          <w:sz w:val="24"/>
          <w:szCs w:val="24"/>
          <w:lang w:eastAsia="el-GR"/>
        </w:rPr>
        <w:t>ΕΝΔΕΙΚΤΙΚΕΣ ΑΠΑΝΤΗΣΕΙΣ</w:t>
      </w:r>
    </w:p>
    <w:p w14:paraId="66992968" w14:textId="1A3E610B" w:rsidR="000D6B1E" w:rsidRDefault="00257F0D" w:rsidP="00257F0D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Α3.</w:t>
      </w:r>
    </w:p>
    <w:p w14:paraId="187E6D7E" w14:textId="05AEF002" w:rsidR="00257F0D" w:rsidRDefault="005411DD" w:rsidP="00257F0D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Δεδομένου ότι ο</w:t>
      </w:r>
      <w:r w:rsidR="00257F0D">
        <w:rPr>
          <w:rFonts w:cs="Calibri"/>
          <w:sz w:val="24"/>
          <w:szCs w:val="24"/>
        </w:rPr>
        <w:t>ι μαθητές/-</w:t>
      </w:r>
      <w:proofErr w:type="spellStart"/>
      <w:r w:rsidR="00257F0D">
        <w:rPr>
          <w:rFonts w:cs="Calibri"/>
          <w:sz w:val="24"/>
          <w:szCs w:val="24"/>
        </w:rPr>
        <w:t>τριες</w:t>
      </w:r>
      <w:proofErr w:type="spellEnd"/>
      <w:r>
        <w:rPr>
          <w:rFonts w:cs="Calibri"/>
          <w:sz w:val="24"/>
          <w:szCs w:val="24"/>
        </w:rPr>
        <w:t xml:space="preserve"> διδάσκονται την αγγλική γλώσσα στο σχολείο τους</w:t>
      </w:r>
      <w:r w:rsidR="00257F0D">
        <w:rPr>
          <w:rFonts w:cs="Calibri"/>
          <w:sz w:val="24"/>
          <w:szCs w:val="24"/>
        </w:rPr>
        <w:t xml:space="preserve">, αναμένεται </w:t>
      </w:r>
      <w:r>
        <w:rPr>
          <w:rFonts w:cs="Calibri"/>
          <w:sz w:val="24"/>
          <w:szCs w:val="24"/>
        </w:rPr>
        <w:t xml:space="preserve">ότι θα είναι σε θέση </w:t>
      </w:r>
      <w:r w:rsidR="00257F0D">
        <w:rPr>
          <w:rFonts w:cs="Calibri"/>
          <w:sz w:val="24"/>
          <w:szCs w:val="24"/>
        </w:rPr>
        <w:t xml:space="preserve">να σκεφτούν και να περιγράψουν </w:t>
      </w:r>
      <w:r>
        <w:rPr>
          <w:rFonts w:cs="Calibri"/>
          <w:sz w:val="24"/>
          <w:szCs w:val="24"/>
        </w:rPr>
        <w:t>την κατάσταση άγχους που ενδεχομένως τους προκαλεί η διαδικασία εκμάθησης μιας ξένης γλώσσας</w:t>
      </w:r>
      <w:r w:rsidR="00257F0D"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t xml:space="preserve">Αντλώντας παραδείγματα από τα προσωπικά τους βιώματα σε </w:t>
      </w:r>
      <w:proofErr w:type="spellStart"/>
      <w:r>
        <w:rPr>
          <w:rFonts w:cs="Calibri"/>
          <w:sz w:val="24"/>
          <w:szCs w:val="24"/>
        </w:rPr>
        <w:t>ενδοσχολικό</w:t>
      </w:r>
      <w:proofErr w:type="spellEnd"/>
      <w:r>
        <w:rPr>
          <w:rFonts w:cs="Calibri"/>
          <w:sz w:val="24"/>
          <w:szCs w:val="24"/>
        </w:rPr>
        <w:t xml:space="preserve"> ή εξωσχολικό επίπεδο, προηγούμενες εμπειρίες και, εφόσον η ειδική εκπαιδευτική τους ανάγκη το επιτρέπει, θα μπορούσαν να οδηγηθούν και σε συγκεκριμένες προτάσεις μείωσης των επιπέδων άγχους κατά τη διδασκαλία της ξένης γλώσσας</w:t>
      </w:r>
      <w:r w:rsidR="00257F0D">
        <w:rPr>
          <w:rFonts w:cs="Calibri"/>
          <w:sz w:val="24"/>
          <w:szCs w:val="24"/>
        </w:rPr>
        <w:t>.</w:t>
      </w:r>
    </w:p>
    <w:p w14:paraId="453B4361" w14:textId="77777777" w:rsidR="00257F0D" w:rsidRDefault="00257F0D" w:rsidP="00257F0D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0D94BA75" w14:textId="77777777" w:rsidR="00257F0D" w:rsidRDefault="00257F0D" w:rsidP="00257F0D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Β3.</w:t>
      </w:r>
    </w:p>
    <w:p w14:paraId="1DC1C24B" w14:textId="1B20DC34" w:rsidR="00257F0D" w:rsidRDefault="00FA1797" w:rsidP="00257F0D">
      <w:pPr>
        <w:numPr>
          <w:ilvl w:val="0"/>
          <w:numId w:val="10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Βοηθούμενοι/-</w:t>
      </w:r>
      <w:proofErr w:type="spellStart"/>
      <w:r>
        <w:rPr>
          <w:rFonts w:cs="Calibri"/>
          <w:sz w:val="24"/>
          <w:szCs w:val="24"/>
        </w:rPr>
        <w:t>ες</w:t>
      </w:r>
      <w:proofErr w:type="spellEnd"/>
      <w:r>
        <w:rPr>
          <w:rFonts w:cs="Calibri"/>
          <w:sz w:val="24"/>
          <w:szCs w:val="24"/>
        </w:rPr>
        <w:t xml:space="preserve"> – κατά το δυνατόν – από το οπτικό ερέθισμα, ο</w:t>
      </w:r>
      <w:r w:rsidR="00257F0D">
        <w:rPr>
          <w:rFonts w:cs="Calibri"/>
          <w:sz w:val="24"/>
          <w:szCs w:val="24"/>
        </w:rPr>
        <w:t>ι μαθητές/-</w:t>
      </w:r>
      <w:proofErr w:type="spellStart"/>
      <w:r w:rsidR="00257F0D">
        <w:rPr>
          <w:rFonts w:cs="Calibri"/>
          <w:sz w:val="24"/>
          <w:szCs w:val="24"/>
        </w:rPr>
        <w:t>τριες</w:t>
      </w:r>
      <w:proofErr w:type="spellEnd"/>
      <w:r w:rsidR="00257F0D">
        <w:rPr>
          <w:rFonts w:cs="Calibri"/>
          <w:sz w:val="24"/>
          <w:szCs w:val="24"/>
        </w:rPr>
        <w:t xml:space="preserve"> αναμένεται να </w:t>
      </w:r>
      <w:r>
        <w:rPr>
          <w:rFonts w:cs="Calibri"/>
          <w:sz w:val="24"/>
          <w:szCs w:val="24"/>
        </w:rPr>
        <w:t>αν</w:t>
      </w:r>
      <w:bookmarkStart w:id="0" w:name="_GoBack"/>
      <w:bookmarkEnd w:id="0"/>
      <w:r>
        <w:rPr>
          <w:rFonts w:cs="Calibri"/>
          <w:sz w:val="24"/>
          <w:szCs w:val="24"/>
        </w:rPr>
        <w:t xml:space="preserve">αγνωρίσουν τη σύνδεση μεταξύ της ελληνικής γλώσσας και της μουσικότητας που τη διέπει, σύμφωνα με το ποίημα. Προκειμένου να καταστεί η μεταφορά σαφέστερη, ενδέχεται </w:t>
      </w:r>
      <w:r w:rsidR="00E61AB7">
        <w:rPr>
          <w:rFonts w:cs="Calibri"/>
          <w:sz w:val="24"/>
          <w:szCs w:val="24"/>
        </w:rPr>
        <w:t>οι μαθητές/-</w:t>
      </w:r>
      <w:proofErr w:type="spellStart"/>
      <w:r w:rsidR="00E61AB7">
        <w:rPr>
          <w:rFonts w:cs="Calibri"/>
          <w:sz w:val="24"/>
          <w:szCs w:val="24"/>
        </w:rPr>
        <w:t>τριες</w:t>
      </w:r>
      <w:proofErr w:type="spellEnd"/>
      <w:r w:rsidR="00E61AB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να χρειαστούν τη συνδρομή του/της εκπαιδευτικού</w:t>
      </w:r>
      <w:r w:rsidR="00E61AB7">
        <w:rPr>
          <w:rFonts w:cs="Calibri"/>
          <w:sz w:val="24"/>
          <w:szCs w:val="24"/>
        </w:rPr>
        <w:t>, ώστε να ανταποκριθούν στο ερώτημα</w:t>
      </w:r>
      <w:r w:rsidR="00257F0D">
        <w:rPr>
          <w:rFonts w:cs="Calibri"/>
          <w:sz w:val="24"/>
          <w:szCs w:val="24"/>
        </w:rPr>
        <w:t>.</w:t>
      </w:r>
    </w:p>
    <w:p w14:paraId="2D477C08" w14:textId="77777777" w:rsidR="00257F0D" w:rsidRPr="008D4A6F" w:rsidRDefault="00257F0D" w:rsidP="00257F0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ή</w:t>
      </w:r>
    </w:p>
    <w:p w14:paraId="661D98DE" w14:textId="6AFA3E08" w:rsidR="00257F0D" w:rsidRPr="0094606F" w:rsidRDefault="00257F0D" w:rsidP="002F4E8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94606F">
        <w:rPr>
          <w:rFonts w:cs="Calibri"/>
          <w:sz w:val="24"/>
          <w:szCs w:val="24"/>
        </w:rPr>
        <w:t>Ο</w:t>
      </w:r>
      <w:r w:rsidR="00E61AB7" w:rsidRPr="0094606F">
        <w:rPr>
          <w:rFonts w:cs="Calibri"/>
          <w:sz w:val="24"/>
          <w:szCs w:val="24"/>
        </w:rPr>
        <w:t>ι μαθητές/-</w:t>
      </w:r>
      <w:proofErr w:type="spellStart"/>
      <w:r w:rsidR="00E61AB7" w:rsidRPr="0094606F">
        <w:rPr>
          <w:rFonts w:cs="Calibri"/>
          <w:sz w:val="24"/>
          <w:szCs w:val="24"/>
        </w:rPr>
        <w:t>τριες</w:t>
      </w:r>
      <w:proofErr w:type="spellEnd"/>
      <w:r w:rsidR="00E61AB7" w:rsidRPr="0094606F">
        <w:rPr>
          <w:rFonts w:cs="Calibri"/>
          <w:sz w:val="24"/>
          <w:szCs w:val="24"/>
        </w:rPr>
        <w:t xml:space="preserve">, αναλόγως και της ειδικής εκπαιδευτικής τους ανάγκης, αναμένεται να αποτυπώσουν τρόπους και μορφές επικοινωνίας, αντλώντας παραδείγματα </w:t>
      </w:r>
      <w:r w:rsidR="0094606F" w:rsidRPr="0094606F">
        <w:rPr>
          <w:rFonts w:cs="Calibri"/>
          <w:sz w:val="24"/>
          <w:szCs w:val="24"/>
        </w:rPr>
        <w:t>από προσωπικά τους βιώματα ή τυχόν εμπειρίες από τη συμμετοχή τους σε διεθνή εκπαιδευτικά προγράμματα.</w:t>
      </w:r>
    </w:p>
    <w:sectPr w:rsidR="00257F0D" w:rsidRPr="0094606F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1A68"/>
    <w:multiLevelType w:val="hybridMultilevel"/>
    <w:tmpl w:val="3A5416FE"/>
    <w:lvl w:ilvl="0" w:tplc="53E03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3756F"/>
    <w:multiLevelType w:val="multilevel"/>
    <w:tmpl w:val="DD5CCDF8"/>
    <w:lvl w:ilvl="0">
      <w:start w:val="1"/>
      <w:numFmt w:val="bullet"/>
      <w:lvlText w:val="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4A48E5"/>
    <w:multiLevelType w:val="multilevel"/>
    <w:tmpl w:val="5F40933A"/>
    <w:lvl w:ilvl="0">
      <w:start w:val="1"/>
      <w:numFmt w:val="bullet"/>
      <w:lvlText w:val=""/>
      <w:lvlJc w:val="left"/>
      <w:pPr>
        <w:tabs>
          <w:tab w:val="num" w:pos="711"/>
        </w:tabs>
        <w:ind w:left="7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71"/>
        </w:tabs>
        <w:ind w:left="107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1"/>
        </w:tabs>
        <w:ind w:left="143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51"/>
        </w:tabs>
        <w:ind w:left="215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1"/>
        </w:tabs>
        <w:ind w:left="251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31"/>
        </w:tabs>
        <w:ind w:left="323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1"/>
        </w:tabs>
        <w:ind w:left="3591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3B63C75"/>
    <w:multiLevelType w:val="hybridMultilevel"/>
    <w:tmpl w:val="967E0D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7216EB"/>
    <w:multiLevelType w:val="hybridMultilevel"/>
    <w:tmpl w:val="652015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1181C"/>
    <w:multiLevelType w:val="hybridMultilevel"/>
    <w:tmpl w:val="ADB0D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A18B6"/>
    <w:multiLevelType w:val="hybridMultilevel"/>
    <w:tmpl w:val="ABD8FE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92E91"/>
    <w:multiLevelType w:val="multilevel"/>
    <w:tmpl w:val="B7D62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75773228"/>
    <w:multiLevelType w:val="hybridMultilevel"/>
    <w:tmpl w:val="DCB22D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625DC"/>
    <w:multiLevelType w:val="hybridMultilevel"/>
    <w:tmpl w:val="FC1685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E"/>
    <w:rsid w:val="000561DF"/>
    <w:rsid w:val="00087AFE"/>
    <w:rsid w:val="000A5639"/>
    <w:rsid w:val="000D6B1E"/>
    <w:rsid w:val="0015181B"/>
    <w:rsid w:val="0016200C"/>
    <w:rsid w:val="001D19B3"/>
    <w:rsid w:val="00233346"/>
    <w:rsid w:val="00257F0D"/>
    <w:rsid w:val="002D641A"/>
    <w:rsid w:val="00317D1E"/>
    <w:rsid w:val="00361FBB"/>
    <w:rsid w:val="003760F1"/>
    <w:rsid w:val="00415A52"/>
    <w:rsid w:val="0042121C"/>
    <w:rsid w:val="00466AB9"/>
    <w:rsid w:val="0048312C"/>
    <w:rsid w:val="005411DD"/>
    <w:rsid w:val="005E6B4B"/>
    <w:rsid w:val="006903E8"/>
    <w:rsid w:val="006C5514"/>
    <w:rsid w:val="00743D48"/>
    <w:rsid w:val="00875B78"/>
    <w:rsid w:val="00892E03"/>
    <w:rsid w:val="008F408E"/>
    <w:rsid w:val="0093703B"/>
    <w:rsid w:val="0094606F"/>
    <w:rsid w:val="009A3807"/>
    <w:rsid w:val="009D1078"/>
    <w:rsid w:val="00B402A2"/>
    <w:rsid w:val="00CC373C"/>
    <w:rsid w:val="00D11737"/>
    <w:rsid w:val="00D42845"/>
    <w:rsid w:val="00D657CD"/>
    <w:rsid w:val="00E61AB7"/>
    <w:rsid w:val="00E657DD"/>
    <w:rsid w:val="00EB584D"/>
    <w:rsid w:val="00ED1352"/>
    <w:rsid w:val="00EE21ED"/>
    <w:rsid w:val="00F677DB"/>
    <w:rsid w:val="00F70BB9"/>
    <w:rsid w:val="00FA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6274"/>
  <w15:docId w15:val="{37345855-6A1C-40E0-8B56-C10FAC9E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1E"/>
    <w:pPr>
      <w:suppressAutoHyphens/>
      <w:spacing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12C"/>
    <w:pPr>
      <w:ind w:left="720"/>
      <w:contextualSpacing/>
    </w:pPr>
  </w:style>
  <w:style w:type="character" w:customStyle="1" w:styleId="fontstyle01">
    <w:name w:val="fontstyle01"/>
    <w:basedOn w:val="a0"/>
    <w:qFormat/>
    <w:rsid w:val="00233346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Τίγκα Ευαγγελία</cp:lastModifiedBy>
  <cp:revision>6</cp:revision>
  <dcterms:created xsi:type="dcterms:W3CDTF">2022-04-20T18:50:00Z</dcterms:created>
  <dcterms:modified xsi:type="dcterms:W3CDTF">2023-04-11T09:50:00Z</dcterms:modified>
</cp:coreProperties>
</file>