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6E" w:rsidRPr="002265BB" w:rsidRDefault="009B6A6E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2265BB">
        <w:rPr>
          <w:rStyle w:val="normaltextrun"/>
          <w:rFonts w:asciiTheme="minorHAnsi" w:hAnsiTheme="minorHAnsi" w:cstheme="minorHAnsi"/>
          <w:b/>
          <w:bCs/>
        </w:rPr>
        <w:t>ΘΕΜΑ 4 </w:t>
      </w:r>
      <w:r w:rsidRPr="002265BB">
        <w:rPr>
          <w:rStyle w:val="eop"/>
          <w:rFonts w:asciiTheme="minorHAnsi" w:hAnsiTheme="minorHAnsi" w:cstheme="minorHAnsi"/>
        </w:rPr>
        <w:t> </w:t>
      </w:r>
    </w:p>
    <w:p w:rsidR="009B6A6E" w:rsidRPr="002265BB" w:rsidRDefault="009B6A6E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2265BB">
        <w:rPr>
          <w:rStyle w:val="normaltextrun"/>
          <w:rFonts w:asciiTheme="minorHAnsi" w:hAnsiTheme="minorHAnsi" w:cstheme="minorHAnsi"/>
          <w:b/>
          <w:bCs/>
        </w:rPr>
        <w:t>4.1</w:t>
      </w:r>
    </w:p>
    <w:p w:rsidR="001A2D8C" w:rsidRPr="002265BB" w:rsidRDefault="009B6A6E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265BB">
        <w:rPr>
          <w:rFonts w:asciiTheme="minorHAnsi" w:hAnsiTheme="minorHAnsi" w:cstheme="minorHAnsi"/>
        </w:rPr>
        <w:t xml:space="preserve">Η συγκεκριμένη σειρά τοποθέτησης </w:t>
      </w:r>
      <w:r w:rsidR="001A2D8C">
        <w:rPr>
          <w:rFonts w:asciiTheme="minorHAnsi" w:hAnsiTheme="minorHAnsi" w:cstheme="minorHAnsi"/>
        </w:rPr>
        <w:t xml:space="preserve">δεν </w:t>
      </w:r>
      <w:r w:rsidRPr="002265BB">
        <w:rPr>
          <w:rFonts w:asciiTheme="minorHAnsi" w:hAnsiTheme="minorHAnsi" w:cstheme="minorHAnsi"/>
        </w:rPr>
        <w:t>είναι σωστή</w:t>
      </w:r>
      <w:r w:rsidR="001A2D8C">
        <w:rPr>
          <w:rFonts w:asciiTheme="minorHAnsi" w:hAnsiTheme="minorHAnsi" w:cstheme="minorHAnsi"/>
        </w:rPr>
        <w:t xml:space="preserve">, γιατί αν υπάρχει κάποιο λειτουργικό σφάλμα στην κατασκευή του υλικού θα πρέπει να </w:t>
      </w:r>
      <w:r w:rsidR="003E4F56">
        <w:rPr>
          <w:rFonts w:asciiTheme="minorHAnsi" w:hAnsiTheme="minorHAnsi" w:cstheme="minorHAnsi"/>
        </w:rPr>
        <w:t>ξεδιβώσουμε και να αποσπάσουμε πάλι</w:t>
      </w:r>
      <w:r w:rsidR="001A2D8C">
        <w:rPr>
          <w:rFonts w:asciiTheme="minorHAnsi" w:hAnsiTheme="minorHAnsi" w:cstheme="minorHAnsi"/>
        </w:rPr>
        <w:t xml:space="preserve"> την μητρική από το κουτί </w:t>
      </w:r>
      <w:r w:rsidR="003E4F56">
        <w:rPr>
          <w:rFonts w:asciiTheme="minorHAnsi" w:hAnsiTheme="minorHAnsi" w:cstheme="minorHAnsi"/>
        </w:rPr>
        <w:t>με αποτέλεσμα να</w:t>
      </w:r>
      <w:r w:rsidR="001A2D8C">
        <w:rPr>
          <w:rFonts w:asciiTheme="minorHAnsi" w:hAnsiTheme="minorHAnsi" w:cstheme="minorHAnsi"/>
        </w:rPr>
        <w:t xml:space="preserve"> χάν</w:t>
      </w:r>
      <w:r w:rsidR="003E4F56">
        <w:rPr>
          <w:rFonts w:asciiTheme="minorHAnsi" w:hAnsiTheme="minorHAnsi" w:cstheme="minorHAnsi"/>
        </w:rPr>
        <w:t>ετε</w:t>
      </w:r>
      <w:r w:rsidR="001A2D8C">
        <w:rPr>
          <w:rFonts w:asciiTheme="minorHAnsi" w:hAnsiTheme="minorHAnsi" w:cstheme="minorHAnsi"/>
        </w:rPr>
        <w:t xml:space="preserve"> πολύτιμο</w:t>
      </w:r>
      <w:r w:rsidR="003E4F56">
        <w:rPr>
          <w:rFonts w:asciiTheme="minorHAnsi" w:hAnsiTheme="minorHAnsi" w:cstheme="minorHAnsi"/>
        </w:rPr>
        <w:t>ς</w:t>
      </w:r>
      <w:r w:rsidR="001A2D8C">
        <w:rPr>
          <w:rFonts w:asciiTheme="minorHAnsi" w:hAnsiTheme="minorHAnsi" w:cstheme="minorHAnsi"/>
        </w:rPr>
        <w:t xml:space="preserve"> χρόνο</w:t>
      </w:r>
      <w:r w:rsidR="003E4F56">
        <w:rPr>
          <w:rFonts w:asciiTheme="minorHAnsi" w:hAnsiTheme="minorHAnsi" w:cstheme="minorHAnsi"/>
        </w:rPr>
        <w:t>ς</w:t>
      </w:r>
      <w:r w:rsidR="001A2D8C">
        <w:rPr>
          <w:rFonts w:asciiTheme="minorHAnsi" w:hAnsiTheme="minorHAnsi" w:cstheme="minorHAnsi"/>
        </w:rPr>
        <w:t>. Εκτός αυτού συνήθως ο χώρος μέσα στο κουτί είναι περιορισμένος και δεν μας επιτρέπει να κάνουμε εύκολα κινήσεις με τα χέρια  μας μέσα σε αυτό</w:t>
      </w:r>
      <w:r w:rsidR="009E46DD">
        <w:rPr>
          <w:rFonts w:asciiTheme="minorHAnsi" w:hAnsiTheme="minorHAnsi" w:cstheme="minorHAnsi"/>
        </w:rPr>
        <w:t xml:space="preserve"> για να διορθώσουμε το </w:t>
      </w:r>
      <w:r w:rsidR="00AF030F">
        <w:rPr>
          <w:rFonts w:asciiTheme="minorHAnsi" w:hAnsiTheme="minorHAnsi" w:cstheme="minorHAnsi"/>
        </w:rPr>
        <w:t xml:space="preserve">όποιο </w:t>
      </w:r>
      <w:r w:rsidR="009E46DD">
        <w:rPr>
          <w:rFonts w:asciiTheme="minorHAnsi" w:hAnsiTheme="minorHAnsi" w:cstheme="minorHAnsi"/>
        </w:rPr>
        <w:t>πρόβλημα</w:t>
      </w:r>
      <w:r w:rsidR="001A2D8C">
        <w:rPr>
          <w:rFonts w:asciiTheme="minorHAnsi" w:hAnsiTheme="minorHAnsi" w:cstheme="minorHAnsi"/>
        </w:rPr>
        <w:t>.</w:t>
      </w:r>
    </w:p>
    <w:p w:rsidR="001A2D8C" w:rsidRDefault="001A2D8C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9B6A6E" w:rsidRPr="002265BB" w:rsidRDefault="009B6A6E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2265BB">
        <w:rPr>
          <w:rStyle w:val="normaltextrun"/>
          <w:rFonts w:asciiTheme="minorHAnsi" w:hAnsiTheme="minorHAnsi" w:cstheme="minorHAnsi"/>
          <w:b/>
          <w:bCs/>
        </w:rPr>
        <w:t xml:space="preserve">4.2 </w:t>
      </w:r>
    </w:p>
    <w:p w:rsidR="009B6A6E" w:rsidRPr="002265BB" w:rsidRDefault="001A2D8C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</w:t>
      </w:r>
      <w:r w:rsidR="009B6A6E" w:rsidRPr="002265BB">
        <w:rPr>
          <w:rFonts w:asciiTheme="minorHAnsi" w:hAnsiTheme="minorHAnsi" w:cstheme="minorHAnsi"/>
        </w:rPr>
        <w:t>α επόμενα στοιχεία που θα πρέπει να τοποθετηθ</w:t>
      </w:r>
      <w:r w:rsidR="009B6A6E">
        <w:rPr>
          <w:rFonts w:asciiTheme="minorHAnsi" w:hAnsiTheme="minorHAnsi" w:cstheme="minorHAnsi"/>
        </w:rPr>
        <w:t>ούν</w:t>
      </w:r>
      <w:r w:rsidR="009B6A6E" w:rsidRPr="002265BB">
        <w:rPr>
          <w:rFonts w:asciiTheme="minorHAnsi" w:hAnsiTheme="minorHAnsi" w:cstheme="minorHAnsi"/>
        </w:rPr>
        <w:t xml:space="preserve"> στη σύνθεση </w:t>
      </w:r>
      <w:r>
        <w:rPr>
          <w:rFonts w:asciiTheme="minorHAnsi" w:hAnsiTheme="minorHAnsi" w:cstheme="minorHAnsi"/>
        </w:rPr>
        <w:t xml:space="preserve">είναι τα αρθρώματα της μνήμης </w:t>
      </w:r>
      <w:r>
        <w:rPr>
          <w:rFonts w:asciiTheme="minorHAnsi" w:hAnsiTheme="minorHAnsi" w:cstheme="minorHAnsi"/>
          <w:lang w:val="en-US"/>
        </w:rPr>
        <w:t>RAM</w:t>
      </w:r>
      <w:r w:rsidRPr="001A2D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και η κάρτα γραφικών. </w:t>
      </w:r>
      <w:r w:rsidR="00A02B46">
        <w:rPr>
          <w:rFonts w:asciiTheme="minorHAnsi" w:hAnsiTheme="minorHAnsi" w:cstheme="minorHAnsi"/>
        </w:rPr>
        <w:t>Α</w:t>
      </w:r>
      <w:r>
        <w:rPr>
          <w:rFonts w:asciiTheme="minorHAnsi" w:hAnsiTheme="minorHAnsi" w:cstheme="minorHAnsi"/>
        </w:rPr>
        <w:t xml:space="preserve">υτά τα στοιχεία </w:t>
      </w:r>
      <w:r w:rsidR="00A02B46">
        <w:rPr>
          <w:rFonts w:asciiTheme="minorHAnsi" w:hAnsiTheme="minorHAnsi" w:cstheme="minorHAnsi"/>
        </w:rPr>
        <w:t xml:space="preserve">μαζί με τα προηγούμενα, </w:t>
      </w:r>
      <w:r>
        <w:rPr>
          <w:rFonts w:asciiTheme="minorHAnsi" w:hAnsiTheme="minorHAnsi" w:cstheme="minorHAnsi"/>
        </w:rPr>
        <w:t>μας επιτρέπ</w:t>
      </w:r>
      <w:r w:rsidR="00A02B46">
        <w:rPr>
          <w:rFonts w:asciiTheme="minorHAnsi" w:hAnsiTheme="minorHAnsi" w:cstheme="minorHAnsi"/>
        </w:rPr>
        <w:t>ουν</w:t>
      </w:r>
      <w:r>
        <w:rPr>
          <w:rFonts w:asciiTheme="minorHAnsi" w:hAnsiTheme="minorHAnsi" w:cstheme="minorHAnsi"/>
        </w:rPr>
        <w:t xml:space="preserve"> να </w:t>
      </w:r>
      <w:r w:rsidRPr="002265BB">
        <w:rPr>
          <w:rFonts w:asciiTheme="minorHAnsi" w:hAnsiTheme="minorHAnsi" w:cstheme="minorHAnsi"/>
        </w:rPr>
        <w:t xml:space="preserve">πραγματοποιήσουμε τον πρώτο έλεγχο </w:t>
      </w:r>
      <w:r>
        <w:rPr>
          <w:rFonts w:asciiTheme="minorHAnsi" w:hAnsiTheme="minorHAnsi" w:cstheme="minorHAnsi"/>
        </w:rPr>
        <w:t xml:space="preserve">και να επιβεβαιώσουμε την ομαλή </w:t>
      </w:r>
      <w:r w:rsidRPr="002265BB">
        <w:rPr>
          <w:rFonts w:asciiTheme="minorHAnsi" w:hAnsiTheme="minorHAnsi" w:cstheme="minorHAnsi"/>
        </w:rPr>
        <w:t>λειτουργία</w:t>
      </w:r>
      <w:r w:rsidR="00331F08">
        <w:rPr>
          <w:rFonts w:asciiTheme="minorHAnsi" w:hAnsiTheme="minorHAnsi" w:cstheme="minorHAnsi"/>
        </w:rPr>
        <w:t xml:space="preserve"> τους</w:t>
      </w:r>
      <w:r>
        <w:rPr>
          <w:rFonts w:asciiTheme="minorHAnsi" w:hAnsiTheme="minorHAnsi" w:cstheme="minorHAnsi"/>
        </w:rPr>
        <w:t xml:space="preserve">, πριν προχωρήσουμε στην τοποθέτηση των υπόλοιπων στοιχείων </w:t>
      </w:r>
      <w:r w:rsidR="00AF030F">
        <w:rPr>
          <w:rFonts w:asciiTheme="minorHAnsi" w:hAnsiTheme="minorHAnsi" w:cstheme="minorHAnsi"/>
        </w:rPr>
        <w:t>της μονάδας του</w:t>
      </w:r>
      <w:r>
        <w:rPr>
          <w:rFonts w:asciiTheme="minorHAnsi" w:hAnsiTheme="minorHAnsi" w:cstheme="minorHAnsi"/>
        </w:rPr>
        <w:t xml:space="preserve"> Η/Υ.</w:t>
      </w:r>
    </w:p>
    <w:p w:rsidR="001A2D8C" w:rsidRDefault="001A2D8C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9B6A6E" w:rsidRPr="002265BB" w:rsidRDefault="009B6A6E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2265BB">
        <w:rPr>
          <w:rStyle w:val="normaltextrun"/>
          <w:rFonts w:asciiTheme="minorHAnsi" w:hAnsiTheme="minorHAnsi" w:cstheme="minorHAnsi"/>
          <w:b/>
          <w:bCs/>
        </w:rPr>
        <w:t>4.3</w:t>
      </w:r>
    </w:p>
    <w:p w:rsidR="009B6A6E" w:rsidRPr="002265BB" w:rsidRDefault="009B6A6E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265BB">
        <w:rPr>
          <w:rFonts w:asciiTheme="minorHAnsi" w:hAnsiTheme="minorHAnsi" w:cstheme="minorHAnsi"/>
        </w:rPr>
        <w:t>Αν δεν βάλουμε το καλώδιο της ψύκτρας στο κατάλληλο φις της μητρικής</w:t>
      </w:r>
      <w:r w:rsidR="001A2D8C">
        <w:rPr>
          <w:rFonts w:asciiTheme="minorHAnsi" w:hAnsiTheme="minorHAnsi" w:cstheme="minorHAnsi"/>
        </w:rPr>
        <w:t xml:space="preserve">, τότε η ψύκτρα δεν έχει τροφοδοσία με ρεύμα και επομένως δεν </w:t>
      </w:r>
      <w:r w:rsidR="00B07200">
        <w:rPr>
          <w:rFonts w:asciiTheme="minorHAnsi" w:hAnsiTheme="minorHAnsi" w:cstheme="minorHAnsi"/>
        </w:rPr>
        <w:t>λειτουργεί</w:t>
      </w:r>
      <w:r w:rsidR="001A2D8C">
        <w:rPr>
          <w:rFonts w:asciiTheme="minorHAnsi" w:hAnsiTheme="minorHAnsi" w:cstheme="minorHAnsi"/>
        </w:rPr>
        <w:t>. Το αποτέλεσμα είναι ο επεξεργαστής να μην ψύχεται</w:t>
      </w:r>
      <w:r w:rsidR="00610239">
        <w:rPr>
          <w:rFonts w:asciiTheme="minorHAnsi" w:hAnsiTheme="minorHAnsi" w:cstheme="minorHAnsi"/>
        </w:rPr>
        <w:t>,</w:t>
      </w:r>
      <w:r w:rsidR="001A2D8C">
        <w:rPr>
          <w:rFonts w:asciiTheme="minorHAnsi" w:hAnsiTheme="minorHAnsi" w:cstheme="minorHAnsi"/>
        </w:rPr>
        <w:t xml:space="preserve"> </w:t>
      </w:r>
      <w:r w:rsidR="00B07200">
        <w:rPr>
          <w:rFonts w:asciiTheme="minorHAnsi" w:hAnsiTheme="minorHAnsi" w:cstheme="minorHAnsi"/>
        </w:rPr>
        <w:t>γεγονός που μπορεί</w:t>
      </w:r>
      <w:r w:rsidR="001A2D8C">
        <w:rPr>
          <w:rFonts w:asciiTheme="minorHAnsi" w:hAnsiTheme="minorHAnsi" w:cstheme="minorHAnsi"/>
        </w:rPr>
        <w:t xml:space="preserve"> να οδηγήσει στην υπερθέρμανσή του ή ακόμα και στην καταστροφή του.</w:t>
      </w:r>
    </w:p>
    <w:p w:rsidR="009B6A6E" w:rsidRPr="002265BB" w:rsidRDefault="009B6A6E" w:rsidP="009B6A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B96C90" w:rsidRPr="008814CA" w:rsidRDefault="00B96C90" w:rsidP="009B6A6E">
      <w:pPr>
        <w:spacing w:after="0" w:line="360" w:lineRule="auto"/>
        <w:jc w:val="both"/>
        <w:textAlignment w:val="baseline"/>
        <w:rPr>
          <w:rStyle w:val="eop"/>
          <w:rFonts w:cstheme="minorHAnsi"/>
        </w:rPr>
      </w:pPr>
    </w:p>
    <w:sectPr w:rsidR="00B96C90" w:rsidRPr="008814CA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56A7F"/>
    <w:rsid w:val="000D5E1A"/>
    <w:rsid w:val="00167446"/>
    <w:rsid w:val="001A2D8C"/>
    <w:rsid w:val="002254E8"/>
    <w:rsid w:val="00243298"/>
    <w:rsid w:val="00257AEC"/>
    <w:rsid w:val="003110E5"/>
    <w:rsid w:val="00320312"/>
    <w:rsid w:val="00321E9D"/>
    <w:rsid w:val="00331F08"/>
    <w:rsid w:val="00396067"/>
    <w:rsid w:val="003E4F56"/>
    <w:rsid w:val="0048314E"/>
    <w:rsid w:val="00591083"/>
    <w:rsid w:val="00610239"/>
    <w:rsid w:val="00646937"/>
    <w:rsid w:val="00676999"/>
    <w:rsid w:val="006F544C"/>
    <w:rsid w:val="007556CE"/>
    <w:rsid w:val="00846017"/>
    <w:rsid w:val="008814CA"/>
    <w:rsid w:val="00892B3E"/>
    <w:rsid w:val="00991904"/>
    <w:rsid w:val="009B6A6E"/>
    <w:rsid w:val="009E46DD"/>
    <w:rsid w:val="00A02B46"/>
    <w:rsid w:val="00A06E67"/>
    <w:rsid w:val="00A149DB"/>
    <w:rsid w:val="00A73324"/>
    <w:rsid w:val="00AD32A5"/>
    <w:rsid w:val="00AD5A11"/>
    <w:rsid w:val="00AF030F"/>
    <w:rsid w:val="00B07200"/>
    <w:rsid w:val="00B139F4"/>
    <w:rsid w:val="00B96C90"/>
    <w:rsid w:val="00D2291E"/>
    <w:rsid w:val="00D36D88"/>
    <w:rsid w:val="00DF4BE4"/>
    <w:rsid w:val="00DF674B"/>
    <w:rsid w:val="00E07887"/>
    <w:rsid w:val="00E13C57"/>
    <w:rsid w:val="00E6562F"/>
    <w:rsid w:val="00E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42</cp:revision>
  <dcterms:created xsi:type="dcterms:W3CDTF">2022-03-27T17:12:00Z</dcterms:created>
  <dcterms:modified xsi:type="dcterms:W3CDTF">2022-04-20T17:13:00Z</dcterms:modified>
</cp:coreProperties>
</file>