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605D" w14:textId="6CB6C7ED" w:rsidR="000831DD" w:rsidRDefault="000831DD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3B20CA35" w14:textId="5ED6A368" w:rsidR="009F38AC" w:rsidRDefault="00430BD8" w:rsidP="009F38AC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/>
          <w:noProof/>
          <w:sz w:val="24"/>
          <w:szCs w:val="24"/>
        </w:rPr>
        <w:drawing>
          <wp:inline distT="0" distB="0" distL="0" distR="0" wp14:anchorId="6B47AAD0" wp14:editId="3770EC31">
            <wp:extent cx="2192372" cy="2253467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20869" t="18029" r="56174" b="41815"/>
                    <a:stretch/>
                  </pic:blipFill>
                  <pic:spPr bwMode="auto">
                    <a:xfrm>
                      <a:off x="0" y="0"/>
                      <a:ext cx="2224094" cy="228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93FF4" w14:textId="4B5A2AB1" w:rsidR="00430BD8" w:rsidRDefault="0077341B" w:rsidP="009F38AC">
      <w:pPr>
        <w:spacing w:after="0" w:line="360" w:lineRule="auto"/>
        <w:contextualSpacing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430BD8">
        <w:rPr>
          <w:rFonts w:cs="Arial,Italic"/>
          <w:iCs/>
          <w:sz w:val="24"/>
          <w:szCs w:val="24"/>
          <w:lang w:eastAsia="el-GR"/>
        </w:rPr>
        <w:t xml:space="preserve">Στο ορθογώνιο τρίγωνο </w:t>
      </w:r>
      <w:proofErr w:type="spellStart"/>
      <w:r w:rsidR="00430BD8">
        <w:rPr>
          <w:rFonts w:cs="Arial,Italic"/>
          <w:iCs/>
          <w:sz w:val="24"/>
          <w:szCs w:val="24"/>
          <w:lang w:eastAsia="el-GR"/>
        </w:rPr>
        <w:t>ΔΒΓ</w:t>
      </w:r>
      <w:proofErr w:type="spellEnd"/>
      <w:r w:rsidR="00430BD8">
        <w:rPr>
          <w:rFonts w:cs="Arial,Italic"/>
          <w:iCs/>
          <w:sz w:val="24"/>
          <w:szCs w:val="24"/>
          <w:lang w:eastAsia="el-GR"/>
        </w:rPr>
        <w:t xml:space="preserve">, η διάμεσος </w:t>
      </w:r>
      <w:proofErr w:type="spellStart"/>
      <w:r w:rsidR="00430BD8">
        <w:rPr>
          <w:rFonts w:cs="Arial,Italic"/>
          <w:iCs/>
          <w:sz w:val="24"/>
          <w:szCs w:val="24"/>
          <w:lang w:eastAsia="el-GR"/>
        </w:rPr>
        <w:t>ΔΜ</w:t>
      </w:r>
      <w:proofErr w:type="spellEnd"/>
      <w:r w:rsidR="00430BD8">
        <w:rPr>
          <w:rFonts w:cs="Arial,Italic"/>
          <w:iCs/>
          <w:sz w:val="24"/>
          <w:szCs w:val="24"/>
          <w:lang w:eastAsia="el-GR"/>
        </w:rPr>
        <w:t xml:space="preserve"> αντιστοιχεί στην υποτείνουσα </w:t>
      </w:r>
      <w:proofErr w:type="spellStart"/>
      <w:r w:rsidR="00430BD8">
        <w:rPr>
          <w:rFonts w:cs="Arial,Italic"/>
          <w:iCs/>
          <w:sz w:val="24"/>
          <w:szCs w:val="24"/>
          <w:lang w:eastAsia="el-GR"/>
        </w:rPr>
        <w:t>ΒΓ</w:t>
      </w:r>
      <w:proofErr w:type="spellEnd"/>
      <w:r w:rsidR="00430BD8">
        <w:rPr>
          <w:rFonts w:cs="Arial,Italic"/>
          <w:iCs/>
          <w:sz w:val="24"/>
          <w:szCs w:val="24"/>
          <w:lang w:eastAsia="el-GR"/>
        </w:rPr>
        <w:t>, οπότε ισούται με το μισό της δηλαδή</w:t>
      </w:r>
    </w:p>
    <w:p w14:paraId="5D24A237" w14:textId="57134D14" w:rsidR="00430BD8" w:rsidRPr="00430BD8" w:rsidRDefault="00430BD8" w:rsidP="009F38AC">
      <w:pPr>
        <w:spacing w:after="0" w:line="360" w:lineRule="auto"/>
        <w:contextualSpacing/>
        <w:rPr>
          <w:rFonts w:cstheme="minorHAnsi"/>
          <w:iCs/>
          <w:sz w:val="24"/>
          <w:szCs w:val="24"/>
          <w:lang w:eastAsia="el-GR"/>
        </w:rPr>
      </w:pPr>
      <w:proofErr w:type="spellStart"/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ΔΜ</m:t>
          </m:r>
          <w:proofErr w:type="spellEnd"/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ΒΓ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 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(1)</m:t>
          </m:r>
        </m:oMath>
      </m:oMathPara>
    </w:p>
    <w:p w14:paraId="6DA9C1D5" w14:textId="77777777" w:rsidR="00430BD8" w:rsidRDefault="00430BD8" w:rsidP="00430BD8">
      <w:pPr>
        <w:spacing w:before="120" w:after="0" w:line="360" w:lineRule="auto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Όμοια, η διάμεσος </w:t>
      </w:r>
      <w:proofErr w:type="spellStart"/>
      <w:r>
        <w:rPr>
          <w:rFonts w:cs="Arial,Italic"/>
          <w:iCs/>
          <w:sz w:val="24"/>
          <w:szCs w:val="24"/>
          <w:lang w:eastAsia="el-GR"/>
        </w:rPr>
        <w:t>ΕΜ</w:t>
      </w:r>
      <w:proofErr w:type="spellEnd"/>
      <w:r>
        <w:rPr>
          <w:rFonts w:cs="Arial,Italic"/>
          <w:iCs/>
          <w:sz w:val="24"/>
          <w:szCs w:val="24"/>
          <w:lang w:eastAsia="el-GR"/>
        </w:rPr>
        <w:t xml:space="preserve"> στο ορθογώνιο τρίγωνο </w:t>
      </w:r>
      <w:proofErr w:type="spellStart"/>
      <w:r>
        <w:rPr>
          <w:rFonts w:cs="Arial,Italic"/>
          <w:iCs/>
          <w:sz w:val="24"/>
          <w:szCs w:val="24"/>
          <w:lang w:eastAsia="el-GR"/>
        </w:rPr>
        <w:t>ΕΒΓ</w:t>
      </w:r>
      <w:proofErr w:type="spellEnd"/>
      <w:r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αντιστοιχεί στην υποτείνουσα </w:t>
      </w:r>
      <w:proofErr w:type="spellStart"/>
      <w:r>
        <w:rPr>
          <w:rFonts w:cs="Arial,Italic"/>
          <w:iCs/>
          <w:sz w:val="24"/>
          <w:szCs w:val="24"/>
          <w:lang w:eastAsia="el-GR"/>
        </w:rPr>
        <w:t>ΒΓ</w:t>
      </w:r>
      <w:proofErr w:type="spellEnd"/>
      <w:r>
        <w:rPr>
          <w:rFonts w:cs="Arial,Italic"/>
          <w:iCs/>
          <w:sz w:val="24"/>
          <w:szCs w:val="24"/>
          <w:lang w:eastAsia="el-GR"/>
        </w:rPr>
        <w:t>, οπότε ισούται με το μισό της δηλαδή</w:t>
      </w:r>
    </w:p>
    <w:p w14:paraId="247E0536" w14:textId="67A17261" w:rsidR="00430BD8" w:rsidRPr="00430BD8" w:rsidRDefault="00430BD8" w:rsidP="00430BD8">
      <w:pPr>
        <w:spacing w:after="0" w:line="360" w:lineRule="auto"/>
        <w:contextualSpacing/>
        <w:rPr>
          <w:rFonts w:cstheme="minorHAnsi"/>
          <w:iCs/>
          <w:sz w:val="24"/>
          <w:szCs w:val="24"/>
          <w:lang w:eastAsia="el-GR"/>
        </w:rPr>
      </w:pPr>
      <w:proofErr w:type="spellStart"/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Ε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Μ</m:t>
          </m:r>
          <w:proofErr w:type="spellEnd"/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ΒΓ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 xml:space="preserve">  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(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2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)</m:t>
          </m:r>
        </m:oMath>
      </m:oMathPara>
    </w:p>
    <w:p w14:paraId="4AE08DB8" w14:textId="08398132" w:rsidR="00430BD8" w:rsidRDefault="00430BD8" w:rsidP="009F38AC">
      <w:pPr>
        <w:spacing w:after="0" w:line="360" w:lineRule="auto"/>
        <w:contextualSpacing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Από τις σχέσεις (1) και (2) συμπεραίνουμε ότι </w:t>
      </w:r>
      <w:proofErr w:type="spellStart"/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ΔΜ</m:t>
        </m:r>
        <w:proofErr w:type="spellEnd"/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sty m:val="p"/>
          </m:rPr>
          <w:rPr>
            <w:rFonts w:cstheme="minorHAnsi"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Ε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Μ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2ED87B57" w14:textId="508874E7" w:rsidR="00543038" w:rsidRDefault="00447A28" w:rsidP="00447A28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  <w:r w:rsidR="00CE4F4A">
        <w:rPr>
          <w:rFonts w:eastAsiaTheme="minorEastAsia"/>
          <w:sz w:val="24"/>
          <w:szCs w:val="24"/>
        </w:rPr>
        <w:t xml:space="preserve">Από τα προηγούμενα ερωτήματα έχουμε ότι </w:t>
      </w:r>
    </w:p>
    <w:p w14:paraId="1DF9A3A0" w14:textId="3DA110C8" w:rsidR="00CE4F4A" w:rsidRPr="00CE4F4A" w:rsidRDefault="00CE4F4A" w:rsidP="00447A28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proofErr w:type="spellStart"/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ΔΜ</m:t>
          </m:r>
          <w:proofErr w:type="spellEnd"/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sty m:val="p"/>
            </m:rPr>
            <w:rPr>
              <w:rFonts w:cstheme="minorHAnsi"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Ε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Μ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ΒΓ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</m:oMath>
      </m:oMathPara>
    </w:p>
    <w:p w14:paraId="670DAE68" w14:textId="2495D5F1" w:rsidR="00CE4F4A" w:rsidRDefault="00CE4F4A" w:rsidP="00447A28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Επίσης, το Μ είναι μέσο της πλευράς </w:t>
      </w:r>
      <w:proofErr w:type="spellStart"/>
      <w:r>
        <w:rPr>
          <w:rFonts w:eastAsiaTheme="minorEastAsia" w:cs="Arial,Italic"/>
          <w:iCs/>
          <w:sz w:val="24"/>
          <w:szCs w:val="24"/>
          <w:lang w:eastAsia="el-GR"/>
        </w:rPr>
        <w:t>ΒΓ</w:t>
      </w:r>
      <w:proofErr w:type="spellEnd"/>
      <w:r>
        <w:rPr>
          <w:rFonts w:eastAsiaTheme="minorEastAsia" w:cs="Arial,Italic"/>
          <w:iCs/>
          <w:sz w:val="24"/>
          <w:szCs w:val="24"/>
          <w:lang w:eastAsia="el-GR"/>
        </w:rPr>
        <w:t xml:space="preserve"> οπότε</w:t>
      </w:r>
    </w:p>
    <w:p w14:paraId="07753FA9" w14:textId="41E3F416" w:rsidR="00CE4F4A" w:rsidRPr="00CE4F4A" w:rsidRDefault="00CE4F4A" w:rsidP="00CE4F4A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proofErr w:type="spellStart"/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Β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Μ</m:t>
          </m:r>
          <w:proofErr w:type="spellEnd"/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sty m:val="p"/>
            </m:rPr>
            <w:rPr>
              <w:rFonts w:cstheme="minorHAnsi"/>
              <w:sz w:val="24"/>
              <w:szCs w:val="24"/>
              <w:lang w:eastAsia="el-GR"/>
            </w:rPr>
            <m:t xml:space="preserve">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Γ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Μ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ΒΓ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</m:oMath>
      </m:oMathPara>
    </w:p>
    <w:p w14:paraId="233D389F" w14:textId="241BB142" w:rsidR="00CE4F4A" w:rsidRPr="00CE4F4A" w:rsidRDefault="00CE4F4A" w:rsidP="00447A28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Επομένως, είναι </w:t>
      </w:r>
      <w:proofErr w:type="spellStart"/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ΔΜ</m:t>
        </m:r>
        <w:proofErr w:type="spellEnd"/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sty m:val="p"/>
          </m:rPr>
          <w:rPr>
            <w:rFonts w:cstheme="minorHAnsi"/>
            <w:sz w:val="24"/>
            <w:szCs w:val="24"/>
            <w:lang w:eastAsia="el-GR"/>
          </w:rPr>
          <m:t xml:space="preserve"> </m:t>
        </m:r>
        <w:proofErr w:type="spellStart"/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Ε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Μ</m:t>
        </m:r>
        <w:proofErr w:type="spellEnd"/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 </m:t>
        </m:r>
        <w:proofErr w:type="spellStart"/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Μ</m:t>
        </m:r>
        <w:proofErr w:type="spellEnd"/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sty m:val="p"/>
          </m:rPr>
          <w:rPr>
            <w:rFonts w:cstheme="minorHAnsi"/>
            <w:sz w:val="24"/>
            <w:szCs w:val="24"/>
            <w:lang w:eastAsia="el-GR"/>
          </w:rPr>
          <m:t xml:space="preserve"> 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Μ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, δηλαδή τα σημεία </w:t>
      </w:r>
      <w:r>
        <w:rPr>
          <w:rFonts w:eastAsiaTheme="minorEastAsia" w:cs="Arial,Italic"/>
          <w:sz w:val="24"/>
          <w:szCs w:val="24"/>
          <w:lang w:eastAsia="el-GR"/>
        </w:rPr>
        <w:t>Δ</w:t>
      </w:r>
      <w:r>
        <w:rPr>
          <w:rFonts w:eastAsiaTheme="minorEastAsia" w:cs="Arial,Italic"/>
          <w:sz w:val="24"/>
          <w:szCs w:val="24"/>
          <w:lang w:eastAsia="el-GR"/>
        </w:rPr>
        <w:t xml:space="preserve">, Ε, </w:t>
      </w:r>
      <w:r>
        <w:rPr>
          <w:rFonts w:eastAsiaTheme="minorEastAsia" w:cs="Arial,Italic"/>
          <w:sz w:val="24"/>
          <w:szCs w:val="24"/>
          <w:lang w:eastAsia="el-GR"/>
        </w:rPr>
        <w:t>Β</w:t>
      </w:r>
      <w:r>
        <w:rPr>
          <w:rFonts w:eastAsiaTheme="minorEastAsia" w:cs="Arial,Italic"/>
          <w:sz w:val="24"/>
          <w:szCs w:val="24"/>
          <w:lang w:eastAsia="el-GR"/>
        </w:rPr>
        <w:t xml:space="preserve"> και Γ</w:t>
      </w:r>
      <w:r>
        <w:rPr>
          <w:rFonts w:eastAsiaTheme="minorEastAsia" w:cs="Arial,Italic"/>
          <w:sz w:val="24"/>
          <w:szCs w:val="24"/>
          <w:lang w:eastAsia="el-GR"/>
        </w:rPr>
        <w:t xml:space="preserve"> ισαπέχουν από το σημείο Μ. Άρα, είναι σημεία του κύκλου με κέντρο Μ.</w:t>
      </w:r>
    </w:p>
    <w:sectPr w:rsidR="00CE4F4A" w:rsidRPr="00CE4F4A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368FD"/>
    <w:rsid w:val="00047FC6"/>
    <w:rsid w:val="000831DD"/>
    <w:rsid w:val="000B68D8"/>
    <w:rsid w:val="000E5AC6"/>
    <w:rsid w:val="000F60B2"/>
    <w:rsid w:val="00134B4E"/>
    <w:rsid w:val="00137A2F"/>
    <w:rsid w:val="00144AB1"/>
    <w:rsid w:val="00160DE0"/>
    <w:rsid w:val="001C12C9"/>
    <w:rsid w:val="00276B89"/>
    <w:rsid w:val="00281D74"/>
    <w:rsid w:val="002D3C67"/>
    <w:rsid w:val="002D7A03"/>
    <w:rsid w:val="002E4EF9"/>
    <w:rsid w:val="00304506"/>
    <w:rsid w:val="00313201"/>
    <w:rsid w:val="003550EC"/>
    <w:rsid w:val="003A13D1"/>
    <w:rsid w:val="0041499F"/>
    <w:rsid w:val="00430BD8"/>
    <w:rsid w:val="00447A28"/>
    <w:rsid w:val="004D4F4A"/>
    <w:rsid w:val="00543038"/>
    <w:rsid w:val="005A05CD"/>
    <w:rsid w:val="005A2DDA"/>
    <w:rsid w:val="005C4B2C"/>
    <w:rsid w:val="00654CC9"/>
    <w:rsid w:val="00657F19"/>
    <w:rsid w:val="00665400"/>
    <w:rsid w:val="006B425F"/>
    <w:rsid w:val="006D1620"/>
    <w:rsid w:val="006E5640"/>
    <w:rsid w:val="006E5790"/>
    <w:rsid w:val="00701459"/>
    <w:rsid w:val="00706C5E"/>
    <w:rsid w:val="00723329"/>
    <w:rsid w:val="0077341B"/>
    <w:rsid w:val="0078020C"/>
    <w:rsid w:val="00797B44"/>
    <w:rsid w:val="007A33D2"/>
    <w:rsid w:val="007B2EC9"/>
    <w:rsid w:val="007C3AA4"/>
    <w:rsid w:val="00850BDE"/>
    <w:rsid w:val="008933AE"/>
    <w:rsid w:val="008A6E71"/>
    <w:rsid w:val="008B226F"/>
    <w:rsid w:val="008B4666"/>
    <w:rsid w:val="008D245B"/>
    <w:rsid w:val="00915FD7"/>
    <w:rsid w:val="00942E47"/>
    <w:rsid w:val="009550D9"/>
    <w:rsid w:val="009F043D"/>
    <w:rsid w:val="009F38AC"/>
    <w:rsid w:val="009F5FBD"/>
    <w:rsid w:val="00A736B5"/>
    <w:rsid w:val="00A91626"/>
    <w:rsid w:val="00AB73C9"/>
    <w:rsid w:val="00AD4484"/>
    <w:rsid w:val="00AE7169"/>
    <w:rsid w:val="00AF5199"/>
    <w:rsid w:val="00AF5715"/>
    <w:rsid w:val="00B22332"/>
    <w:rsid w:val="00B266B6"/>
    <w:rsid w:val="00B41044"/>
    <w:rsid w:val="00B77C4D"/>
    <w:rsid w:val="00BD0E64"/>
    <w:rsid w:val="00BD61B2"/>
    <w:rsid w:val="00C45AEE"/>
    <w:rsid w:val="00C87EA1"/>
    <w:rsid w:val="00CA6DF6"/>
    <w:rsid w:val="00CB74E9"/>
    <w:rsid w:val="00CD3E2C"/>
    <w:rsid w:val="00CE3532"/>
    <w:rsid w:val="00CE4F4A"/>
    <w:rsid w:val="00CE5213"/>
    <w:rsid w:val="00D257A2"/>
    <w:rsid w:val="00D6103A"/>
    <w:rsid w:val="00D633A5"/>
    <w:rsid w:val="00DB1ECF"/>
    <w:rsid w:val="00DD2942"/>
    <w:rsid w:val="00DD2CAE"/>
    <w:rsid w:val="00DF1053"/>
    <w:rsid w:val="00E219A6"/>
    <w:rsid w:val="00E3483C"/>
    <w:rsid w:val="00E46D4E"/>
    <w:rsid w:val="00E77000"/>
    <w:rsid w:val="00E96600"/>
    <w:rsid w:val="00EC515F"/>
    <w:rsid w:val="00ED60C9"/>
    <w:rsid w:val="00EE3E31"/>
    <w:rsid w:val="00EF5D53"/>
    <w:rsid w:val="00EF7D45"/>
    <w:rsid w:val="00F15E7D"/>
    <w:rsid w:val="00F23DAA"/>
    <w:rsid w:val="00F52E52"/>
    <w:rsid w:val="00F708A5"/>
    <w:rsid w:val="00FB1D17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2880"/>
  <w15:docId w15:val="{C535ACAE-1753-4F4C-A323-616D06A0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Georgios Kostopoulos</cp:lastModifiedBy>
  <cp:revision>76</cp:revision>
  <cp:lastPrinted>2021-08-02T17:30:00Z</cp:lastPrinted>
  <dcterms:created xsi:type="dcterms:W3CDTF">2021-03-28T06:38:00Z</dcterms:created>
  <dcterms:modified xsi:type="dcterms:W3CDTF">2022-04-16T20:57:00Z</dcterms:modified>
</cp:coreProperties>
</file>