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BA345" w14:textId="77777777" w:rsidR="0075669D" w:rsidRPr="001E2858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1E2858" w:rsidRPr="001E2858">
        <w:rPr>
          <w:sz w:val="24"/>
          <w:szCs w:val="24"/>
        </w:rPr>
        <w:t>2</w:t>
      </w:r>
    </w:p>
    <w:p w14:paraId="19C36C07" w14:textId="6C88B7DF" w:rsidR="001E7E63" w:rsidRPr="00CD1A57" w:rsidRDefault="001E7BA8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 το τραπέζιο ΑΒΓΔ με</w:t>
      </w:r>
      <w:r w:rsidR="001E2858">
        <w:rPr>
          <w:sz w:val="24"/>
          <w:szCs w:val="24"/>
        </w:rPr>
        <w:t xml:space="preserve"> ΑΒ // ΔΓ, </w:t>
      </w:r>
      <w:r w:rsidR="00063B1A">
        <w:rPr>
          <w:sz w:val="24"/>
          <w:szCs w:val="24"/>
        </w:rPr>
        <w:t xml:space="preserve">Ε σημείο τομής των διαγώνιων, </w:t>
      </w:r>
      <w:r w:rsidR="001E2858">
        <w:rPr>
          <w:sz w:val="24"/>
          <w:szCs w:val="24"/>
        </w:rPr>
        <w:t>ΑΕ = 6, ΑΒ = 8, ΓΕ = 15 και ΔΕ = 10.</w:t>
      </w:r>
      <w:r w:rsidR="00C45669" w:rsidRPr="00CD1A57">
        <w:rPr>
          <w:sz w:val="24"/>
          <w:szCs w:val="24"/>
        </w:rPr>
        <w:t xml:space="preserve">      </w:t>
      </w:r>
    </w:p>
    <w:p w14:paraId="791419D6" w14:textId="4E858FBF" w:rsidR="00E73AE7" w:rsidRPr="00DC5E75" w:rsidRDefault="00E73AE7" w:rsidP="001E2858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1E2858">
        <w:rPr>
          <w:sz w:val="24"/>
          <w:szCs w:val="24"/>
        </w:rPr>
        <w:t xml:space="preserve"> τα τρίγωνα ΑΕΒ και </w:t>
      </w:r>
      <w:r w:rsidR="00AC02F8">
        <w:rPr>
          <w:sz w:val="24"/>
          <w:szCs w:val="24"/>
        </w:rPr>
        <w:t>Γ</w:t>
      </w:r>
      <w:r w:rsidR="001E2858">
        <w:rPr>
          <w:sz w:val="24"/>
          <w:szCs w:val="24"/>
        </w:rPr>
        <w:t>Ε</w:t>
      </w:r>
      <w:r w:rsidR="00AC02F8">
        <w:rPr>
          <w:sz w:val="24"/>
          <w:szCs w:val="24"/>
        </w:rPr>
        <w:t>Δ</w:t>
      </w:r>
      <w:r w:rsidR="001E2858">
        <w:rPr>
          <w:sz w:val="24"/>
          <w:szCs w:val="24"/>
        </w:rPr>
        <w:t xml:space="preserve"> είναι όμοια.    </w:t>
      </w:r>
      <w:r w:rsidR="005A6D79">
        <w:rPr>
          <w:sz w:val="24"/>
          <w:szCs w:val="24"/>
        </w:rPr>
        <w:tab/>
      </w:r>
      <w:r w:rsidR="00891784" w:rsidRPr="001E2858">
        <w:rPr>
          <w:sz w:val="24"/>
          <w:szCs w:val="24"/>
        </w:rPr>
        <w:t xml:space="preserve">         </w:t>
      </w:r>
      <w:r w:rsidR="00063B1A">
        <w:rPr>
          <w:sz w:val="24"/>
          <w:szCs w:val="24"/>
        </w:rPr>
        <w:t xml:space="preserve"> </w:t>
      </w:r>
      <w:r w:rsidR="00891784" w:rsidRPr="001E2858">
        <w:rPr>
          <w:sz w:val="24"/>
          <w:szCs w:val="24"/>
        </w:rPr>
        <w:t xml:space="preserve"> </w:t>
      </w:r>
      <w:r w:rsidR="00063B1A">
        <w:rPr>
          <w:sz w:val="24"/>
          <w:szCs w:val="24"/>
        </w:rPr>
        <w:t xml:space="preserve"> </w:t>
      </w:r>
      <w:r w:rsidR="00891784" w:rsidRPr="001E2858">
        <w:rPr>
          <w:sz w:val="24"/>
          <w:szCs w:val="24"/>
        </w:rPr>
        <w:t xml:space="preserve">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FA5AB6" w:rsidRPr="001E2858">
        <w:rPr>
          <w:sz w:val="24"/>
          <w:szCs w:val="24"/>
        </w:rPr>
        <w:t>0</w:t>
      </w:r>
      <w:r w:rsidR="001E2858">
        <w:rPr>
          <w:sz w:val="24"/>
          <w:szCs w:val="24"/>
        </w:rPr>
        <w:t>9</w:t>
      </w:r>
      <w:r w:rsidR="00D32A7F">
        <w:rPr>
          <w:sz w:val="24"/>
          <w:szCs w:val="24"/>
        </w:rPr>
        <w:t>)</w:t>
      </w:r>
    </w:p>
    <w:p w14:paraId="13302A05" w14:textId="74E85EE3" w:rsidR="001E2858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E2858">
        <w:rPr>
          <w:sz w:val="24"/>
          <w:szCs w:val="24"/>
        </w:rPr>
        <w:t xml:space="preserve"> </w:t>
      </w:r>
      <w:r w:rsidR="001E2858">
        <w:rPr>
          <w:sz w:val="24"/>
          <w:szCs w:val="24"/>
        </w:rPr>
        <w:t xml:space="preserve">Να γράψετε την </w:t>
      </w:r>
      <w:r w:rsidR="00E33195">
        <w:rPr>
          <w:sz w:val="24"/>
          <w:szCs w:val="24"/>
        </w:rPr>
        <w:t>αναλογία</w:t>
      </w:r>
      <w:r w:rsidR="001E2858">
        <w:rPr>
          <w:sz w:val="24"/>
          <w:szCs w:val="24"/>
        </w:rPr>
        <w:t xml:space="preserve"> των ομόλογων πλευρών τους.                       </w:t>
      </w:r>
      <w:r w:rsidR="00063B1A">
        <w:rPr>
          <w:sz w:val="24"/>
          <w:szCs w:val="24"/>
        </w:rPr>
        <w:t xml:space="preserve"> </w:t>
      </w:r>
      <w:r w:rsidR="001E2858">
        <w:rPr>
          <w:sz w:val="24"/>
          <w:szCs w:val="24"/>
        </w:rPr>
        <w:t xml:space="preserve"> </w:t>
      </w:r>
      <w:r w:rsidR="00063B1A">
        <w:rPr>
          <w:sz w:val="24"/>
          <w:szCs w:val="24"/>
        </w:rPr>
        <w:t xml:space="preserve"> </w:t>
      </w:r>
      <w:r w:rsidR="001E2858">
        <w:rPr>
          <w:sz w:val="24"/>
          <w:szCs w:val="24"/>
        </w:rPr>
        <w:t xml:space="preserve">  (Μονάδες 09)</w:t>
      </w:r>
    </w:p>
    <w:p w14:paraId="39C8BE49" w14:textId="41E7FAD1" w:rsidR="00FA5AB6" w:rsidRPr="001E2858" w:rsidRDefault="001E2858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Να υπολογίστε τα τμήματα ΒΕ και ΓΔ</w:t>
      </w:r>
      <w:r w:rsidR="002A62EF" w:rsidRPr="002A62EF">
        <w:rPr>
          <w:sz w:val="24"/>
          <w:szCs w:val="24"/>
        </w:rPr>
        <w:t>.</w:t>
      </w:r>
      <w:r w:rsidR="00891784" w:rsidRPr="001E2858">
        <w:rPr>
          <w:sz w:val="24"/>
          <w:szCs w:val="24"/>
        </w:rPr>
        <w:t xml:space="preserve">                                                              </w:t>
      </w:r>
      <w:r w:rsidR="00891784">
        <w:rPr>
          <w:sz w:val="24"/>
          <w:szCs w:val="24"/>
        </w:rPr>
        <w:t xml:space="preserve">(Μονάδες </w:t>
      </w:r>
      <w:r w:rsidR="00891784" w:rsidRPr="00FA5AB6">
        <w:rPr>
          <w:sz w:val="24"/>
          <w:szCs w:val="24"/>
        </w:rPr>
        <w:t>0</w:t>
      </w:r>
      <w:r>
        <w:rPr>
          <w:sz w:val="24"/>
          <w:szCs w:val="24"/>
        </w:rPr>
        <w:t>7</w:t>
      </w:r>
      <w:r w:rsidR="00891784">
        <w:rPr>
          <w:sz w:val="24"/>
          <w:szCs w:val="24"/>
        </w:rPr>
        <w:t>)</w:t>
      </w:r>
    </w:p>
    <w:p w14:paraId="6538C066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E2858">
        <w:rPr>
          <w:sz w:val="24"/>
          <w:szCs w:val="24"/>
        </w:rPr>
        <w:tab/>
      </w:r>
      <w:r w:rsidR="00891784" w:rsidRPr="001E2858">
        <w:rPr>
          <w:sz w:val="24"/>
          <w:szCs w:val="24"/>
        </w:rPr>
        <w:t xml:space="preserve">       </w:t>
      </w:r>
    </w:p>
    <w:p w14:paraId="4D39E6A4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4151F666" w14:textId="77777777" w:rsidR="00FA5AB6" w:rsidRPr="001E2858" w:rsidRDefault="001E7BA8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75383C35" wp14:editId="096ABF1C">
            <wp:extent cx="3923030" cy="1986344"/>
            <wp:effectExtent l="0" t="0" r="127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2639" cy="199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67236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A4D5A" w14:textId="77777777" w:rsidR="0055072D" w:rsidRDefault="0055072D" w:rsidP="005E6BE2">
      <w:r>
        <w:separator/>
      </w:r>
    </w:p>
  </w:endnote>
  <w:endnote w:type="continuationSeparator" w:id="0">
    <w:p w14:paraId="344F4364" w14:textId="77777777" w:rsidR="0055072D" w:rsidRDefault="0055072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EBBE8" w14:textId="77777777" w:rsidR="0055072D" w:rsidRDefault="0055072D" w:rsidP="005E6BE2">
      <w:r>
        <w:separator/>
      </w:r>
    </w:p>
  </w:footnote>
  <w:footnote w:type="continuationSeparator" w:id="0">
    <w:p w14:paraId="69DBC694" w14:textId="77777777" w:rsidR="0055072D" w:rsidRDefault="0055072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58"/>
    <w:rsid w:val="00063B1A"/>
    <w:rsid w:val="00094A65"/>
    <w:rsid w:val="000F26B8"/>
    <w:rsid w:val="000F353F"/>
    <w:rsid w:val="00105218"/>
    <w:rsid w:val="00190AC6"/>
    <w:rsid w:val="001C2D73"/>
    <w:rsid w:val="001E2858"/>
    <w:rsid w:val="001E742C"/>
    <w:rsid w:val="001E7BA8"/>
    <w:rsid w:val="001E7E63"/>
    <w:rsid w:val="00223546"/>
    <w:rsid w:val="002A62EF"/>
    <w:rsid w:val="003D68BD"/>
    <w:rsid w:val="004700D8"/>
    <w:rsid w:val="0055072D"/>
    <w:rsid w:val="00572722"/>
    <w:rsid w:val="005A6D79"/>
    <w:rsid w:val="005C33E6"/>
    <w:rsid w:val="005E6BE2"/>
    <w:rsid w:val="006332F7"/>
    <w:rsid w:val="00637BEB"/>
    <w:rsid w:val="006B02D9"/>
    <w:rsid w:val="0075669D"/>
    <w:rsid w:val="00784DCA"/>
    <w:rsid w:val="007B2B90"/>
    <w:rsid w:val="00817B49"/>
    <w:rsid w:val="00872482"/>
    <w:rsid w:val="00891784"/>
    <w:rsid w:val="008F6B15"/>
    <w:rsid w:val="00970FB2"/>
    <w:rsid w:val="00990B49"/>
    <w:rsid w:val="009B0BA6"/>
    <w:rsid w:val="009B7786"/>
    <w:rsid w:val="00AA5C99"/>
    <w:rsid w:val="00AA5D11"/>
    <w:rsid w:val="00AC02F8"/>
    <w:rsid w:val="00AD1C65"/>
    <w:rsid w:val="00AF364B"/>
    <w:rsid w:val="00B0089C"/>
    <w:rsid w:val="00B60D42"/>
    <w:rsid w:val="00C17198"/>
    <w:rsid w:val="00C45669"/>
    <w:rsid w:val="00C53625"/>
    <w:rsid w:val="00C6709E"/>
    <w:rsid w:val="00CD1A57"/>
    <w:rsid w:val="00CE20B6"/>
    <w:rsid w:val="00D32A7F"/>
    <w:rsid w:val="00D93486"/>
    <w:rsid w:val="00DA3799"/>
    <w:rsid w:val="00DC5E75"/>
    <w:rsid w:val="00E21585"/>
    <w:rsid w:val="00E3319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4AB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2022-02-04T06:53:00Z</dcterms:created>
  <dcterms:modified xsi:type="dcterms:W3CDTF">2022-04-17T19:37:00Z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