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1FCED" w14:textId="77777777" w:rsidR="006317E2" w:rsidRPr="006317E2" w:rsidRDefault="006317E2" w:rsidP="006317E2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 w:rsidRPr="006317E2">
        <w:rPr>
          <w:rFonts w:ascii="Calibri" w:eastAsia="Calibri" w:hAnsi="Calibri" w:cs="Times New Roman"/>
          <w:sz w:val="24"/>
          <w:szCs w:val="24"/>
        </w:rPr>
        <w:t>ΛΥΣΗ</w:t>
      </w:r>
    </w:p>
    <w:p w14:paraId="5450F3FA" w14:textId="77777777" w:rsidR="006317E2" w:rsidRPr="006317E2" w:rsidRDefault="006317E2" w:rsidP="006317E2">
      <w:pPr>
        <w:spacing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317E2">
        <w:rPr>
          <w:rFonts w:ascii="Calibri" w:eastAsia="Calibri" w:hAnsi="Calibri" w:cs="Times New Roman"/>
          <w:noProof/>
          <w:sz w:val="24"/>
          <w:szCs w:val="24"/>
          <w:lang w:eastAsia="el-GR"/>
        </w:rPr>
        <w:drawing>
          <wp:inline distT="0" distB="0" distL="0" distR="0" wp14:anchorId="32B39715" wp14:editId="2EB7CDBB">
            <wp:extent cx="2476500" cy="24003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26" t="9435" r="24422" b="35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C9C88" w14:textId="77777777" w:rsidR="006317E2" w:rsidRPr="006317E2" w:rsidRDefault="006317E2" w:rsidP="006317E2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38FDD7A9" w14:textId="77777777" w:rsidR="006317E2" w:rsidRPr="006317E2" w:rsidRDefault="006317E2" w:rsidP="006317E2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317E2">
        <w:rPr>
          <w:rFonts w:ascii="Calibri" w:eastAsia="Calibri" w:hAnsi="Calibri" w:cs="Times New Roman"/>
          <w:sz w:val="24"/>
          <w:szCs w:val="24"/>
        </w:rPr>
        <w:t>α)     Είναι   (ΑΒΓ) =</w:t>
      </w:r>
      <m:oMath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 xml:space="preserve">1 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="Calibri" w:hAnsi="Cambria Math" w:cs="Times New Roman"/>
            <w:sz w:val="28"/>
            <w:szCs w:val="28"/>
          </w:rPr>
          <m:t>∙</m:t>
        </m:r>
      </m:oMath>
      <w:r w:rsidRPr="006317E2">
        <w:rPr>
          <w:rFonts w:ascii="Calibri" w:eastAsia="Calibri" w:hAnsi="Calibri" w:cs="Times New Roman"/>
          <w:sz w:val="24"/>
          <w:szCs w:val="24"/>
        </w:rPr>
        <w:t>ΑΒ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Pr="006317E2">
        <w:rPr>
          <w:rFonts w:ascii="Calibri" w:eastAsia="Calibri" w:hAnsi="Calibri" w:cs="Times New Roman"/>
          <w:sz w:val="24"/>
          <w:szCs w:val="24"/>
        </w:rPr>
        <w:t>ΑΓ</w:t>
      </w:r>
      <w:r w:rsidRPr="006317E2">
        <w:rPr>
          <w:rFonts w:ascii="Calibri" w:eastAsia="Calibri" w:hAnsi="Calibri" w:cs="Times New Roman"/>
          <w:sz w:val="24"/>
          <w:szCs w:val="24"/>
        </w:rPr>
        <w:sym w:font="Symbol" w:char="F0D7"/>
      </w:r>
      <w:proofErr w:type="spellStart"/>
      <w:r w:rsidRPr="006317E2">
        <w:rPr>
          <w:rFonts w:ascii="Calibri" w:eastAsia="Calibri" w:hAnsi="Calibri" w:cs="Times New Roman"/>
          <w:sz w:val="24"/>
          <w:szCs w:val="24"/>
        </w:rPr>
        <w:t>ημ</w:t>
      </w:r>
      <w:proofErr w:type="spellEnd"/>
      <m:oMath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</w:rPr>
          <m:t>Α</m:t>
        </m:r>
      </m:oMath>
      <w:r w:rsidRPr="006317E2">
        <w:rPr>
          <w:rFonts w:ascii="Calibri" w:eastAsia="Calibri" w:hAnsi="Calibri" w:cs="Times New Roman"/>
          <w:sz w:val="24"/>
          <w:szCs w:val="24"/>
        </w:rPr>
        <w:t>=</w:t>
      </w:r>
      <m:oMath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="Calibri" w:hAnsi="Cambria Math" w:cs="Times New Roman"/>
            <w:sz w:val="28"/>
            <w:szCs w:val="28"/>
          </w:rPr>
          <m:t>∙</m:t>
        </m:r>
      </m:oMath>
      <w:r w:rsidRPr="006317E2">
        <w:rPr>
          <w:rFonts w:ascii="Calibri" w:eastAsia="Calibri" w:hAnsi="Calibri" w:cs="Times New Roman"/>
          <w:sz w:val="24"/>
          <w:szCs w:val="24"/>
        </w:rPr>
        <w:t>8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Pr="006317E2">
        <w:rPr>
          <w:rFonts w:ascii="Calibri" w:eastAsia="Calibri" w:hAnsi="Calibri" w:cs="Times New Roman"/>
          <w:sz w:val="24"/>
          <w:szCs w:val="24"/>
        </w:rPr>
        <w:t>12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∙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</m:oMath>
      <w:r w:rsidRPr="006317E2">
        <w:rPr>
          <w:rFonts w:ascii="Calibri" w:eastAsia="Calibri" w:hAnsi="Calibri" w:cs="Times New Roman"/>
          <w:sz w:val="24"/>
          <w:szCs w:val="24"/>
        </w:rPr>
        <w:t>= 24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</m:rad>
      </m:oMath>
      <w:r w:rsidRPr="006317E2">
        <w:rPr>
          <w:rFonts w:ascii="Calibri" w:eastAsia="Calibri" w:hAnsi="Calibri" w:cs="Times New Roman"/>
          <w:sz w:val="24"/>
          <w:szCs w:val="24"/>
        </w:rPr>
        <w:t xml:space="preserve">.           </w:t>
      </w:r>
    </w:p>
    <w:p w14:paraId="7D474874" w14:textId="77777777" w:rsidR="006317E2" w:rsidRPr="006317E2" w:rsidRDefault="006317E2" w:rsidP="006317E2">
      <w:pPr>
        <w:spacing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317E2">
        <w:rPr>
          <w:rFonts w:ascii="Calibri" w:eastAsia="Calibri" w:hAnsi="Calibri" w:cs="Times New Roman"/>
          <w:sz w:val="24"/>
          <w:szCs w:val="24"/>
        </w:rPr>
        <w:t xml:space="preserve">β)  Γνωρίζουμε ότι η διάμεσος του τριγώνου χωρίζει το τρίγωνο σε δύο ισοδύναμα τρίγωνα . Αφού η ΒΔ είναι διάμεσος του τριγώνου ΑΒΓ, άρα (ΔΒΓ) =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>∙</m:t>
        </m:r>
      </m:oMath>
      <w:r w:rsidRPr="006317E2">
        <w:rPr>
          <w:rFonts w:ascii="Calibri" w:eastAsia="Calibri" w:hAnsi="Calibri" w:cs="Times New Roman"/>
          <w:sz w:val="24"/>
          <w:szCs w:val="24"/>
        </w:rPr>
        <w:t>(ΑΒΓ)=12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</m:rad>
      </m:oMath>
      <w:r w:rsidRPr="006317E2">
        <w:rPr>
          <w:rFonts w:ascii="Calibri" w:eastAsia="Calibri" w:hAnsi="Calibri" w:cs="Times New Roman"/>
          <w:sz w:val="24"/>
          <w:szCs w:val="24"/>
        </w:rPr>
        <w:t>. Ομοίως (ΕΒΓ)=</w:t>
      </w:r>
      <m:oMath>
        <m: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="Calibri" w:hAnsi="Cambria Math" w:cs="Times New Roman"/>
            <w:sz w:val="28"/>
            <w:szCs w:val="28"/>
          </w:rPr>
          <m:t>∙</m:t>
        </m:r>
      </m:oMath>
      <w:r w:rsidRPr="006317E2">
        <w:rPr>
          <w:rFonts w:ascii="Calibri" w:eastAsia="Calibri" w:hAnsi="Calibri" w:cs="Times New Roman"/>
          <w:sz w:val="28"/>
          <w:szCs w:val="28"/>
        </w:rPr>
        <w:t>(</w:t>
      </w:r>
      <w:r w:rsidRPr="006317E2">
        <w:rPr>
          <w:rFonts w:ascii="Calibri" w:eastAsia="Calibri" w:hAnsi="Calibri" w:cs="Times New Roman"/>
          <w:sz w:val="24"/>
          <w:szCs w:val="24"/>
        </w:rPr>
        <w:t>ΑΒΓ) = 12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</m:rad>
      </m:oMath>
      <w:r w:rsidRPr="006317E2">
        <w:rPr>
          <w:rFonts w:ascii="Calibri" w:eastAsia="Calibri" w:hAnsi="Calibri" w:cs="Times New Roman"/>
          <w:sz w:val="24"/>
          <w:szCs w:val="24"/>
        </w:rPr>
        <w:t>, οπότε (ΔΒΓ)=(ΕΒΓ)= 12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e>
        </m:rad>
      </m:oMath>
      <w:r w:rsidRPr="006317E2">
        <w:rPr>
          <w:rFonts w:ascii="Calibri" w:eastAsia="Calibri" w:hAnsi="Calibri" w:cs="Times New Roman"/>
          <w:sz w:val="24"/>
          <w:szCs w:val="24"/>
        </w:rPr>
        <w:t>.</w:t>
      </w:r>
    </w:p>
    <w:p w14:paraId="7AB8203D" w14:textId="77777777" w:rsidR="00D33732" w:rsidRPr="00BB4167" w:rsidRDefault="00D33732" w:rsidP="00BB4167"/>
    <w:sectPr w:rsidR="00D33732" w:rsidRPr="00BB416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9EF39B" w16cid:durableId="25E744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79557" w14:textId="77777777" w:rsidR="00F908F1" w:rsidRDefault="00F908F1" w:rsidP="005E6BE2">
      <w:r>
        <w:separator/>
      </w:r>
    </w:p>
  </w:endnote>
  <w:endnote w:type="continuationSeparator" w:id="0">
    <w:p w14:paraId="7ED77924" w14:textId="77777777" w:rsidR="00F908F1" w:rsidRDefault="00F908F1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BB51B" w14:textId="77777777" w:rsidR="00F908F1" w:rsidRDefault="00F908F1" w:rsidP="005E6BE2">
      <w:r>
        <w:separator/>
      </w:r>
    </w:p>
  </w:footnote>
  <w:footnote w:type="continuationSeparator" w:id="0">
    <w:p w14:paraId="3E9EA4C3" w14:textId="77777777" w:rsidR="00F908F1" w:rsidRDefault="00F908F1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1"/>
  </w:num>
  <w:num w:numId="5">
    <w:abstractNumId w:val="18"/>
  </w:num>
  <w:num w:numId="6">
    <w:abstractNumId w:val="5"/>
  </w:num>
  <w:num w:numId="7">
    <w:abstractNumId w:val="3"/>
  </w:num>
  <w:num w:numId="8">
    <w:abstractNumId w:val="9"/>
  </w:num>
  <w:num w:numId="9">
    <w:abstractNumId w:val="13"/>
  </w:num>
  <w:num w:numId="10">
    <w:abstractNumId w:val="0"/>
  </w:num>
  <w:num w:numId="11">
    <w:abstractNumId w:val="17"/>
  </w:num>
  <w:num w:numId="12">
    <w:abstractNumId w:val="10"/>
  </w:num>
  <w:num w:numId="13">
    <w:abstractNumId w:val="8"/>
  </w:num>
  <w:num w:numId="14">
    <w:abstractNumId w:val="1"/>
  </w:num>
  <w:num w:numId="15">
    <w:abstractNumId w:val="4"/>
  </w:num>
  <w:num w:numId="16">
    <w:abstractNumId w:val="16"/>
  </w:num>
  <w:num w:numId="17">
    <w:abstractNumId w:val="7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6B"/>
    <w:rsid w:val="00005DB6"/>
    <w:rsid w:val="0004065F"/>
    <w:rsid w:val="0005304F"/>
    <w:rsid w:val="000701B8"/>
    <w:rsid w:val="00083BE0"/>
    <w:rsid w:val="00085359"/>
    <w:rsid w:val="00094A65"/>
    <w:rsid w:val="000A74AE"/>
    <w:rsid w:val="000B315B"/>
    <w:rsid w:val="000E410E"/>
    <w:rsid w:val="000E5584"/>
    <w:rsid w:val="000E7241"/>
    <w:rsid w:val="000F26B8"/>
    <w:rsid w:val="000F353F"/>
    <w:rsid w:val="0010291E"/>
    <w:rsid w:val="00105218"/>
    <w:rsid w:val="0012256C"/>
    <w:rsid w:val="00180F6E"/>
    <w:rsid w:val="00190AC6"/>
    <w:rsid w:val="001D2EBB"/>
    <w:rsid w:val="001E43F3"/>
    <w:rsid w:val="001E7E63"/>
    <w:rsid w:val="002051D9"/>
    <w:rsid w:val="00223546"/>
    <w:rsid w:val="00233508"/>
    <w:rsid w:val="00275640"/>
    <w:rsid w:val="002861F5"/>
    <w:rsid w:val="00294FCA"/>
    <w:rsid w:val="002B230E"/>
    <w:rsid w:val="002C35F9"/>
    <w:rsid w:val="002E52B1"/>
    <w:rsid w:val="00305655"/>
    <w:rsid w:val="00306695"/>
    <w:rsid w:val="003129D3"/>
    <w:rsid w:val="00340079"/>
    <w:rsid w:val="0035770B"/>
    <w:rsid w:val="00385CDC"/>
    <w:rsid w:val="003900F7"/>
    <w:rsid w:val="003E089F"/>
    <w:rsid w:val="003E5E6C"/>
    <w:rsid w:val="00411D77"/>
    <w:rsid w:val="004555CB"/>
    <w:rsid w:val="004C18A1"/>
    <w:rsid w:val="004F0568"/>
    <w:rsid w:val="00572722"/>
    <w:rsid w:val="005A6D79"/>
    <w:rsid w:val="005A7C6D"/>
    <w:rsid w:val="005B46E9"/>
    <w:rsid w:val="005C33E6"/>
    <w:rsid w:val="005E6BE2"/>
    <w:rsid w:val="005F0958"/>
    <w:rsid w:val="006317E2"/>
    <w:rsid w:val="006332F7"/>
    <w:rsid w:val="006565D1"/>
    <w:rsid w:val="00667E5F"/>
    <w:rsid w:val="006941F7"/>
    <w:rsid w:val="006B02D9"/>
    <w:rsid w:val="006E1389"/>
    <w:rsid w:val="006F7478"/>
    <w:rsid w:val="0073559B"/>
    <w:rsid w:val="0075669D"/>
    <w:rsid w:val="00765551"/>
    <w:rsid w:val="00777DF1"/>
    <w:rsid w:val="007829E2"/>
    <w:rsid w:val="00786A59"/>
    <w:rsid w:val="00790F0E"/>
    <w:rsid w:val="00792624"/>
    <w:rsid w:val="00796D5C"/>
    <w:rsid w:val="007B0077"/>
    <w:rsid w:val="007B2B90"/>
    <w:rsid w:val="007C2E02"/>
    <w:rsid w:val="00817B49"/>
    <w:rsid w:val="00820D37"/>
    <w:rsid w:val="008234AE"/>
    <w:rsid w:val="00824966"/>
    <w:rsid w:val="008337C1"/>
    <w:rsid w:val="008419C5"/>
    <w:rsid w:val="00847C9E"/>
    <w:rsid w:val="00865A0A"/>
    <w:rsid w:val="00891784"/>
    <w:rsid w:val="008F6B15"/>
    <w:rsid w:val="008F70C8"/>
    <w:rsid w:val="00925DDB"/>
    <w:rsid w:val="00926C1D"/>
    <w:rsid w:val="00952200"/>
    <w:rsid w:val="009543C3"/>
    <w:rsid w:val="0095509B"/>
    <w:rsid w:val="00964923"/>
    <w:rsid w:val="0096523D"/>
    <w:rsid w:val="00970FB2"/>
    <w:rsid w:val="0098696B"/>
    <w:rsid w:val="00990B49"/>
    <w:rsid w:val="009A6FE7"/>
    <w:rsid w:val="009B0BA6"/>
    <w:rsid w:val="009B7786"/>
    <w:rsid w:val="009C3501"/>
    <w:rsid w:val="00A35962"/>
    <w:rsid w:val="00A4789B"/>
    <w:rsid w:val="00A5754C"/>
    <w:rsid w:val="00A61256"/>
    <w:rsid w:val="00A77C21"/>
    <w:rsid w:val="00AA2376"/>
    <w:rsid w:val="00AA5C99"/>
    <w:rsid w:val="00AA5D11"/>
    <w:rsid w:val="00AB5BB0"/>
    <w:rsid w:val="00AD064C"/>
    <w:rsid w:val="00B0089C"/>
    <w:rsid w:val="00B00E11"/>
    <w:rsid w:val="00B05FDD"/>
    <w:rsid w:val="00B270AB"/>
    <w:rsid w:val="00B36727"/>
    <w:rsid w:val="00B60D42"/>
    <w:rsid w:val="00B87FC5"/>
    <w:rsid w:val="00BB35D0"/>
    <w:rsid w:val="00BB4167"/>
    <w:rsid w:val="00C17198"/>
    <w:rsid w:val="00C44763"/>
    <w:rsid w:val="00C45669"/>
    <w:rsid w:val="00C53625"/>
    <w:rsid w:val="00C6709E"/>
    <w:rsid w:val="00C80034"/>
    <w:rsid w:val="00C97A72"/>
    <w:rsid w:val="00CA76B0"/>
    <w:rsid w:val="00CB4F15"/>
    <w:rsid w:val="00CD1A57"/>
    <w:rsid w:val="00CD208D"/>
    <w:rsid w:val="00CD4614"/>
    <w:rsid w:val="00CE1C9F"/>
    <w:rsid w:val="00D11DBC"/>
    <w:rsid w:val="00D17BB9"/>
    <w:rsid w:val="00D32A7F"/>
    <w:rsid w:val="00D33732"/>
    <w:rsid w:val="00D438F4"/>
    <w:rsid w:val="00D62E03"/>
    <w:rsid w:val="00D87151"/>
    <w:rsid w:val="00D93973"/>
    <w:rsid w:val="00DB4E1B"/>
    <w:rsid w:val="00DC5E75"/>
    <w:rsid w:val="00E21585"/>
    <w:rsid w:val="00E575A3"/>
    <w:rsid w:val="00E73AE7"/>
    <w:rsid w:val="00E91245"/>
    <w:rsid w:val="00E936EF"/>
    <w:rsid w:val="00EA54BC"/>
    <w:rsid w:val="00EC4916"/>
    <w:rsid w:val="00F1693E"/>
    <w:rsid w:val="00F30C99"/>
    <w:rsid w:val="00F605DE"/>
    <w:rsid w:val="00F61EB4"/>
    <w:rsid w:val="00F8193E"/>
    <w:rsid w:val="00F908F1"/>
    <w:rsid w:val="00F9526F"/>
    <w:rsid w:val="00F97302"/>
    <w:rsid w:val="00FA2ABA"/>
    <w:rsid w:val="00FA333C"/>
    <w:rsid w:val="00FA5AB6"/>
    <w:rsid w:val="00FB0265"/>
    <w:rsid w:val="00FD1F23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2022-04-14T13:33:00Z</dcterms:created>
  <dcterms:modified xsi:type="dcterms:W3CDTF">2022-04-17T19:35:00Z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