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BDDC7" w14:textId="5A70CC39" w:rsidR="003815C6" w:rsidRDefault="003815C6" w:rsidP="003815C6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3F4ED8">
        <w:rPr>
          <w:rFonts w:cstheme="minorHAnsi"/>
          <w:b/>
          <w:bCs/>
        </w:rPr>
        <w:t>ΜΑΘΗΜΑ</w:t>
      </w:r>
      <w:r w:rsidRPr="003F4ED8">
        <w:rPr>
          <w:rFonts w:cstheme="minorHAnsi"/>
          <w:b/>
          <w:bCs/>
          <w:lang w:val="en-US"/>
        </w:rPr>
        <w:t xml:space="preserve"> </w:t>
      </w:r>
      <w:proofErr w:type="spellStart"/>
      <w:r>
        <w:rPr>
          <w:rFonts w:cstheme="minorHAnsi"/>
          <w:b/>
          <w:bCs/>
        </w:rPr>
        <w:t>Ι</w:t>
      </w:r>
      <w:r w:rsidR="00584C01">
        <w:rPr>
          <w:rFonts w:cstheme="minorHAnsi"/>
          <w:b/>
          <w:bCs/>
        </w:rPr>
        <w:t>Ι</w:t>
      </w:r>
      <w:proofErr w:type="spellEnd"/>
      <w:r w:rsidRPr="00FF7827">
        <w:rPr>
          <w:rFonts w:cstheme="minorHAnsi"/>
          <w:b/>
          <w:bCs/>
          <w:lang w:val="en-US"/>
        </w:rPr>
        <w:t xml:space="preserve">, </w:t>
      </w:r>
      <w:r w:rsidRPr="003F4ED8">
        <w:rPr>
          <w:rFonts w:cstheme="minorHAnsi"/>
          <w:b/>
          <w:bCs/>
        </w:rPr>
        <w:t>ΜΑΘΗΜΑ</w:t>
      </w:r>
      <w:r w:rsidRPr="003F4ED8">
        <w:rPr>
          <w:rFonts w:cstheme="minorHAnsi"/>
          <w:b/>
          <w:bCs/>
          <w:lang w:val="en-US"/>
        </w:rPr>
        <w:t xml:space="preserve"> X</w:t>
      </w:r>
      <w:r w:rsidR="00584C01">
        <w:rPr>
          <w:rFonts w:cstheme="minorHAnsi"/>
          <w:b/>
          <w:bCs/>
          <w:lang w:val="en-US"/>
        </w:rPr>
        <w:t>V</w:t>
      </w:r>
    </w:p>
    <w:p w14:paraId="186811C2" w14:textId="77777777" w:rsidR="003815C6" w:rsidRPr="005B0078" w:rsidRDefault="003815C6" w:rsidP="003815C6">
      <w:pPr>
        <w:spacing w:line="360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</w:rPr>
        <w:t>ΚΕΙΜΕΝΑ</w:t>
      </w:r>
    </w:p>
    <w:p w14:paraId="6B7DF9B2" w14:textId="6B4D91F3" w:rsidR="003815C6" w:rsidRPr="003815C6" w:rsidRDefault="003815C6" w:rsidP="003815C6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3815C6">
        <w:rPr>
          <w:rFonts w:cstheme="minorHAnsi"/>
        </w:rPr>
        <w:t>α</w:t>
      </w:r>
      <w:r w:rsidRPr="003815C6">
        <w:rPr>
          <w:rFonts w:cstheme="minorHAnsi"/>
          <w:lang w:val="en-US"/>
        </w:rPr>
        <w:t xml:space="preserve">) </w:t>
      </w:r>
      <w:r w:rsidRPr="003815C6">
        <w:rPr>
          <w:rFonts w:eastAsia="Times New Roman" w:cstheme="minorHAnsi"/>
          <w:color w:val="000000"/>
          <w:lang w:val="en-US" w:eastAsia="el-GR"/>
        </w:rPr>
        <w:t xml:space="preserve">Sed venti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pontum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turbant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Aenēan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in</w:t>
      </w:r>
      <w:r w:rsidR="00614150" w:rsidRPr="00614150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Africam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portant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Ibi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Didō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regīna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novam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patriam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fundat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Aenēas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regīnae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insidias</w:t>
      </w:r>
      <w:proofErr w:type="spellEnd"/>
      <w:r w:rsidRPr="005B0078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Graecōrum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renarrat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Regīna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Aenēan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amat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Aenēas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regīnam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Denique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Aenēas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in</w:t>
      </w:r>
      <w:r w:rsidR="005A0415" w:rsidRPr="005B0078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ltaliam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navigat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regīna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exspīrat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>.</w:t>
      </w:r>
    </w:p>
    <w:p w14:paraId="04E3AC9E" w14:textId="1F626454" w:rsidR="003815C6" w:rsidRDefault="003815C6" w:rsidP="003815C6">
      <w:pPr>
        <w:spacing w:line="360" w:lineRule="auto"/>
        <w:jc w:val="both"/>
        <w:rPr>
          <w:rFonts w:eastAsia="Times New Roman" w:cstheme="minorHAnsi"/>
          <w:color w:val="000000"/>
          <w:lang w:val="en-US" w:eastAsia="el-GR"/>
        </w:rPr>
      </w:pPr>
      <w:r w:rsidRPr="003815C6">
        <w:rPr>
          <w:rFonts w:cstheme="minorHAnsi"/>
        </w:rPr>
        <w:t>β</w:t>
      </w:r>
      <w:r w:rsidRPr="003815C6">
        <w:rPr>
          <w:rFonts w:cstheme="minorHAnsi"/>
          <w:lang w:val="en-US"/>
        </w:rPr>
        <w:t xml:space="preserve">)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Germāni</w:t>
      </w:r>
      <w:proofErr w:type="spellEnd"/>
      <w:r w:rsidR="0097755E" w:rsidRPr="0097755E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 xml:space="preserve">non student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agricultūrae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;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caseo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carne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nutriuntur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Locis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frigidissimis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pelles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solum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habent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in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fluminibus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lavantur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Cum civitas bellum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gerit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magistrātus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creantur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cum vitae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necisque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potestāte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Equestribus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proeliis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saepe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ex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equis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desiliunt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ac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pedibus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proeliantur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: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ephippiōrum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usus res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turpis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iners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habētur</w:t>
      </w:r>
      <w:proofErr w:type="spellEnd"/>
      <w:r w:rsidRPr="003815C6">
        <w:rPr>
          <w:rFonts w:eastAsia="Times New Roman" w:cstheme="minorHAnsi"/>
          <w:color w:val="000000"/>
          <w:lang w:val="en-US" w:eastAsia="el-GR"/>
        </w:rPr>
        <w:t>. </w:t>
      </w:r>
    </w:p>
    <w:p w14:paraId="4A254D55" w14:textId="77777777" w:rsidR="00614150" w:rsidRPr="003815C6" w:rsidRDefault="00614150" w:rsidP="003815C6">
      <w:pPr>
        <w:spacing w:line="360" w:lineRule="auto"/>
        <w:jc w:val="both"/>
        <w:rPr>
          <w:rFonts w:eastAsia="Times New Roman" w:cstheme="minorHAnsi"/>
          <w:lang w:val="en-US" w:eastAsia="el-GR"/>
        </w:rPr>
      </w:pPr>
    </w:p>
    <w:p w14:paraId="2D61CC9E" w14:textId="77777777" w:rsidR="003815C6" w:rsidRPr="00E04B2B" w:rsidRDefault="003815C6" w:rsidP="003815C6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3F4ED8">
        <w:rPr>
          <w:rFonts w:eastAsia="Times New Roman" w:cstheme="minorHAnsi"/>
          <w:color w:val="000000"/>
          <w:lang w:val="en-US" w:eastAsia="el-GR"/>
        </w:rPr>
        <w:t>A</w:t>
      </w:r>
      <w:r w:rsidRPr="00E04B2B">
        <w:rPr>
          <w:rFonts w:eastAsia="Times New Roman" w:cstheme="minorHAnsi"/>
          <w:color w:val="000000"/>
          <w:lang w:eastAsia="el-GR"/>
        </w:rPr>
        <w:t xml:space="preserve">. </w:t>
      </w:r>
      <w:r w:rsidRPr="003F4ED8">
        <w:rPr>
          <w:rFonts w:eastAsia="Times New Roman" w:cstheme="minorHAnsi"/>
          <w:color w:val="000000"/>
          <w:lang w:eastAsia="el-GR"/>
        </w:rPr>
        <w:t>Να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μεταφράσετε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στη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Νέα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Ελληνική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τα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αποσπάσματα</w:t>
      </w:r>
      <w:r w:rsidRPr="00E04B2B">
        <w:rPr>
          <w:rFonts w:eastAsia="Times New Roman" w:cstheme="minorHAnsi"/>
          <w:color w:val="000000"/>
          <w:lang w:eastAsia="el-GR"/>
        </w:rPr>
        <w:t>.</w:t>
      </w:r>
    </w:p>
    <w:p w14:paraId="1BF38B1D" w14:textId="77777777" w:rsidR="003815C6" w:rsidRPr="008C1623" w:rsidRDefault="003815C6" w:rsidP="003815C6">
      <w:pPr>
        <w:spacing w:line="360" w:lineRule="auto"/>
        <w:jc w:val="both"/>
        <w:rPr>
          <w:rFonts w:eastAsia="Times New Roman" w:cstheme="minorHAnsi"/>
          <w:b/>
          <w:bCs/>
          <w:color w:val="000000"/>
          <w:lang w:eastAsia="el-GR"/>
        </w:rPr>
      </w:pP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8C1623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692C9679" w14:textId="0EB1C468" w:rsidR="003815C6" w:rsidRDefault="003815C6" w:rsidP="003815C6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 xml:space="preserve">Β.2. Να </w:t>
      </w:r>
      <w:r w:rsidR="00614150">
        <w:rPr>
          <w:rFonts w:eastAsia="Times New Roman" w:cstheme="minorHAnsi"/>
          <w:color w:val="000000"/>
          <w:lang w:eastAsia="el-GR"/>
        </w:rPr>
        <w:t xml:space="preserve">αντιστοιχίσετε </w:t>
      </w:r>
      <w:r w:rsidR="0097755E">
        <w:rPr>
          <w:rFonts w:eastAsia="Times New Roman" w:cstheme="minorHAnsi"/>
          <w:color w:val="000000"/>
          <w:lang w:eastAsia="el-GR"/>
        </w:rPr>
        <w:t>τις νεοελληνικές</w:t>
      </w:r>
      <w:r w:rsidR="00614150">
        <w:rPr>
          <w:rFonts w:eastAsia="Times New Roman" w:cstheme="minorHAnsi"/>
          <w:color w:val="000000"/>
          <w:lang w:eastAsia="el-GR"/>
        </w:rPr>
        <w:t xml:space="preserve"> </w:t>
      </w:r>
      <w:r w:rsidR="0097755E">
        <w:rPr>
          <w:rFonts w:eastAsia="Times New Roman" w:cstheme="minorHAnsi"/>
          <w:color w:val="000000"/>
          <w:lang w:eastAsia="el-GR"/>
        </w:rPr>
        <w:t xml:space="preserve">λέξεις </w:t>
      </w:r>
      <w:r w:rsidR="00614150">
        <w:rPr>
          <w:rFonts w:eastAsia="Times New Roman" w:cstheme="minorHAnsi"/>
          <w:color w:val="000000"/>
          <w:lang w:eastAsia="el-GR"/>
        </w:rPr>
        <w:t xml:space="preserve">της στήλης Β΄ </w:t>
      </w:r>
      <w:r w:rsidR="0097755E">
        <w:rPr>
          <w:rFonts w:eastAsia="Times New Roman" w:cstheme="minorHAnsi"/>
          <w:color w:val="000000"/>
          <w:lang w:eastAsia="el-GR"/>
        </w:rPr>
        <w:t xml:space="preserve">που είναι ετυμολογικά συγγενείς με τις λατινικές λέξεις της στήλης Α’. </w:t>
      </w:r>
      <w:r w:rsidR="00614150">
        <w:rPr>
          <w:rFonts w:eastAsia="Times New Roman" w:cstheme="minorHAnsi"/>
          <w:color w:val="000000"/>
          <w:lang w:eastAsia="el-GR"/>
        </w:rPr>
        <w:t xml:space="preserve">Πέντε λέξεις της στήλης Α΄ περισσεύουν.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977"/>
      </w:tblGrid>
      <w:tr w:rsidR="003815C6" w14:paraId="60BB39D5" w14:textId="77777777" w:rsidTr="009160E7">
        <w:tc>
          <w:tcPr>
            <w:tcW w:w="2972" w:type="dxa"/>
          </w:tcPr>
          <w:p w14:paraId="6E958FF9" w14:textId="77777777" w:rsidR="003815C6" w:rsidRPr="00257D30" w:rsidRDefault="003815C6" w:rsidP="00E94310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Α΄</w:t>
            </w:r>
          </w:p>
        </w:tc>
        <w:tc>
          <w:tcPr>
            <w:tcW w:w="2977" w:type="dxa"/>
          </w:tcPr>
          <w:p w14:paraId="7AC1327F" w14:textId="77777777" w:rsidR="003815C6" w:rsidRPr="00257D30" w:rsidRDefault="003815C6" w:rsidP="00E94310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Β΄</w:t>
            </w:r>
          </w:p>
        </w:tc>
      </w:tr>
      <w:tr w:rsidR="003815C6" w14:paraId="42F3ED78" w14:textId="77777777" w:rsidTr="009160E7">
        <w:tc>
          <w:tcPr>
            <w:tcW w:w="2972" w:type="dxa"/>
          </w:tcPr>
          <w:p w14:paraId="09A6786C" w14:textId="2925AFBB" w:rsidR="003815C6" w:rsidRPr="009160E7" w:rsidRDefault="0097755E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pontum</w:t>
            </w:r>
            <w:proofErr w:type="spellEnd"/>
          </w:p>
        </w:tc>
        <w:tc>
          <w:tcPr>
            <w:tcW w:w="2977" w:type="dxa"/>
          </w:tcPr>
          <w:p w14:paraId="52668B1E" w14:textId="7240A4B7" w:rsidR="003815C6" w:rsidRPr="009160E7" w:rsidRDefault="009160E7" w:rsidP="009160E7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lang w:val="en-US" w:eastAsia="el-GR"/>
              </w:rPr>
            </w:pPr>
            <w:r w:rsidRPr="009160E7">
              <w:rPr>
                <w:rFonts w:eastAsia="Times New Roman" w:cstheme="minorHAnsi"/>
                <w:lang w:val="en-US" w:eastAsia="el-GR"/>
              </w:rPr>
              <w:t>να</w:t>
            </w:r>
            <w:proofErr w:type="spellStart"/>
            <w:r w:rsidRPr="009160E7">
              <w:rPr>
                <w:rFonts w:eastAsia="Times New Roman" w:cstheme="minorHAnsi"/>
                <w:lang w:val="en-US" w:eastAsia="el-GR"/>
              </w:rPr>
              <w:t>υσι</w:t>
            </w:r>
            <w:proofErr w:type="spellEnd"/>
            <w:r w:rsidRPr="009160E7">
              <w:rPr>
                <w:rFonts w:eastAsia="Times New Roman" w:cstheme="minorHAnsi"/>
                <w:lang w:val="en-US" w:eastAsia="el-GR"/>
              </w:rPr>
              <w:t>π</w:t>
            </w:r>
            <w:proofErr w:type="spellStart"/>
            <w:r w:rsidRPr="009160E7">
              <w:rPr>
                <w:rFonts w:eastAsia="Times New Roman" w:cstheme="minorHAnsi"/>
                <w:lang w:val="en-US" w:eastAsia="el-GR"/>
              </w:rPr>
              <w:t>λοΐ</w:t>
            </w:r>
            <w:proofErr w:type="spellEnd"/>
            <w:r w:rsidRPr="009160E7">
              <w:rPr>
                <w:rFonts w:eastAsia="Times New Roman" w:cstheme="minorHAnsi"/>
                <w:lang w:val="en-US" w:eastAsia="el-GR"/>
              </w:rPr>
              <w:t>α</w:t>
            </w:r>
          </w:p>
        </w:tc>
      </w:tr>
      <w:tr w:rsidR="003815C6" w14:paraId="0EB5F519" w14:textId="77777777" w:rsidTr="009160E7">
        <w:tc>
          <w:tcPr>
            <w:tcW w:w="2972" w:type="dxa"/>
          </w:tcPr>
          <w:p w14:paraId="22E9D9D4" w14:textId="4180D077" w:rsidR="003815C6" w:rsidRPr="009160E7" w:rsidRDefault="0097755E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portant</w:t>
            </w:r>
            <w:proofErr w:type="spellEnd"/>
          </w:p>
        </w:tc>
        <w:tc>
          <w:tcPr>
            <w:tcW w:w="2977" w:type="dxa"/>
          </w:tcPr>
          <w:p w14:paraId="00566D91" w14:textId="644D24C3" w:rsidR="003815C6" w:rsidRPr="009160E7" w:rsidRDefault="009160E7" w:rsidP="009160E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eastAsia="el-GR"/>
              </w:rPr>
              <w:t>πεζικό</w:t>
            </w:r>
          </w:p>
        </w:tc>
      </w:tr>
      <w:tr w:rsidR="003815C6" w14:paraId="75C685CA" w14:textId="77777777" w:rsidTr="009160E7">
        <w:tc>
          <w:tcPr>
            <w:tcW w:w="2972" w:type="dxa"/>
          </w:tcPr>
          <w:p w14:paraId="75887402" w14:textId="55DBEFCA" w:rsidR="003815C6" w:rsidRPr="009160E7" w:rsidRDefault="0097755E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novam</w:t>
            </w:r>
            <w:proofErr w:type="spellEnd"/>
          </w:p>
        </w:tc>
        <w:tc>
          <w:tcPr>
            <w:tcW w:w="2977" w:type="dxa"/>
          </w:tcPr>
          <w:p w14:paraId="0ED75437" w14:textId="795C4302" w:rsidR="003815C6" w:rsidRPr="009160E7" w:rsidRDefault="009160E7" w:rsidP="009160E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eastAsia="el-GR"/>
              </w:rPr>
              <w:t>λακτόζη</w:t>
            </w:r>
          </w:p>
        </w:tc>
      </w:tr>
      <w:tr w:rsidR="003815C6" w14:paraId="493C3B17" w14:textId="77777777" w:rsidTr="009160E7">
        <w:tc>
          <w:tcPr>
            <w:tcW w:w="2972" w:type="dxa"/>
          </w:tcPr>
          <w:p w14:paraId="5C077EFB" w14:textId="1B1C42A1" w:rsidR="003815C6" w:rsidRPr="009160E7" w:rsidRDefault="0097755E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navigat</w:t>
            </w:r>
            <w:proofErr w:type="spellEnd"/>
          </w:p>
        </w:tc>
        <w:tc>
          <w:tcPr>
            <w:tcW w:w="2977" w:type="dxa"/>
          </w:tcPr>
          <w:p w14:paraId="269F52E7" w14:textId="52A4B3F3" w:rsidR="003815C6" w:rsidRPr="009160E7" w:rsidRDefault="009160E7" w:rsidP="009160E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eastAsia="el-GR"/>
              </w:rPr>
              <w:t>υπερπόντιος</w:t>
            </w:r>
          </w:p>
        </w:tc>
      </w:tr>
      <w:tr w:rsidR="003815C6" w14:paraId="7D183257" w14:textId="77777777" w:rsidTr="009160E7">
        <w:tc>
          <w:tcPr>
            <w:tcW w:w="2972" w:type="dxa"/>
          </w:tcPr>
          <w:p w14:paraId="26B3ACA9" w14:textId="25154B8C" w:rsidR="003815C6" w:rsidRPr="009160E7" w:rsidRDefault="009160E7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a</w:t>
            </w:r>
            <w:r w:rsidR="0097755E" w:rsidRPr="009160E7">
              <w:rPr>
                <w:rFonts w:eastAsia="Times New Roman" w:cstheme="minorHAnsi"/>
                <w:color w:val="000000"/>
                <w:lang w:val="en-US" w:eastAsia="el-GR"/>
              </w:rPr>
              <w:t>gricultūrae</w:t>
            </w:r>
            <w:proofErr w:type="spellEnd"/>
          </w:p>
        </w:tc>
        <w:tc>
          <w:tcPr>
            <w:tcW w:w="2977" w:type="dxa"/>
          </w:tcPr>
          <w:p w14:paraId="55F397ED" w14:textId="37163DCC" w:rsidR="003815C6" w:rsidRPr="009160E7" w:rsidRDefault="005A0415" w:rsidP="009160E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eastAsia="el-GR"/>
              </w:rPr>
              <w:t>ρίγος</w:t>
            </w:r>
          </w:p>
        </w:tc>
      </w:tr>
      <w:tr w:rsidR="0097755E" w14:paraId="625E6492" w14:textId="77777777" w:rsidTr="009160E7">
        <w:tc>
          <w:tcPr>
            <w:tcW w:w="2972" w:type="dxa"/>
          </w:tcPr>
          <w:p w14:paraId="48124B85" w14:textId="18A89861" w:rsidR="0097755E" w:rsidRPr="009160E7" w:rsidRDefault="009160E7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l</w:t>
            </w:r>
            <w:r w:rsidR="0097755E" w:rsidRPr="009160E7">
              <w:rPr>
                <w:rFonts w:eastAsia="Times New Roman" w:cstheme="minorHAnsi"/>
                <w:color w:val="000000"/>
                <w:lang w:val="en-US" w:eastAsia="el-GR"/>
              </w:rPr>
              <w:t>acte</w:t>
            </w:r>
            <w:proofErr w:type="spellEnd"/>
          </w:p>
        </w:tc>
        <w:tc>
          <w:tcPr>
            <w:tcW w:w="2977" w:type="dxa"/>
          </w:tcPr>
          <w:p w14:paraId="00E81446" w14:textId="77777777" w:rsidR="0097755E" w:rsidRPr="00614539" w:rsidRDefault="0097755E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7755E" w14:paraId="654A27F0" w14:textId="77777777" w:rsidTr="009160E7">
        <w:tc>
          <w:tcPr>
            <w:tcW w:w="2972" w:type="dxa"/>
          </w:tcPr>
          <w:p w14:paraId="11A79230" w14:textId="150A79A4" w:rsidR="0097755E" w:rsidRPr="009160E7" w:rsidRDefault="009160E7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c</w:t>
            </w:r>
            <w:r w:rsidR="0097755E" w:rsidRPr="009160E7">
              <w:rPr>
                <w:rFonts w:eastAsia="Times New Roman" w:cstheme="minorHAnsi"/>
                <w:color w:val="000000"/>
                <w:lang w:val="en-US" w:eastAsia="el-GR"/>
              </w:rPr>
              <w:t>arne</w:t>
            </w:r>
          </w:p>
        </w:tc>
        <w:tc>
          <w:tcPr>
            <w:tcW w:w="2977" w:type="dxa"/>
          </w:tcPr>
          <w:p w14:paraId="649FE612" w14:textId="77777777" w:rsidR="0097755E" w:rsidRPr="00614539" w:rsidRDefault="0097755E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7755E" w14:paraId="76F81DBB" w14:textId="77777777" w:rsidTr="009160E7">
        <w:tc>
          <w:tcPr>
            <w:tcW w:w="2972" w:type="dxa"/>
          </w:tcPr>
          <w:p w14:paraId="4C4EACD6" w14:textId="3A396941" w:rsidR="0097755E" w:rsidRPr="009160E7" w:rsidRDefault="0097755E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frigidissimis</w:t>
            </w:r>
            <w:proofErr w:type="spellEnd"/>
          </w:p>
        </w:tc>
        <w:tc>
          <w:tcPr>
            <w:tcW w:w="2977" w:type="dxa"/>
          </w:tcPr>
          <w:p w14:paraId="01496018" w14:textId="77777777" w:rsidR="0097755E" w:rsidRPr="00614539" w:rsidRDefault="0097755E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7755E" w14:paraId="4526BD9B" w14:textId="77777777" w:rsidTr="009160E7">
        <w:tc>
          <w:tcPr>
            <w:tcW w:w="2972" w:type="dxa"/>
          </w:tcPr>
          <w:p w14:paraId="3851D8FB" w14:textId="20ABB86F" w:rsidR="0097755E" w:rsidRPr="009160E7" w:rsidRDefault="009160E7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p</w:t>
            </w:r>
            <w:r w:rsidR="0097755E" w:rsidRPr="009160E7">
              <w:rPr>
                <w:rFonts w:eastAsia="Times New Roman" w:cstheme="minorHAnsi"/>
                <w:color w:val="000000"/>
                <w:lang w:val="en-US" w:eastAsia="el-GR"/>
              </w:rPr>
              <w:t>otestāte</w:t>
            </w:r>
            <w:proofErr w:type="spellEnd"/>
          </w:p>
        </w:tc>
        <w:tc>
          <w:tcPr>
            <w:tcW w:w="2977" w:type="dxa"/>
          </w:tcPr>
          <w:p w14:paraId="36FDE429" w14:textId="77777777" w:rsidR="0097755E" w:rsidRPr="00614539" w:rsidRDefault="0097755E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7755E" w14:paraId="26B10C94" w14:textId="77777777" w:rsidTr="009160E7">
        <w:tc>
          <w:tcPr>
            <w:tcW w:w="2972" w:type="dxa"/>
          </w:tcPr>
          <w:p w14:paraId="31F30141" w14:textId="5DFBAE54" w:rsidR="0097755E" w:rsidRPr="009160E7" w:rsidRDefault="009160E7" w:rsidP="009160E7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9160E7">
              <w:rPr>
                <w:rFonts w:eastAsia="Times New Roman" w:cstheme="minorHAnsi"/>
                <w:color w:val="000000"/>
                <w:lang w:val="en-US" w:eastAsia="el-GR"/>
              </w:rPr>
              <w:t>pedibus</w:t>
            </w:r>
            <w:proofErr w:type="spellEnd"/>
          </w:p>
        </w:tc>
        <w:tc>
          <w:tcPr>
            <w:tcW w:w="2977" w:type="dxa"/>
          </w:tcPr>
          <w:p w14:paraId="5283D5E1" w14:textId="77777777" w:rsidR="0097755E" w:rsidRPr="00614539" w:rsidRDefault="0097755E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</w:tbl>
    <w:p w14:paraId="24502C3E" w14:textId="77777777" w:rsidR="003815C6" w:rsidRPr="008C1623" w:rsidRDefault="003815C6" w:rsidP="003815C6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 w:rsidRPr="008C1623">
        <w:rPr>
          <w:rFonts w:eastAsia="Times New Roman" w:cstheme="minorHAnsi"/>
          <w:b/>
          <w:bCs/>
          <w:lang w:eastAsia="el-GR"/>
        </w:rPr>
        <w:t>Μονάδες 10</w:t>
      </w:r>
    </w:p>
    <w:p w14:paraId="32BE0B15" w14:textId="2CBA15F5" w:rsidR="003815C6" w:rsidRPr="007024E3" w:rsidRDefault="003815C6" w:rsidP="003815C6">
      <w:pPr>
        <w:spacing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7024E3">
        <w:rPr>
          <w:rFonts w:eastAsia="Times New Roman" w:cstheme="minorHAnsi"/>
          <w:lang w:eastAsia="el-GR"/>
        </w:rPr>
        <w:t>.6.</w:t>
      </w:r>
      <w:r>
        <w:rPr>
          <w:rFonts w:eastAsia="Times New Roman" w:cstheme="minorHAnsi"/>
          <w:lang w:eastAsia="el-GR"/>
        </w:rPr>
        <w:t>α</w:t>
      </w:r>
      <w:r w:rsidRPr="007024E3">
        <w:rPr>
          <w:rFonts w:eastAsia="Times New Roman" w:cstheme="minorHAnsi"/>
          <w:lang w:eastAsia="el-GR"/>
        </w:rPr>
        <w:t xml:space="preserve">.) </w:t>
      </w:r>
      <w:r w:rsidR="007024E3">
        <w:rPr>
          <w:rFonts w:eastAsia="Times New Roman" w:cstheme="minorHAnsi"/>
          <w:lang w:eastAsia="el-GR"/>
        </w:rPr>
        <w:t>Να βρείτε τη συντακτική λειτουργία των παρακάτω όρων των κειμένων που σας δόθηκαν</w:t>
      </w:r>
      <w:r w:rsidR="00FE3D91">
        <w:rPr>
          <w:rFonts w:eastAsia="Times New Roman" w:cstheme="minorHAnsi"/>
          <w:lang w:eastAsia="el-GR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402"/>
      </w:tblGrid>
      <w:tr w:rsidR="003815C6" w14:paraId="7BFB9575" w14:textId="77777777" w:rsidTr="00E94310">
        <w:tc>
          <w:tcPr>
            <w:tcW w:w="3539" w:type="dxa"/>
          </w:tcPr>
          <w:p w14:paraId="244338D5" w14:textId="53B5C053" w:rsidR="003815C6" w:rsidRPr="00F465EB" w:rsidRDefault="007024E3" w:rsidP="003815C6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regīnae</w:t>
            </w:r>
            <w:proofErr w:type="spellEnd"/>
          </w:p>
        </w:tc>
        <w:tc>
          <w:tcPr>
            <w:tcW w:w="3402" w:type="dxa"/>
          </w:tcPr>
          <w:p w14:paraId="41E7FDAC" w14:textId="77777777" w:rsidR="003815C6" w:rsidRDefault="003815C6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3815C6" w14:paraId="6F138324" w14:textId="77777777" w:rsidTr="00E94310">
        <w:tc>
          <w:tcPr>
            <w:tcW w:w="3539" w:type="dxa"/>
          </w:tcPr>
          <w:p w14:paraId="7DA1B1DF" w14:textId="056D8F0B" w:rsidR="003815C6" w:rsidRPr="00F465EB" w:rsidRDefault="007024E3" w:rsidP="003815C6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Graecōrum</w:t>
            </w:r>
            <w:proofErr w:type="spellEnd"/>
          </w:p>
        </w:tc>
        <w:tc>
          <w:tcPr>
            <w:tcW w:w="3402" w:type="dxa"/>
          </w:tcPr>
          <w:p w14:paraId="3F31A854" w14:textId="77777777" w:rsidR="003815C6" w:rsidRDefault="003815C6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3815C6" w14:paraId="09898A52" w14:textId="77777777" w:rsidTr="00E94310">
        <w:tc>
          <w:tcPr>
            <w:tcW w:w="3539" w:type="dxa"/>
          </w:tcPr>
          <w:p w14:paraId="5A9AFA1B" w14:textId="660ED005" w:rsidR="003815C6" w:rsidRPr="00F465EB" w:rsidRDefault="005B0078" w:rsidP="003815C6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caseo</w:t>
            </w:r>
            <w:proofErr w:type="spellEnd"/>
          </w:p>
        </w:tc>
        <w:tc>
          <w:tcPr>
            <w:tcW w:w="3402" w:type="dxa"/>
          </w:tcPr>
          <w:p w14:paraId="0679CBBB" w14:textId="77777777" w:rsidR="003815C6" w:rsidRDefault="003815C6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3815C6" w14:paraId="2AB87E1D" w14:textId="77777777" w:rsidTr="00E94310">
        <w:tc>
          <w:tcPr>
            <w:tcW w:w="3539" w:type="dxa"/>
          </w:tcPr>
          <w:p w14:paraId="7C8C26E7" w14:textId="6A252E73" w:rsidR="003815C6" w:rsidRPr="00F465EB" w:rsidRDefault="007024E3" w:rsidP="003815C6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lastRenderedPageBreak/>
              <w:t>Locis</w:t>
            </w:r>
            <w:proofErr w:type="spellEnd"/>
          </w:p>
        </w:tc>
        <w:tc>
          <w:tcPr>
            <w:tcW w:w="3402" w:type="dxa"/>
          </w:tcPr>
          <w:p w14:paraId="27BD782F" w14:textId="77777777" w:rsidR="003815C6" w:rsidRDefault="003815C6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3815C6" w14:paraId="6F017F6A" w14:textId="77777777" w:rsidTr="00E94310">
        <w:tc>
          <w:tcPr>
            <w:tcW w:w="3539" w:type="dxa"/>
          </w:tcPr>
          <w:p w14:paraId="02CAEC9D" w14:textId="6F78BD5B" w:rsidR="003815C6" w:rsidRPr="00F465EB" w:rsidRDefault="005B0078" w:rsidP="003815C6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iners</w:t>
            </w:r>
            <w:proofErr w:type="spellEnd"/>
          </w:p>
        </w:tc>
        <w:tc>
          <w:tcPr>
            <w:tcW w:w="3402" w:type="dxa"/>
          </w:tcPr>
          <w:p w14:paraId="3DE400DA" w14:textId="77777777" w:rsidR="003815C6" w:rsidRDefault="003815C6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</w:tbl>
    <w:p w14:paraId="2781FCA5" w14:textId="71AEB031" w:rsidR="003815C6" w:rsidRPr="000E564C" w:rsidRDefault="003815C6" w:rsidP="000E564C">
      <w:pPr>
        <w:spacing w:line="360" w:lineRule="auto"/>
        <w:jc w:val="right"/>
        <w:rPr>
          <w:rFonts w:eastAsia="Times New Roman" w:cstheme="minorHAnsi"/>
          <w:color w:val="FF0000"/>
          <w:lang w:eastAsia="el-GR"/>
        </w:rPr>
      </w:pP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 w:rsidR="000E564C">
        <w:rPr>
          <w:rFonts w:eastAsia="Times New Roman" w:cstheme="minorHAnsi"/>
          <w:lang w:eastAsia="el-GR"/>
        </w:rPr>
        <w:tab/>
      </w:r>
      <w:r w:rsidR="000E564C">
        <w:rPr>
          <w:rFonts w:eastAsia="Times New Roman" w:cstheme="minorHAnsi"/>
          <w:lang w:eastAsia="el-GR"/>
        </w:rPr>
        <w:tab/>
      </w:r>
      <w:r w:rsidR="00942C71">
        <w:rPr>
          <w:rFonts w:eastAsia="Times New Roman" w:cstheme="minorHAnsi"/>
          <w:lang w:eastAsia="el-GR"/>
        </w:rPr>
        <w:t xml:space="preserve">  </w:t>
      </w:r>
      <w:r w:rsidR="00942C71">
        <w:rPr>
          <w:rFonts w:eastAsia="Times New Roman" w:cstheme="minorHAnsi"/>
          <w:color w:val="000000" w:themeColor="text1"/>
          <w:lang w:eastAsia="el-GR"/>
        </w:rPr>
        <w:t>(μ</w:t>
      </w:r>
      <w:r w:rsidRPr="000E564C">
        <w:rPr>
          <w:rFonts w:eastAsia="Times New Roman" w:cstheme="minorHAnsi"/>
          <w:color w:val="000000" w:themeColor="text1"/>
          <w:lang w:eastAsia="el-GR"/>
        </w:rPr>
        <w:t>ονάδες 10</w:t>
      </w:r>
      <w:r w:rsidR="00942C71">
        <w:rPr>
          <w:rFonts w:eastAsia="Times New Roman" w:cstheme="minorHAnsi"/>
          <w:color w:val="000000" w:themeColor="text1"/>
          <w:lang w:eastAsia="el-GR"/>
        </w:rPr>
        <w:t>)</w:t>
      </w:r>
      <w:r w:rsidRPr="000E564C">
        <w:rPr>
          <w:rFonts w:eastAsia="Times New Roman" w:cstheme="minorHAnsi"/>
          <w:color w:val="000000" w:themeColor="text1"/>
          <w:lang w:eastAsia="el-GR"/>
        </w:rPr>
        <w:tab/>
      </w:r>
    </w:p>
    <w:p w14:paraId="40C61896" w14:textId="7F5B55D3" w:rsidR="003815C6" w:rsidRPr="000E564C" w:rsidRDefault="003815C6" w:rsidP="003815C6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584C01">
        <w:rPr>
          <w:rFonts w:eastAsia="Times New Roman" w:cstheme="minorHAnsi"/>
          <w:lang w:eastAsia="el-GR"/>
        </w:rPr>
        <w:t>)</w:t>
      </w:r>
      <w:r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584C01" w:rsidRPr="00584C01">
        <w:rPr>
          <w:rFonts w:eastAsia="Times New Roman" w:cstheme="minorHAnsi"/>
          <w:color w:val="000000"/>
          <w:lang w:eastAsia="el-GR"/>
        </w:rPr>
        <w:t>«</w:t>
      </w:r>
      <w:r w:rsidR="00F87D45">
        <w:rPr>
          <w:rFonts w:eastAsia="Times New Roman" w:cstheme="minorHAnsi"/>
          <w:color w:val="000000"/>
          <w:lang w:eastAsia="el-GR"/>
        </w:rPr>
        <w:t>(</w:t>
      </w:r>
      <w:proofErr w:type="spellStart"/>
      <w:r w:rsidR="00F87D45"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 w:rsidR="00F87D45" w:rsidRPr="00554915">
        <w:rPr>
          <w:rFonts w:eastAsia="Times New Roman" w:cstheme="minorHAnsi"/>
          <w:color w:val="000000"/>
          <w:lang w:eastAsia="el-GR"/>
        </w:rPr>
        <w:t xml:space="preserve">) </w:t>
      </w:r>
      <w:proofErr w:type="spellStart"/>
      <w:r w:rsidR="00584C01" w:rsidRPr="003815C6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="00584C01" w:rsidRPr="00584C01">
        <w:rPr>
          <w:rFonts w:eastAsia="Times New Roman" w:cstheme="minorHAnsi"/>
          <w:color w:val="000000"/>
          <w:lang w:eastAsia="el-GR"/>
        </w:rPr>
        <w:t xml:space="preserve">, </w:t>
      </w:r>
      <w:proofErr w:type="spellStart"/>
      <w:r w:rsidR="00584C01" w:rsidRPr="003815C6">
        <w:rPr>
          <w:rFonts w:eastAsia="Times New Roman" w:cstheme="minorHAnsi"/>
          <w:color w:val="000000"/>
          <w:lang w:val="en-US" w:eastAsia="el-GR"/>
        </w:rPr>
        <w:t>caseo</w:t>
      </w:r>
      <w:proofErr w:type="spellEnd"/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584C01" w:rsidRPr="003815C6">
        <w:rPr>
          <w:rFonts w:eastAsia="Times New Roman" w:cstheme="minorHAnsi"/>
          <w:color w:val="000000"/>
          <w:lang w:val="en-US" w:eastAsia="el-GR"/>
        </w:rPr>
        <w:t>et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584C01" w:rsidRPr="003815C6">
        <w:rPr>
          <w:rFonts w:eastAsia="Times New Roman" w:cstheme="minorHAnsi"/>
          <w:color w:val="000000"/>
          <w:lang w:val="en-US" w:eastAsia="el-GR"/>
        </w:rPr>
        <w:t>carne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584C01" w:rsidRPr="003815C6">
        <w:rPr>
          <w:rFonts w:eastAsia="Times New Roman" w:cstheme="minorHAnsi"/>
          <w:color w:val="000000"/>
          <w:lang w:val="en-US" w:eastAsia="el-GR"/>
        </w:rPr>
        <w:t>nutriuntur</w:t>
      </w:r>
      <w:proofErr w:type="spellEnd"/>
      <w:r w:rsidR="00584C01" w:rsidRPr="00584C01">
        <w:rPr>
          <w:rFonts w:eastAsia="Times New Roman" w:cstheme="minorHAnsi"/>
          <w:color w:val="000000"/>
          <w:lang w:eastAsia="el-GR"/>
        </w:rPr>
        <w:t xml:space="preserve">» </w:t>
      </w:r>
      <w:r w:rsidR="00584C01">
        <w:rPr>
          <w:rFonts w:eastAsia="Times New Roman" w:cstheme="minorHAnsi"/>
          <w:color w:val="000000"/>
          <w:lang w:eastAsia="el-GR"/>
        </w:rPr>
        <w:t>και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«[…] </w:t>
      </w:r>
      <w:r w:rsidR="00584C01" w:rsidRPr="003815C6">
        <w:rPr>
          <w:rFonts w:eastAsia="Times New Roman" w:cstheme="minorHAnsi"/>
          <w:color w:val="000000"/>
          <w:lang w:val="en-US" w:eastAsia="el-GR"/>
        </w:rPr>
        <w:t>in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584C01" w:rsidRPr="003815C6">
        <w:rPr>
          <w:rFonts w:eastAsia="Times New Roman" w:cstheme="minorHAnsi"/>
          <w:color w:val="000000"/>
          <w:lang w:val="en-US" w:eastAsia="el-GR"/>
        </w:rPr>
        <w:t>fluminibus</w:t>
      </w:r>
      <w:proofErr w:type="spellEnd"/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584C01" w:rsidRPr="003815C6">
        <w:rPr>
          <w:rFonts w:eastAsia="Times New Roman" w:cstheme="minorHAnsi"/>
          <w:color w:val="000000"/>
          <w:lang w:val="en-US" w:eastAsia="el-GR"/>
        </w:rPr>
        <w:t>lavantur</w:t>
      </w:r>
      <w:proofErr w:type="spellEnd"/>
      <w:r w:rsidR="00584C01" w:rsidRPr="00584C01">
        <w:rPr>
          <w:rFonts w:eastAsia="Times New Roman" w:cstheme="minorHAnsi"/>
          <w:color w:val="000000"/>
          <w:lang w:eastAsia="el-GR"/>
        </w:rPr>
        <w:t xml:space="preserve">»: </w:t>
      </w:r>
      <w:r w:rsidR="00584C01">
        <w:rPr>
          <w:rFonts w:eastAsia="Times New Roman" w:cstheme="minorHAnsi"/>
          <w:color w:val="000000"/>
          <w:lang w:eastAsia="el-GR"/>
        </w:rPr>
        <w:t>στις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584C01">
        <w:rPr>
          <w:rFonts w:eastAsia="Times New Roman" w:cstheme="minorHAnsi"/>
          <w:color w:val="000000"/>
          <w:lang w:eastAsia="el-GR"/>
        </w:rPr>
        <w:t>παραπάνω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584C01">
        <w:rPr>
          <w:rFonts w:eastAsia="Times New Roman" w:cstheme="minorHAnsi"/>
          <w:color w:val="000000"/>
          <w:lang w:eastAsia="el-GR"/>
        </w:rPr>
        <w:t>προτάσεις</w:t>
      </w:r>
      <w:r w:rsidR="007B4F86" w:rsidRPr="007B4F86">
        <w:rPr>
          <w:rFonts w:eastAsia="Times New Roman" w:cstheme="minorHAnsi"/>
          <w:color w:val="000000"/>
          <w:lang w:eastAsia="el-GR"/>
        </w:rPr>
        <w:t xml:space="preserve">, </w:t>
      </w:r>
      <w:r w:rsidR="007B4F86">
        <w:rPr>
          <w:rFonts w:eastAsia="Times New Roman" w:cstheme="minorHAnsi"/>
          <w:color w:val="000000"/>
          <w:lang w:eastAsia="el-GR"/>
        </w:rPr>
        <w:t>να</w:t>
      </w:r>
      <w:r w:rsidR="00584C01" w:rsidRPr="00584C01">
        <w:rPr>
          <w:rFonts w:eastAsia="Times New Roman" w:cstheme="minorHAnsi"/>
          <w:color w:val="000000"/>
          <w:lang w:eastAsia="el-GR"/>
        </w:rPr>
        <w:t xml:space="preserve"> </w:t>
      </w:r>
      <w:r w:rsidR="007B4F86">
        <w:t>μετατρέψετε τα ρήματα στην ενεργητική φωνή και να κάνετε τις απαραίτητες αλλαγές</w:t>
      </w:r>
      <w:r w:rsidR="00546406">
        <w:t>,</w:t>
      </w:r>
      <w:r w:rsidR="007B4F86">
        <w:t xml:space="preserve"> ώστε να δηλωθεί με άλλο τρόπο η άμεση αυτοπάθεια</w:t>
      </w:r>
      <w:r w:rsidR="007B4F86">
        <w:rPr>
          <w:rFonts w:eastAsia="Times New Roman" w:cstheme="minorHAnsi"/>
          <w:color w:val="000000"/>
          <w:lang w:eastAsia="el-GR"/>
        </w:rPr>
        <w:t>.</w:t>
      </w:r>
    </w:p>
    <w:p w14:paraId="0AAA19BF" w14:textId="157ED978" w:rsidR="003815C6" w:rsidRDefault="003815C6" w:rsidP="00A0562C">
      <w:pPr>
        <w:spacing w:line="360" w:lineRule="auto"/>
        <w:jc w:val="right"/>
        <w:rPr>
          <w:rFonts w:eastAsia="Times New Roman" w:cstheme="minorHAnsi"/>
          <w:color w:val="FF0000"/>
          <w:lang w:eastAsia="el-GR"/>
        </w:rPr>
      </w:pP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Pr="00584C01">
        <w:rPr>
          <w:rFonts w:eastAsia="Times New Roman" w:cstheme="minorHAnsi"/>
          <w:color w:val="000000"/>
          <w:lang w:eastAsia="el-GR"/>
        </w:rPr>
        <w:tab/>
      </w:r>
      <w:r w:rsidR="00A0562C" w:rsidRPr="000E564C">
        <w:rPr>
          <w:rFonts w:eastAsia="Times New Roman" w:cstheme="minorHAnsi"/>
          <w:color w:val="000000" w:themeColor="text1"/>
          <w:lang w:eastAsia="el-GR"/>
        </w:rPr>
        <w:t xml:space="preserve">                                  </w:t>
      </w:r>
      <w:r w:rsidR="00942C71">
        <w:rPr>
          <w:rFonts w:eastAsia="Times New Roman" w:cstheme="minorHAnsi"/>
          <w:color w:val="000000" w:themeColor="text1"/>
          <w:lang w:eastAsia="el-GR"/>
        </w:rPr>
        <w:t>(μ</w:t>
      </w:r>
      <w:r w:rsidRPr="000E564C">
        <w:rPr>
          <w:rFonts w:eastAsia="Times New Roman" w:cstheme="minorHAnsi"/>
          <w:color w:val="000000" w:themeColor="text1"/>
          <w:lang w:eastAsia="el-GR"/>
        </w:rPr>
        <w:t>ονάδες 10</w:t>
      </w:r>
      <w:r w:rsidR="00942C71">
        <w:rPr>
          <w:rFonts w:eastAsia="Times New Roman" w:cstheme="minorHAnsi"/>
          <w:color w:val="000000" w:themeColor="text1"/>
          <w:lang w:eastAsia="el-GR"/>
        </w:rPr>
        <w:t>)</w:t>
      </w:r>
    </w:p>
    <w:p w14:paraId="3AAA7367" w14:textId="4F3E9562" w:rsidR="003815C6" w:rsidRPr="0057367F" w:rsidRDefault="003815C6" w:rsidP="003815C6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 w:rsidR="00D8096D">
        <w:rPr>
          <w:rFonts w:eastAsia="Times New Roman" w:cstheme="minorHAnsi"/>
          <w:color w:val="000000"/>
          <w:lang w:eastAsia="el-GR"/>
        </w:rPr>
        <w:t xml:space="preserve">           </w:t>
      </w:r>
      <w:r w:rsidRPr="0057367F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381A070B" w14:textId="77777777" w:rsidR="003815C6" w:rsidRPr="003F4ED8" w:rsidRDefault="003815C6" w:rsidP="003815C6">
      <w:pPr>
        <w:spacing w:line="360" w:lineRule="auto"/>
        <w:jc w:val="both"/>
        <w:rPr>
          <w:rFonts w:cstheme="minorHAnsi"/>
        </w:rPr>
      </w:pPr>
    </w:p>
    <w:p w14:paraId="598CF58E" w14:textId="77777777" w:rsidR="003815C6" w:rsidRPr="0022086A" w:rsidRDefault="003815C6" w:rsidP="003815C6"/>
    <w:p w14:paraId="0FB52A25" w14:textId="77777777" w:rsidR="003815C6" w:rsidRPr="00F50DBC" w:rsidRDefault="003815C6" w:rsidP="003815C6"/>
    <w:p w14:paraId="0FA9099F" w14:textId="77777777" w:rsidR="00CF2F52" w:rsidRDefault="00CF2F52"/>
    <w:sectPr w:rsidR="00CF2F52" w:rsidSect="006839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336D6"/>
    <w:multiLevelType w:val="hybridMultilevel"/>
    <w:tmpl w:val="7C12222A"/>
    <w:lvl w:ilvl="0" w:tplc="670CC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530FF"/>
    <w:multiLevelType w:val="hybridMultilevel"/>
    <w:tmpl w:val="22B6F2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27CBA"/>
    <w:multiLevelType w:val="hybridMultilevel"/>
    <w:tmpl w:val="8D883BC4"/>
    <w:lvl w:ilvl="0" w:tplc="5F90B2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145284">
    <w:abstractNumId w:val="1"/>
  </w:num>
  <w:num w:numId="2" w16cid:durableId="85469423">
    <w:abstractNumId w:val="0"/>
  </w:num>
  <w:num w:numId="3" w16cid:durableId="599605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5C6"/>
    <w:rsid w:val="000E564C"/>
    <w:rsid w:val="00337981"/>
    <w:rsid w:val="003815C6"/>
    <w:rsid w:val="003959A4"/>
    <w:rsid w:val="003F59C4"/>
    <w:rsid w:val="0045735B"/>
    <w:rsid w:val="00546406"/>
    <w:rsid w:val="00554915"/>
    <w:rsid w:val="00584C01"/>
    <w:rsid w:val="005A0415"/>
    <w:rsid w:val="005B0078"/>
    <w:rsid w:val="005D3012"/>
    <w:rsid w:val="00601F14"/>
    <w:rsid w:val="00614150"/>
    <w:rsid w:val="0068392F"/>
    <w:rsid w:val="007024E3"/>
    <w:rsid w:val="007B4F86"/>
    <w:rsid w:val="0083140E"/>
    <w:rsid w:val="008676CC"/>
    <w:rsid w:val="009160E7"/>
    <w:rsid w:val="0092325C"/>
    <w:rsid w:val="00942C71"/>
    <w:rsid w:val="009550D1"/>
    <w:rsid w:val="0097755E"/>
    <w:rsid w:val="00A0562C"/>
    <w:rsid w:val="00A82C3D"/>
    <w:rsid w:val="00AB33AC"/>
    <w:rsid w:val="00AF06D7"/>
    <w:rsid w:val="00CF2F52"/>
    <w:rsid w:val="00D8096D"/>
    <w:rsid w:val="00DB5B3B"/>
    <w:rsid w:val="00F87D45"/>
    <w:rsid w:val="00FE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8A21"/>
  <w15:docId w15:val="{D161B271-E88F-C74E-B0BA-37E168B0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15C6"/>
    <w:pPr>
      <w:ind w:left="720"/>
      <w:contextualSpacing/>
    </w:pPr>
  </w:style>
  <w:style w:type="character" w:customStyle="1" w:styleId="apple-converted-space">
    <w:name w:val="apple-converted-space"/>
    <w:basedOn w:val="a0"/>
    <w:rsid w:val="003815C6"/>
  </w:style>
  <w:style w:type="character" w:styleId="a5">
    <w:name w:val="annotation reference"/>
    <w:basedOn w:val="a0"/>
    <w:uiPriority w:val="99"/>
    <w:semiHidden/>
    <w:unhideWhenUsed/>
    <w:rsid w:val="0045735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45735B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45735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5735B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5735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45735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5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3</cp:revision>
  <dcterms:created xsi:type="dcterms:W3CDTF">2022-04-16T21:24:00Z</dcterms:created>
  <dcterms:modified xsi:type="dcterms:W3CDTF">2022-04-16T21:26:00Z</dcterms:modified>
</cp:coreProperties>
</file>