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94DE" w14:textId="77777777" w:rsidR="002547C7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14:paraId="3314FA3E" w14:textId="77777777" w:rsidR="002547C7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m:oMath>
        <m:r>
          <w:rPr>
            <w:rFonts w:ascii="Cambria Math" w:eastAsiaTheme="minorEastAsia" w:hAnsi="Cambria Math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-3)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(x-1)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x-3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14:paraId="46D0DE16" w14:textId="77777777" w:rsidR="002547C7" w:rsidRPr="005C5E48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Pr="008645A7"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 xml:space="preserve"> </w:t>
      </w:r>
      <w:r w:rsidRPr="008645A7"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  <w:lang w:val="en-US"/>
        </w:rPr>
        <w:t>i</w:t>
      </w:r>
      <w:proofErr w:type="spellEnd"/>
      <w:r>
        <w:rPr>
          <w:rFonts w:eastAsiaTheme="minorEastAsia"/>
          <w:sz w:val="24"/>
          <w:szCs w:val="24"/>
        </w:rPr>
        <w:t xml:space="preserve">. Από </w:t>
      </w:r>
      <m:oMath>
        <m:r>
          <w:rPr>
            <w:rFonts w:ascii="Cambria Math" w:hAnsi="Cambria Math"/>
            <w:sz w:val="24"/>
            <w:szCs w:val="24"/>
          </w:rPr>
          <m:t>1≤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≤3</m:t>
        </m:r>
      </m:oMath>
      <w:r>
        <w:rPr>
          <w:rFonts w:eastAsiaTheme="minorEastAsia"/>
          <w:sz w:val="24"/>
          <w:szCs w:val="24"/>
        </w:rPr>
        <w:t xml:space="preserve"> έχουμε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-3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=-x+3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και</m:t>
        </m:r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=x-1</m:t>
        </m:r>
      </m:oMath>
      <w:r w:rsidRPr="005C5E48">
        <w:rPr>
          <w:rFonts w:eastAsiaTheme="minorEastAsia"/>
          <w:sz w:val="24"/>
          <w:szCs w:val="24"/>
        </w:rPr>
        <w:t>,</w:t>
      </w:r>
    </w:p>
    <w:p w14:paraId="55E4C95C" w14:textId="5B73FCDF" w:rsidR="002547C7" w:rsidRPr="0059313A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τότε</w:t>
      </w:r>
      <w:r w:rsidRPr="0059313A">
        <w:rPr>
          <w:rFonts w:eastAsiaTheme="minorEastAsia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A=-x+3+x-1=2</m:t>
        </m:r>
      </m:oMath>
      <w:r w:rsidRPr="0059313A">
        <w:rPr>
          <w:rFonts w:eastAsiaTheme="minorEastAsia"/>
          <w:sz w:val="24"/>
          <w:szCs w:val="24"/>
          <w:lang w:val="en-US"/>
        </w:rPr>
        <w:t>.</w:t>
      </w:r>
    </w:p>
    <w:p w14:paraId="450DA052" w14:textId="5225B80D" w:rsidR="002547C7" w:rsidRPr="002547C7" w:rsidRDefault="002547C7" w:rsidP="002547C7">
      <w:pPr>
        <w:spacing w:line="360" w:lineRule="auto"/>
        <w:jc w:val="both"/>
        <w:rPr>
          <w:rFonts w:eastAsiaTheme="minorEastAsia"/>
          <w:iCs/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>ii</w:t>
      </w:r>
      <w:r w:rsidRPr="0059313A">
        <w:rPr>
          <w:rFonts w:eastAsiaTheme="minorEastAsia"/>
          <w:sz w:val="24"/>
          <w:szCs w:val="24"/>
          <w:lang w:val="en-US"/>
        </w:rPr>
        <w:t xml:space="preserve">. 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-x+3-x+1=2⟺-2x+4=2⟺x=1.</m:t>
        </m:r>
      </m:oMath>
    </w:p>
    <w:p w14:paraId="36CC31B9" w14:textId="61CDE8BD" w:rsidR="002547C7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  <w:proofErr w:type="spellStart"/>
      <w:r>
        <w:rPr>
          <w:rFonts w:eastAsiaTheme="minorEastAsia"/>
          <w:sz w:val="24"/>
          <w:szCs w:val="24"/>
          <w:lang w:val="en-US"/>
        </w:rPr>
        <w:t>i</w:t>
      </w:r>
      <w:proofErr w:type="spellEnd"/>
      <w:r w:rsidRPr="00CD6ACB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 Για την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)=3-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 w:rsidRPr="00B7101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για </w:t>
      </w:r>
      <m:oMath>
        <m:r>
          <w:rPr>
            <w:rFonts w:ascii="Cambria Math" w:hAnsi="Cambria Math"/>
            <w:sz w:val="24"/>
            <w:szCs w:val="24"/>
          </w:rPr>
          <m:t>1≤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≤3</m:t>
        </m:r>
      </m:oMath>
      <w:r>
        <w:rPr>
          <w:rFonts w:eastAsiaTheme="minorEastAsia"/>
          <w:sz w:val="24"/>
          <w:szCs w:val="24"/>
        </w:rPr>
        <w:t xml:space="preserve"> προκύπτει ο πίνακας τιμών: </w:t>
      </w:r>
    </w:p>
    <w:tbl>
      <w:tblPr>
        <w:tblStyle w:val="a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604"/>
        <w:gridCol w:w="672"/>
      </w:tblGrid>
      <w:tr w:rsidR="002547C7" w14:paraId="32747549" w14:textId="77777777" w:rsidTr="00B95525">
        <w:tc>
          <w:tcPr>
            <w:tcW w:w="604" w:type="dxa"/>
          </w:tcPr>
          <w:p w14:paraId="529C4811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x</w:t>
            </w:r>
          </w:p>
        </w:tc>
        <w:tc>
          <w:tcPr>
            <w:tcW w:w="672" w:type="dxa"/>
          </w:tcPr>
          <w:p w14:paraId="5085A76A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y</w:t>
            </w:r>
          </w:p>
        </w:tc>
      </w:tr>
      <w:tr w:rsidR="002547C7" w14:paraId="02FE0E0F" w14:textId="77777777" w:rsidTr="00B95525">
        <w:tc>
          <w:tcPr>
            <w:tcW w:w="604" w:type="dxa"/>
          </w:tcPr>
          <w:p w14:paraId="38C43AF3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672" w:type="dxa"/>
          </w:tcPr>
          <w:p w14:paraId="5B16566A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2</w:t>
            </w:r>
          </w:p>
        </w:tc>
      </w:tr>
      <w:tr w:rsidR="002547C7" w14:paraId="377A23AB" w14:textId="77777777" w:rsidTr="00B95525">
        <w:tc>
          <w:tcPr>
            <w:tcW w:w="604" w:type="dxa"/>
          </w:tcPr>
          <w:p w14:paraId="676DF7FD" w14:textId="77777777" w:rsidR="002547C7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672" w:type="dxa"/>
          </w:tcPr>
          <w:p w14:paraId="00CF9B01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0</w:t>
            </w:r>
          </w:p>
        </w:tc>
      </w:tr>
    </w:tbl>
    <w:p w14:paraId="63B73AB3" w14:textId="77777777" w:rsidR="002547C7" w:rsidRPr="00B71018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0753D9B2" w14:textId="77777777" w:rsidR="002547C7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B71018">
        <w:rPr>
          <w:rFonts w:eastAsiaTheme="minorEastAsia"/>
          <w:sz w:val="24"/>
          <w:szCs w:val="24"/>
        </w:rPr>
        <w:t xml:space="preserve"> </w:t>
      </w:r>
    </w:p>
    <w:p w14:paraId="36D32E06" w14:textId="77777777" w:rsidR="002547C7" w:rsidRPr="00B71018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Ομοίως για την </w:t>
      </w:r>
      <w:r>
        <w:rPr>
          <w:rFonts w:eastAsiaTheme="minorEastAsia"/>
          <w:sz w:val="24"/>
          <w:szCs w:val="24"/>
          <w:lang w:val="en-US"/>
        </w:rPr>
        <w:t>g</w:t>
      </w:r>
      <w:r w:rsidRPr="00B71018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  <w:lang w:val="en-US"/>
        </w:rPr>
        <w:t>x</w:t>
      </w:r>
      <w:r w:rsidRPr="00B71018">
        <w:rPr>
          <w:rFonts w:eastAsiaTheme="minorEastAsia"/>
          <w:sz w:val="24"/>
          <w:szCs w:val="24"/>
        </w:rPr>
        <w:t>)=</w:t>
      </w:r>
      <w:r>
        <w:rPr>
          <w:rFonts w:eastAsiaTheme="minorEastAsia"/>
          <w:sz w:val="24"/>
          <w:szCs w:val="24"/>
          <w:lang w:val="en-US"/>
        </w:rPr>
        <w:t>x</w:t>
      </w:r>
      <w:r w:rsidRPr="00B71018">
        <w:rPr>
          <w:rFonts w:eastAsiaTheme="minorEastAsia"/>
          <w:sz w:val="24"/>
          <w:szCs w:val="24"/>
        </w:rPr>
        <w:t xml:space="preserve">-1 </w:t>
      </w:r>
      <w:r>
        <w:rPr>
          <w:rFonts w:eastAsiaTheme="minorEastAsia"/>
          <w:sz w:val="24"/>
          <w:szCs w:val="24"/>
        </w:rPr>
        <w:t xml:space="preserve">για </w:t>
      </w:r>
      <m:oMath>
        <m:r>
          <w:rPr>
            <w:rFonts w:ascii="Cambria Math" w:hAnsi="Cambria Math"/>
            <w:sz w:val="24"/>
            <w:szCs w:val="24"/>
          </w:rPr>
          <m:t>1≤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≤3</m:t>
        </m:r>
      </m:oMath>
      <w:r>
        <w:rPr>
          <w:rFonts w:eastAsiaTheme="minorEastAsia"/>
          <w:sz w:val="24"/>
          <w:szCs w:val="24"/>
        </w:rPr>
        <w:t xml:space="preserve"> προκύπτει ο πίνακας τιμών:</w:t>
      </w:r>
    </w:p>
    <w:tbl>
      <w:tblPr>
        <w:tblStyle w:val="a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604"/>
        <w:gridCol w:w="672"/>
      </w:tblGrid>
      <w:tr w:rsidR="002547C7" w14:paraId="2D2BA20B" w14:textId="77777777" w:rsidTr="00B95525">
        <w:tc>
          <w:tcPr>
            <w:tcW w:w="604" w:type="dxa"/>
          </w:tcPr>
          <w:p w14:paraId="5E996409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x</w:t>
            </w:r>
          </w:p>
        </w:tc>
        <w:tc>
          <w:tcPr>
            <w:tcW w:w="672" w:type="dxa"/>
          </w:tcPr>
          <w:p w14:paraId="3D9F8E87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y</w:t>
            </w:r>
          </w:p>
        </w:tc>
      </w:tr>
      <w:tr w:rsidR="002547C7" w14:paraId="40A12A2A" w14:textId="77777777" w:rsidTr="00B95525">
        <w:tc>
          <w:tcPr>
            <w:tcW w:w="604" w:type="dxa"/>
          </w:tcPr>
          <w:p w14:paraId="7DF44108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672" w:type="dxa"/>
          </w:tcPr>
          <w:p w14:paraId="1E6FC339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0</w:t>
            </w:r>
          </w:p>
        </w:tc>
      </w:tr>
      <w:tr w:rsidR="002547C7" w14:paraId="3714164C" w14:textId="77777777" w:rsidTr="00B95525">
        <w:tc>
          <w:tcPr>
            <w:tcW w:w="604" w:type="dxa"/>
          </w:tcPr>
          <w:p w14:paraId="01DB598A" w14:textId="77777777" w:rsidR="002547C7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672" w:type="dxa"/>
          </w:tcPr>
          <w:p w14:paraId="5706B329" w14:textId="77777777" w:rsidR="002547C7" w:rsidRPr="00B71018" w:rsidRDefault="002547C7" w:rsidP="002547C7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2</w:t>
            </w:r>
          </w:p>
        </w:tc>
      </w:tr>
    </w:tbl>
    <w:p w14:paraId="18A82965" w14:textId="77777777" w:rsidR="002547C7" w:rsidRPr="00B71018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0648BB9F" w14:textId="77777777" w:rsidR="002547C7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14:paraId="2F527185" w14:textId="77777777" w:rsidR="002547C7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Επομένως, στο ίδιο σύστημα αξόνων, έχουμε την παρακάτω γραφική παράσταση:</w:t>
      </w:r>
    </w:p>
    <w:p w14:paraId="08D9BBFC" w14:textId="77777777" w:rsidR="002547C7" w:rsidRPr="008645A7" w:rsidRDefault="002547C7" w:rsidP="002547C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w:drawing>
          <wp:inline distT="0" distB="0" distL="0" distR="0" wp14:anchorId="6CC46140" wp14:editId="06522AC1">
            <wp:extent cx="5562600" cy="322770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91" cy="323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7050E" w14:textId="58F03FEA" w:rsidR="00205A3D" w:rsidRDefault="002547C7" w:rsidP="002547C7">
      <w:pPr>
        <w:spacing w:line="360" w:lineRule="auto"/>
        <w:jc w:val="both"/>
      </w:pPr>
      <w:r>
        <w:rPr>
          <w:rFonts w:eastAsiaTheme="minorEastAsia"/>
          <w:sz w:val="24"/>
          <w:szCs w:val="24"/>
          <w:lang w:val="en-US"/>
        </w:rPr>
        <w:t>ii</w:t>
      </w:r>
      <w:r w:rsidRPr="009A0EC3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Από την γραφική παράσταση του ερωτήματος γ</w:t>
      </w:r>
      <w:r w:rsidRPr="009A0EC3">
        <w:rPr>
          <w:rFonts w:eastAsiaTheme="minorEastAsia"/>
          <w:sz w:val="24"/>
          <w:szCs w:val="24"/>
        </w:rPr>
        <w:t xml:space="preserve">) </w:t>
      </w:r>
      <w:proofErr w:type="spellStart"/>
      <w:r>
        <w:rPr>
          <w:rFonts w:eastAsiaTheme="minorEastAsia"/>
          <w:sz w:val="24"/>
          <w:szCs w:val="24"/>
          <w:lang w:val="en-US"/>
        </w:rPr>
        <w:t>i</w:t>
      </w:r>
      <w:proofErr w:type="spellEnd"/>
      <w:r w:rsidRPr="009A0EC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παρατηρούμε πως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)-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d>
      </m:oMath>
      <w:r w:rsidRPr="009A0EC3">
        <w:rPr>
          <w:rFonts w:eastAsiaTheme="minorEastAsia"/>
          <w:sz w:val="24"/>
          <w:szCs w:val="24"/>
        </w:rPr>
        <w:t xml:space="preserve">=2 </w:t>
      </w:r>
      <w:r>
        <w:rPr>
          <w:rFonts w:eastAsiaTheme="minorEastAsia"/>
          <w:sz w:val="24"/>
          <w:szCs w:val="24"/>
        </w:rPr>
        <w:t xml:space="preserve">έχουμε για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>
        <w:rPr>
          <w:rFonts w:eastAsiaTheme="minorEastAsia"/>
          <w:sz w:val="24"/>
          <w:szCs w:val="24"/>
        </w:rPr>
        <w:t xml:space="preserve"> ή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=3</m:t>
        </m:r>
      </m:oMath>
      <w:r>
        <w:rPr>
          <w:rFonts w:eastAsiaTheme="minorEastAsia"/>
          <w:sz w:val="24"/>
          <w:szCs w:val="24"/>
        </w:rPr>
        <w:t xml:space="preserve">. </w:t>
      </w:r>
    </w:p>
    <w:sectPr w:rsidR="00205A3D" w:rsidSect="002547C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C7"/>
    <w:rsid w:val="00205A3D"/>
    <w:rsid w:val="0025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CA6D"/>
  <w15:chartTrackingRefBased/>
  <w15:docId w15:val="{61899000-8E56-40C8-969F-9C277AE4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2022-04-15T15:58:00Z</dcterms:created>
  <dcterms:modified xsi:type="dcterms:W3CDTF">2022-04-15T16:00:00Z</dcterms:modified>
</cp:coreProperties>
</file>