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0E9B5" w14:textId="77777777" w:rsidR="00D50E26" w:rsidRPr="00340F09" w:rsidRDefault="00D50E26" w:rsidP="00D50E26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2DF2C269" w14:textId="77777777" w:rsidR="00D50E26" w:rsidRPr="003B56A9" w:rsidRDefault="00D50E26" w:rsidP="00D50E26">
      <w:pPr>
        <w:pStyle w:val="ListParagraph"/>
        <w:numPr>
          <w:ilvl w:val="1"/>
          <w:numId w:val="1"/>
        </w:numPr>
        <w:ind w:left="450"/>
        <w:jc w:val="both"/>
        <w:rPr>
          <w:lang w:val="el-GR"/>
        </w:rPr>
      </w:pPr>
      <w:r>
        <w:rPr>
          <w:lang w:val="el-GR"/>
        </w:rPr>
        <w:t>Να γίνει η παρακάτω αντιστοίχιση. Μπορεί να είναι περισσότερες από μία απαντήσεις για τα χρώματα σε κάθε αγωγό.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25"/>
        <w:gridCol w:w="1080"/>
        <w:gridCol w:w="2790"/>
      </w:tblGrid>
      <w:tr w:rsidR="00D50E26" w14:paraId="03D56361" w14:textId="77777777" w:rsidTr="00CA31B3">
        <w:tc>
          <w:tcPr>
            <w:tcW w:w="2425" w:type="dxa"/>
            <w:shd w:val="clear" w:color="auto" w:fill="E7E6E6" w:themeFill="background2"/>
          </w:tcPr>
          <w:p w14:paraId="55190126" w14:textId="77777777" w:rsidR="00D50E26" w:rsidRDefault="00D50E26" w:rsidP="00CA31B3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Αγωγοί</w:t>
            </w:r>
          </w:p>
        </w:tc>
        <w:tc>
          <w:tcPr>
            <w:tcW w:w="1080" w:type="dxa"/>
            <w:vMerge w:val="restart"/>
          </w:tcPr>
          <w:p w14:paraId="3B4DE1D3" w14:textId="77777777" w:rsidR="00D50E26" w:rsidRDefault="00D50E26" w:rsidP="00CA31B3">
            <w:pPr>
              <w:pStyle w:val="ListParagraph"/>
              <w:ind w:left="0"/>
              <w:jc w:val="both"/>
              <w:rPr>
                <w:lang w:val="el-GR"/>
              </w:rPr>
            </w:pPr>
          </w:p>
        </w:tc>
        <w:tc>
          <w:tcPr>
            <w:tcW w:w="2790" w:type="dxa"/>
            <w:shd w:val="clear" w:color="auto" w:fill="E7E6E6" w:themeFill="background2"/>
          </w:tcPr>
          <w:p w14:paraId="35DD3F62" w14:textId="77777777" w:rsidR="00D50E26" w:rsidRDefault="00D50E26" w:rsidP="00CA31B3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Χρώμα:</w:t>
            </w:r>
          </w:p>
        </w:tc>
      </w:tr>
      <w:tr w:rsidR="00D50E26" w:rsidRPr="00C2541B" w14:paraId="5CCD824D" w14:textId="77777777" w:rsidTr="00CA31B3">
        <w:tc>
          <w:tcPr>
            <w:tcW w:w="2425" w:type="dxa"/>
          </w:tcPr>
          <w:p w14:paraId="2C522C5F" w14:textId="77777777" w:rsidR="00D50E26" w:rsidRPr="00E405C0" w:rsidRDefault="00D50E26" w:rsidP="00CA31B3">
            <w:pPr>
              <w:pStyle w:val="ListParagraph"/>
              <w:ind w:left="0" w:right="-285"/>
            </w:pPr>
            <w:r w:rsidRPr="002D4450">
              <w:rPr>
                <w:b/>
                <w:bCs/>
                <w:lang w:val="el-GR"/>
              </w:rPr>
              <w:t>1</w:t>
            </w:r>
            <w:r>
              <w:rPr>
                <w:lang w:val="el-GR"/>
              </w:rPr>
              <w:t>. Φάση</w:t>
            </w:r>
          </w:p>
        </w:tc>
        <w:tc>
          <w:tcPr>
            <w:tcW w:w="1080" w:type="dxa"/>
            <w:vMerge/>
          </w:tcPr>
          <w:p w14:paraId="677D11D3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2790" w:type="dxa"/>
          </w:tcPr>
          <w:p w14:paraId="4421B946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α.</w:t>
            </w:r>
            <w:r>
              <w:rPr>
                <w:lang w:val="el-GR"/>
              </w:rPr>
              <w:t xml:space="preserve"> μαύρο</w:t>
            </w:r>
          </w:p>
        </w:tc>
      </w:tr>
      <w:tr w:rsidR="00D50E26" w:rsidRPr="00C2541B" w14:paraId="4923B1F4" w14:textId="77777777" w:rsidTr="00CA31B3">
        <w:tc>
          <w:tcPr>
            <w:tcW w:w="2425" w:type="dxa"/>
          </w:tcPr>
          <w:p w14:paraId="530CB5F0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2.</w:t>
            </w:r>
            <w:r>
              <w:rPr>
                <w:lang w:val="el-GR"/>
              </w:rPr>
              <w:t xml:space="preserve"> Ουδέτερος</w:t>
            </w:r>
          </w:p>
        </w:tc>
        <w:tc>
          <w:tcPr>
            <w:tcW w:w="1080" w:type="dxa"/>
            <w:vMerge/>
          </w:tcPr>
          <w:p w14:paraId="29AC9C98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2790" w:type="dxa"/>
          </w:tcPr>
          <w:p w14:paraId="5E0035FA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β.</w:t>
            </w:r>
            <w:r>
              <w:rPr>
                <w:lang w:val="el-GR"/>
              </w:rPr>
              <w:t xml:space="preserve"> μπλε</w:t>
            </w:r>
          </w:p>
        </w:tc>
      </w:tr>
      <w:tr w:rsidR="00D50E26" w:rsidRPr="00C2541B" w14:paraId="3063D0B5" w14:textId="77777777" w:rsidTr="00CA31B3">
        <w:tc>
          <w:tcPr>
            <w:tcW w:w="2425" w:type="dxa"/>
          </w:tcPr>
          <w:p w14:paraId="796EBA53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3.</w:t>
            </w:r>
            <w:r>
              <w:rPr>
                <w:lang w:val="el-GR"/>
              </w:rPr>
              <w:t xml:space="preserve"> Γείωση</w:t>
            </w:r>
          </w:p>
        </w:tc>
        <w:tc>
          <w:tcPr>
            <w:tcW w:w="1080" w:type="dxa"/>
            <w:vMerge/>
          </w:tcPr>
          <w:p w14:paraId="27EEF671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2790" w:type="dxa"/>
          </w:tcPr>
          <w:p w14:paraId="1571234C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γ.</w:t>
            </w:r>
            <w:r>
              <w:rPr>
                <w:lang w:val="el-GR"/>
              </w:rPr>
              <w:t xml:space="preserve"> κόκκινο</w:t>
            </w:r>
          </w:p>
        </w:tc>
      </w:tr>
      <w:tr w:rsidR="00D50E26" w:rsidRPr="00C2541B" w14:paraId="0F77E8F7" w14:textId="77777777" w:rsidTr="00CA31B3">
        <w:tc>
          <w:tcPr>
            <w:tcW w:w="2425" w:type="dxa"/>
            <w:vMerge w:val="restart"/>
          </w:tcPr>
          <w:p w14:paraId="004A8F24" w14:textId="77777777" w:rsidR="00D50E26" w:rsidRPr="002D4450" w:rsidRDefault="00D50E26" w:rsidP="00CA31B3">
            <w:pPr>
              <w:pStyle w:val="ListParagraph"/>
              <w:ind w:left="0" w:right="-285"/>
              <w:rPr>
                <w:b/>
                <w:bCs/>
                <w:lang w:val="el-GR"/>
              </w:rPr>
            </w:pPr>
          </w:p>
        </w:tc>
        <w:tc>
          <w:tcPr>
            <w:tcW w:w="1080" w:type="dxa"/>
            <w:vMerge/>
          </w:tcPr>
          <w:p w14:paraId="47621452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2790" w:type="dxa"/>
          </w:tcPr>
          <w:p w14:paraId="18B26921" w14:textId="77777777" w:rsidR="00D50E26" w:rsidRPr="002D4450" w:rsidRDefault="00D50E26" w:rsidP="00CA31B3">
            <w:pPr>
              <w:pStyle w:val="ListParagraph"/>
              <w:ind w:left="0" w:right="-285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 xml:space="preserve">δ. </w:t>
            </w:r>
            <w:r w:rsidRPr="003B56A9">
              <w:rPr>
                <w:lang w:val="el-GR"/>
              </w:rPr>
              <w:t xml:space="preserve">καφέ </w:t>
            </w:r>
          </w:p>
        </w:tc>
      </w:tr>
      <w:tr w:rsidR="00D50E26" w:rsidRPr="00C2541B" w14:paraId="2FACE208" w14:textId="77777777" w:rsidTr="00CA31B3">
        <w:tc>
          <w:tcPr>
            <w:tcW w:w="2425" w:type="dxa"/>
            <w:vMerge/>
          </w:tcPr>
          <w:p w14:paraId="0630F445" w14:textId="77777777" w:rsidR="00D50E26" w:rsidRPr="002D4450" w:rsidRDefault="00D50E26" w:rsidP="00CA31B3">
            <w:pPr>
              <w:pStyle w:val="ListParagraph"/>
              <w:ind w:left="0" w:right="-285"/>
              <w:rPr>
                <w:b/>
                <w:bCs/>
                <w:lang w:val="el-GR"/>
              </w:rPr>
            </w:pPr>
          </w:p>
        </w:tc>
        <w:tc>
          <w:tcPr>
            <w:tcW w:w="1080" w:type="dxa"/>
            <w:vMerge/>
          </w:tcPr>
          <w:p w14:paraId="1F17B8CF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2790" w:type="dxa"/>
          </w:tcPr>
          <w:p w14:paraId="6C19AA73" w14:textId="77777777" w:rsidR="00D50E26" w:rsidRPr="002D4450" w:rsidRDefault="00D50E26" w:rsidP="00CA31B3">
            <w:pPr>
              <w:pStyle w:val="ListParagraph"/>
              <w:ind w:left="0" w:right="-285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 xml:space="preserve">ε. </w:t>
            </w:r>
            <w:r w:rsidRPr="003B56A9">
              <w:rPr>
                <w:lang w:val="el-GR"/>
              </w:rPr>
              <w:t>πράσινο/κίτρινο</w:t>
            </w:r>
          </w:p>
        </w:tc>
      </w:tr>
      <w:tr w:rsidR="00D50E26" w:rsidRPr="00C2541B" w14:paraId="49DE7963" w14:textId="77777777" w:rsidTr="00CA31B3">
        <w:trPr>
          <w:trHeight w:val="440"/>
        </w:trPr>
        <w:tc>
          <w:tcPr>
            <w:tcW w:w="2425" w:type="dxa"/>
            <w:vMerge/>
          </w:tcPr>
          <w:p w14:paraId="1668283F" w14:textId="77777777" w:rsidR="00D50E26" w:rsidRPr="002D4450" w:rsidRDefault="00D50E26" w:rsidP="00CA31B3">
            <w:pPr>
              <w:pStyle w:val="ListParagraph"/>
              <w:ind w:left="0" w:right="-285"/>
              <w:rPr>
                <w:b/>
                <w:bCs/>
                <w:lang w:val="el-GR"/>
              </w:rPr>
            </w:pPr>
          </w:p>
        </w:tc>
        <w:tc>
          <w:tcPr>
            <w:tcW w:w="1080" w:type="dxa"/>
            <w:vMerge/>
          </w:tcPr>
          <w:p w14:paraId="34DCBC79" w14:textId="77777777" w:rsidR="00D50E26" w:rsidRDefault="00D50E26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2790" w:type="dxa"/>
          </w:tcPr>
          <w:p w14:paraId="133741A8" w14:textId="77777777" w:rsidR="00D50E26" w:rsidRPr="002D4450" w:rsidRDefault="00D50E26" w:rsidP="00CA31B3">
            <w:pPr>
              <w:pStyle w:val="ListParagraph"/>
              <w:ind w:left="0" w:right="-285"/>
              <w:rPr>
                <w:b/>
                <w:bCs/>
                <w:lang w:val="el-GR"/>
              </w:rPr>
            </w:pPr>
            <w:proofErr w:type="spellStart"/>
            <w:r>
              <w:rPr>
                <w:b/>
                <w:bCs/>
                <w:lang w:val="el-GR"/>
              </w:rPr>
              <w:t>στ</w:t>
            </w:r>
            <w:proofErr w:type="spellEnd"/>
            <w:r>
              <w:rPr>
                <w:b/>
                <w:bCs/>
                <w:lang w:val="el-GR"/>
              </w:rPr>
              <w:t>.</w:t>
            </w:r>
            <w:r w:rsidRPr="003B56A9">
              <w:rPr>
                <w:lang w:val="el-GR"/>
              </w:rPr>
              <w:t xml:space="preserve"> </w:t>
            </w:r>
            <w:proofErr w:type="spellStart"/>
            <w:r w:rsidRPr="003B56A9">
              <w:rPr>
                <w:lang w:val="el-GR"/>
              </w:rPr>
              <w:t>γκρί</w:t>
            </w:r>
            <w:proofErr w:type="spellEnd"/>
          </w:p>
        </w:tc>
      </w:tr>
    </w:tbl>
    <w:p w14:paraId="76E39D02" w14:textId="77777777" w:rsidR="00D50E26" w:rsidRPr="00EE297C" w:rsidRDefault="00D50E26" w:rsidP="00D50E26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10</w:t>
      </w:r>
    </w:p>
    <w:p w14:paraId="150B51F6" w14:textId="77777777" w:rsidR="00D50E26" w:rsidRPr="00D56DFF" w:rsidRDefault="00D50E26" w:rsidP="00D50E26">
      <w:pPr>
        <w:pStyle w:val="ListParagraph"/>
        <w:numPr>
          <w:ilvl w:val="1"/>
          <w:numId w:val="1"/>
        </w:numPr>
        <w:ind w:left="0" w:firstLine="0"/>
        <w:jc w:val="both"/>
        <w:rPr>
          <w:lang w:val="el-GR"/>
        </w:rPr>
      </w:pPr>
      <w:r>
        <w:rPr>
          <w:lang w:val="el-GR"/>
        </w:rPr>
        <w:t>Σας δίνεται το εξής κ</w:t>
      </w:r>
      <w:r w:rsidRPr="00D56DFF">
        <w:rPr>
          <w:lang w:val="el-GR"/>
        </w:rPr>
        <w:t xml:space="preserve">αλώδιο H05VV-F 3X1,5mm² Λευκό. </w:t>
      </w:r>
      <w:r>
        <w:rPr>
          <w:lang w:val="el-GR"/>
        </w:rPr>
        <w:t>Τι καταλαβαίνετε για:</w:t>
      </w:r>
    </w:p>
    <w:p w14:paraId="6E540422" w14:textId="3D5B9301" w:rsidR="00D50E26" w:rsidRDefault="00D50E26" w:rsidP="00D50E26">
      <w:pPr>
        <w:pStyle w:val="ListParagraph"/>
        <w:numPr>
          <w:ilvl w:val="0"/>
          <w:numId w:val="2"/>
        </w:numPr>
        <w:tabs>
          <w:tab w:val="left" w:pos="360"/>
        </w:tabs>
        <w:ind w:right="36"/>
        <w:jc w:val="both"/>
        <w:rPr>
          <w:lang w:val="el-GR"/>
        </w:rPr>
      </w:pPr>
      <w:r w:rsidRPr="00852D6F">
        <w:rPr>
          <w:lang w:val="el-GR"/>
        </w:rPr>
        <w:t>την τάση λειτουργίας</w:t>
      </w:r>
      <w:r w:rsidR="005F04DD">
        <w:t xml:space="preserve"> (05)</w:t>
      </w:r>
    </w:p>
    <w:p w14:paraId="282F8E47" w14:textId="4CCEE0A0" w:rsidR="00D50E26" w:rsidRDefault="00D50E26" w:rsidP="00D50E26">
      <w:pPr>
        <w:pStyle w:val="ListParagraph"/>
        <w:numPr>
          <w:ilvl w:val="0"/>
          <w:numId w:val="2"/>
        </w:numPr>
        <w:tabs>
          <w:tab w:val="left" w:pos="360"/>
        </w:tabs>
        <w:ind w:right="36"/>
        <w:jc w:val="both"/>
        <w:rPr>
          <w:lang w:val="el-GR"/>
        </w:rPr>
      </w:pPr>
      <w:r>
        <w:rPr>
          <w:lang w:val="el-GR"/>
        </w:rPr>
        <w:t>υλικό μόνωσης αγωγού</w:t>
      </w:r>
      <w:r w:rsidR="005F04DD">
        <w:t xml:space="preserve"> (V)</w:t>
      </w:r>
    </w:p>
    <w:p w14:paraId="4372126F" w14:textId="57E67E0D" w:rsidR="00D50E26" w:rsidRDefault="00D50E26" w:rsidP="00D50E26">
      <w:pPr>
        <w:pStyle w:val="ListParagraph"/>
        <w:numPr>
          <w:ilvl w:val="0"/>
          <w:numId w:val="2"/>
        </w:numPr>
        <w:tabs>
          <w:tab w:val="left" w:pos="360"/>
        </w:tabs>
        <w:ind w:right="36"/>
        <w:jc w:val="both"/>
        <w:rPr>
          <w:lang w:val="el-GR"/>
        </w:rPr>
      </w:pPr>
      <w:r>
        <w:rPr>
          <w:lang w:val="el-GR"/>
        </w:rPr>
        <w:t>υλικό μανδύα</w:t>
      </w:r>
      <w:r w:rsidR="005F04DD">
        <w:t xml:space="preserve"> </w:t>
      </w:r>
      <w:r w:rsidR="005F04DD">
        <w:t>(V)</w:t>
      </w:r>
    </w:p>
    <w:p w14:paraId="0A3A0199" w14:textId="486133FD" w:rsidR="00D50E26" w:rsidRDefault="00D50E26" w:rsidP="00D50E26">
      <w:pPr>
        <w:pStyle w:val="ListParagraph"/>
        <w:numPr>
          <w:ilvl w:val="0"/>
          <w:numId w:val="2"/>
        </w:numPr>
        <w:tabs>
          <w:tab w:val="left" w:pos="360"/>
        </w:tabs>
        <w:ind w:right="36"/>
        <w:jc w:val="both"/>
        <w:rPr>
          <w:lang w:val="el-GR"/>
        </w:rPr>
      </w:pPr>
      <w:r>
        <w:rPr>
          <w:lang w:val="el-GR"/>
        </w:rPr>
        <w:t>είδος αγωγού</w:t>
      </w:r>
      <w:r w:rsidR="005F04DD">
        <w:t xml:space="preserve"> (F)</w:t>
      </w:r>
    </w:p>
    <w:p w14:paraId="6E5BF2D1" w14:textId="77777777" w:rsidR="00D50E26" w:rsidRPr="00852D6F" w:rsidRDefault="00D50E26" w:rsidP="00D50E26">
      <w:pPr>
        <w:pStyle w:val="ListParagraph"/>
        <w:numPr>
          <w:ilvl w:val="0"/>
          <w:numId w:val="2"/>
        </w:numPr>
        <w:tabs>
          <w:tab w:val="left" w:pos="360"/>
        </w:tabs>
        <w:ind w:right="36"/>
        <w:jc w:val="both"/>
        <w:rPr>
          <w:lang w:val="el-GR"/>
        </w:rPr>
      </w:pPr>
      <w:r>
        <w:rPr>
          <w:lang w:val="el-GR"/>
        </w:rPr>
        <w:t>διατομή αγωγού</w:t>
      </w:r>
    </w:p>
    <w:p w14:paraId="587F2A85" w14:textId="77777777" w:rsidR="00D50E26" w:rsidRPr="00302F1C" w:rsidRDefault="00D50E26" w:rsidP="00D50E26">
      <w:pPr>
        <w:shd w:val="clear" w:color="auto" w:fill="FFFFFF"/>
        <w:ind w:left="6480" w:firstLine="720"/>
        <w:rPr>
          <w:rFonts w:eastAsiaTheme="minorEastAsia" w:cstheme="minorHAnsi"/>
          <w:b/>
          <w:bCs/>
          <w:i/>
          <w:lang w:val="el-GR"/>
        </w:rPr>
      </w:pPr>
      <w:r w:rsidRPr="00302F1C">
        <w:rPr>
          <w:rFonts w:eastAsiaTheme="minorEastAsia" w:cstheme="minorHAnsi"/>
          <w:b/>
          <w:bCs/>
          <w:i/>
          <w:lang w:val="el-GR"/>
        </w:rPr>
        <w:t>Μονάδες 1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p w14:paraId="218F0E0E" w14:textId="77777777" w:rsidR="00D50E26" w:rsidRPr="00A02988" w:rsidRDefault="00D50E26" w:rsidP="00D50E26">
      <w:pPr>
        <w:pStyle w:val="ListParagraph"/>
        <w:ind w:left="432"/>
        <w:jc w:val="both"/>
        <w:rPr>
          <w:lang w:val="el-GR"/>
        </w:rPr>
      </w:pPr>
    </w:p>
    <w:p w14:paraId="0772A5B1" w14:textId="77777777" w:rsidR="008B1957" w:rsidRDefault="008B1957"/>
    <w:sectPr w:rsidR="008B1957" w:rsidSect="00D50E26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35177"/>
    <w:multiLevelType w:val="multilevel"/>
    <w:tmpl w:val="F4D074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2D01088"/>
    <w:multiLevelType w:val="hybridMultilevel"/>
    <w:tmpl w:val="D64A7850"/>
    <w:lvl w:ilvl="0" w:tplc="39FE38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26"/>
    <w:rsid w:val="005F04DD"/>
    <w:rsid w:val="008B1957"/>
    <w:rsid w:val="00D5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BA49D"/>
  <w15:chartTrackingRefBased/>
  <w15:docId w15:val="{1C592AB2-FFF8-4760-B0BF-971E68BF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E26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E26"/>
    <w:pPr>
      <w:ind w:left="720"/>
      <w:contextualSpacing/>
    </w:pPr>
  </w:style>
  <w:style w:type="table" w:styleId="TableGrid">
    <w:name w:val="Table Grid"/>
    <w:basedOn w:val="TableNormal"/>
    <w:uiPriority w:val="39"/>
    <w:rsid w:val="00D50E26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dcterms:created xsi:type="dcterms:W3CDTF">2022-04-03T14:53:00Z</dcterms:created>
  <dcterms:modified xsi:type="dcterms:W3CDTF">2022-04-03T14:54:00Z</dcterms:modified>
</cp:coreProperties>
</file>