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06F06" w14:textId="12385AC8" w:rsidR="003E3305" w:rsidRDefault="00402A8A" w:rsidP="00402A8A">
      <w:pPr>
        <w:shd w:val="clear" w:color="auto" w:fill="FFFFFF"/>
        <w:spacing w:line="360" w:lineRule="auto"/>
        <w:rPr>
          <w:rFonts w:eastAsiaTheme="minorEastAsia" w:cstheme="minorHAnsi"/>
          <w:b/>
          <w:color w:val="221E1F"/>
          <w:lang w:eastAsia="en-GB"/>
        </w:rPr>
      </w:pPr>
      <w:r w:rsidRPr="00402A8A">
        <w:rPr>
          <w:rFonts w:eastAsiaTheme="minorEastAsia" w:cstheme="minorHAnsi"/>
          <w:b/>
          <w:color w:val="221E1F"/>
          <w:lang w:eastAsia="en-GB"/>
        </w:rPr>
        <w:t>ΛΥΣΗ</w:t>
      </w:r>
      <w:r w:rsidR="005E1EAE" w:rsidRPr="00402A8A">
        <w:rPr>
          <w:rFonts w:eastAsiaTheme="minorEastAsia" w:cstheme="minorHAnsi"/>
          <w:b/>
          <w:color w:val="221E1F"/>
          <w:lang w:eastAsia="en-GB"/>
        </w:rPr>
        <w:t> </w:t>
      </w:r>
    </w:p>
    <w:p w14:paraId="1D3CFE24" w14:textId="46BE9121" w:rsidR="00D5184A" w:rsidRPr="007B474D" w:rsidRDefault="00D5184A" w:rsidP="00402A8A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B5459E">
        <w:rPr>
          <w:rFonts w:eastAsiaTheme="minorEastAsia" w:cstheme="minorHAnsi"/>
          <w:color w:val="221E1F"/>
          <w:lang w:eastAsia="en-GB"/>
        </w:rPr>
        <w:t>Φέρω κάθετ</w:t>
      </w:r>
      <w:r w:rsidR="00B5459E">
        <w:rPr>
          <w:rFonts w:eastAsiaTheme="minorEastAsia" w:cstheme="minorHAnsi"/>
          <w:color w:val="221E1F"/>
          <w:lang w:eastAsia="en-GB"/>
        </w:rPr>
        <w:t>η ευθεία</w:t>
      </w:r>
      <w:r w:rsidRPr="00B5459E">
        <w:rPr>
          <w:rFonts w:eastAsiaTheme="minorEastAsia" w:cstheme="minorHAnsi"/>
          <w:color w:val="221E1F"/>
          <w:lang w:eastAsia="en-GB"/>
        </w:rPr>
        <w:t xml:space="preserve"> </w:t>
      </w:r>
      <w:r w:rsidR="007B474D">
        <w:rPr>
          <w:rFonts w:eastAsiaTheme="minorEastAsia" w:cstheme="minorHAnsi"/>
          <w:color w:val="221E1F"/>
          <w:lang w:eastAsia="en-GB"/>
        </w:rPr>
        <w:t xml:space="preserve">ως οδηγό και σχεδιάζω </w:t>
      </w:r>
      <w:r w:rsidR="007B474D">
        <w:rPr>
          <w:rFonts w:eastAsiaTheme="minorEastAsia" w:cstheme="minorHAnsi"/>
          <w:color w:val="221E1F"/>
          <w:lang w:eastAsia="en-GB"/>
        </w:rPr>
        <w:t xml:space="preserve">τρεις </w:t>
      </w:r>
      <w:r w:rsidR="007B474D">
        <w:rPr>
          <w:rFonts w:eastAsiaTheme="minorEastAsia" w:cstheme="minorHAnsi"/>
          <w:color w:val="221E1F"/>
          <w:lang w:eastAsia="en-GB"/>
        </w:rPr>
        <w:t>ομόκεντρους κύκλους με ακτίνα 1,5</w:t>
      </w:r>
      <w:r w:rsidR="007B474D">
        <w:rPr>
          <w:rFonts w:eastAsiaTheme="minorEastAsia" w:cstheme="minorHAnsi"/>
          <w:color w:val="221E1F"/>
          <w:lang w:val="en-US" w:eastAsia="en-GB"/>
        </w:rPr>
        <w:t>cm</w:t>
      </w:r>
      <w:r w:rsidR="007B474D">
        <w:rPr>
          <w:rFonts w:eastAsiaTheme="minorEastAsia" w:cstheme="minorHAnsi"/>
          <w:color w:val="221E1F"/>
          <w:lang w:eastAsia="en-GB"/>
        </w:rPr>
        <w:t xml:space="preserve">, 3,5cm και 4 </w:t>
      </w:r>
      <w:r w:rsidR="007B474D">
        <w:rPr>
          <w:rFonts w:eastAsiaTheme="minorEastAsia" w:cstheme="minorHAnsi"/>
          <w:color w:val="221E1F"/>
          <w:lang w:val="en-US" w:eastAsia="en-GB"/>
        </w:rPr>
        <w:t>cm</w:t>
      </w:r>
      <w:r w:rsidR="007B474D" w:rsidRPr="007B474D">
        <w:rPr>
          <w:rFonts w:eastAsiaTheme="minorEastAsia" w:cstheme="minorHAnsi"/>
          <w:color w:val="221E1F"/>
          <w:lang w:eastAsia="en-GB"/>
        </w:rPr>
        <w:t xml:space="preserve">. </w:t>
      </w:r>
      <w:r w:rsidR="007B474D">
        <w:rPr>
          <w:rFonts w:eastAsiaTheme="minorEastAsia" w:cstheme="minorHAnsi"/>
          <w:color w:val="221E1F"/>
          <w:lang w:eastAsia="en-GB"/>
        </w:rPr>
        <w:t xml:space="preserve">Δημιουργώ αντίγραφο των 3 κύκλων και </w:t>
      </w:r>
      <w:r w:rsidR="008A0E8D">
        <w:rPr>
          <w:rFonts w:eastAsiaTheme="minorEastAsia" w:cstheme="minorHAnsi"/>
          <w:color w:val="221E1F"/>
          <w:lang w:eastAsia="en-GB"/>
        </w:rPr>
        <w:t xml:space="preserve">τους </w:t>
      </w:r>
      <w:r w:rsidR="007B474D">
        <w:rPr>
          <w:rFonts w:eastAsiaTheme="minorEastAsia" w:cstheme="minorHAnsi"/>
          <w:color w:val="221E1F"/>
          <w:lang w:eastAsia="en-GB"/>
        </w:rPr>
        <w:t xml:space="preserve">μετατοπίζω </w:t>
      </w:r>
      <w:r w:rsidR="008A0E8D">
        <w:rPr>
          <w:rFonts w:eastAsiaTheme="minorEastAsia" w:cstheme="minorHAnsi"/>
          <w:color w:val="221E1F"/>
          <w:lang w:eastAsia="en-GB"/>
        </w:rPr>
        <w:t>ως προς τον κατακόρυφο άξονα,</w:t>
      </w:r>
      <w:r w:rsidR="007B474D">
        <w:rPr>
          <w:rFonts w:eastAsiaTheme="minorEastAsia" w:cstheme="minorHAnsi"/>
          <w:color w:val="221E1F"/>
          <w:lang w:eastAsia="en-GB"/>
        </w:rPr>
        <w:t xml:space="preserve"> </w:t>
      </w:r>
      <w:r w:rsidR="008A0E8D">
        <w:rPr>
          <w:rFonts w:eastAsiaTheme="minorEastAsia" w:cstheme="minorHAnsi"/>
          <w:color w:val="221E1F"/>
          <w:lang w:eastAsia="en-GB"/>
        </w:rPr>
        <w:t xml:space="preserve">ώστε </w:t>
      </w:r>
      <w:r w:rsidR="008A5738">
        <w:rPr>
          <w:rFonts w:eastAsiaTheme="minorEastAsia" w:cstheme="minorHAnsi"/>
          <w:color w:val="221E1F"/>
          <w:lang w:eastAsia="en-GB"/>
        </w:rPr>
        <w:t xml:space="preserve">οι μεγαλύτεροι κύκλου </w:t>
      </w:r>
      <w:r w:rsidR="008A0E8D">
        <w:rPr>
          <w:rFonts w:eastAsiaTheme="minorEastAsia" w:cstheme="minorHAnsi"/>
          <w:color w:val="221E1F"/>
          <w:lang w:eastAsia="en-GB"/>
        </w:rPr>
        <w:t xml:space="preserve">να </w:t>
      </w:r>
      <w:proofErr w:type="spellStart"/>
      <w:r w:rsidR="008A0E8D">
        <w:rPr>
          <w:rFonts w:eastAsiaTheme="minorEastAsia" w:cstheme="minorHAnsi"/>
          <w:color w:val="221E1F"/>
          <w:lang w:eastAsia="en-GB"/>
        </w:rPr>
        <w:t>αλληλοκαλύπτονται</w:t>
      </w:r>
      <w:proofErr w:type="spellEnd"/>
      <w:r w:rsidR="008A5738" w:rsidRPr="008A5738">
        <w:rPr>
          <w:rFonts w:eastAsiaTheme="minorEastAsia" w:cstheme="minorHAnsi"/>
          <w:color w:val="221E1F"/>
          <w:lang w:eastAsia="en-GB"/>
        </w:rPr>
        <w:t xml:space="preserve"> </w:t>
      </w:r>
      <w:r w:rsidR="008A5738">
        <w:rPr>
          <w:rFonts w:eastAsiaTheme="minorEastAsia" w:cstheme="minorHAnsi"/>
          <w:color w:val="221E1F"/>
          <w:lang w:eastAsia="en-GB"/>
        </w:rPr>
        <w:t>κατά 0,5</w:t>
      </w:r>
      <w:r w:rsidR="008A5738">
        <w:rPr>
          <w:rFonts w:eastAsiaTheme="minorEastAsia" w:cstheme="minorHAnsi"/>
          <w:color w:val="221E1F"/>
          <w:lang w:val="en-US" w:eastAsia="en-GB"/>
        </w:rPr>
        <w:t>cm</w:t>
      </w:r>
      <w:r w:rsidR="008A0E8D">
        <w:rPr>
          <w:rFonts w:eastAsiaTheme="minorEastAsia" w:cstheme="minorHAnsi"/>
          <w:color w:val="221E1F"/>
          <w:lang w:eastAsia="en-GB"/>
        </w:rPr>
        <w:t xml:space="preserve">, </w:t>
      </w:r>
      <w:r w:rsidR="007B474D">
        <w:rPr>
          <w:rFonts w:eastAsiaTheme="minorEastAsia" w:cstheme="minorHAnsi"/>
          <w:color w:val="221E1F"/>
          <w:lang w:eastAsia="en-GB"/>
        </w:rPr>
        <w:t>όπως στο σχέδιο.</w:t>
      </w:r>
    </w:p>
    <w:p w14:paraId="1497B558" w14:textId="00E9EB8C" w:rsidR="002604A8" w:rsidRDefault="00F81410" w:rsidP="00402A8A">
      <w:pPr>
        <w:shd w:val="clear" w:color="auto" w:fill="FFFFFF"/>
        <w:spacing w:line="360" w:lineRule="auto"/>
        <w:rPr>
          <w:rFonts w:eastAsiaTheme="minorEastAsia" w:cstheme="minorHAnsi"/>
          <w:noProof/>
          <w:color w:val="221E1F"/>
          <w:lang w:eastAsia="el-GR"/>
        </w:rPr>
      </w:pPr>
      <w:r>
        <w:rPr>
          <w:rFonts w:eastAsiaTheme="minorEastAsia" w:cstheme="minorHAnsi"/>
          <w:noProof/>
          <w:color w:val="221E1F"/>
          <w:lang w:eastAsia="el-GR"/>
        </w:rPr>
        <w:t>Ε</w:t>
      </w:r>
      <w:r w:rsidR="003507AC">
        <w:rPr>
          <w:rFonts w:eastAsiaTheme="minorEastAsia" w:cstheme="minorHAnsi"/>
          <w:noProof/>
          <w:color w:val="221E1F"/>
          <w:lang w:eastAsia="el-GR"/>
        </w:rPr>
        <w:t xml:space="preserve">νώνω </w:t>
      </w:r>
      <w:r w:rsidR="00EF18DF">
        <w:rPr>
          <w:rFonts w:eastAsiaTheme="minorEastAsia" w:cstheme="minorHAnsi"/>
          <w:noProof/>
          <w:color w:val="221E1F"/>
          <w:lang w:eastAsia="el-GR"/>
        </w:rPr>
        <w:t xml:space="preserve">τους </w:t>
      </w:r>
      <w:bookmarkStart w:id="0" w:name="_GoBack"/>
      <w:bookmarkEnd w:id="0"/>
      <w:r w:rsidR="00EF18DF">
        <w:rPr>
          <w:rFonts w:eastAsiaTheme="minorEastAsia" w:cstheme="minorHAnsi"/>
          <w:noProof/>
          <w:color w:val="221E1F"/>
          <w:lang w:eastAsia="el-GR"/>
        </w:rPr>
        <w:t xml:space="preserve">κεντρικούς κύκλους και </w:t>
      </w:r>
      <w:r w:rsidR="007B474D">
        <w:rPr>
          <w:rFonts w:eastAsiaTheme="minorEastAsia" w:cstheme="minorHAnsi"/>
          <w:noProof/>
          <w:color w:val="221E1F"/>
          <w:lang w:eastAsia="el-GR"/>
        </w:rPr>
        <w:t>τα</w:t>
      </w:r>
      <w:r w:rsidR="003507AC">
        <w:rPr>
          <w:rFonts w:eastAsiaTheme="minorEastAsia" w:cstheme="minorHAnsi"/>
          <w:noProof/>
          <w:color w:val="221E1F"/>
          <w:lang w:eastAsia="el-GR"/>
        </w:rPr>
        <w:t xml:space="preserve"> τόξα για τη δημιουργία </w:t>
      </w:r>
      <w:r w:rsidR="007B474D">
        <w:rPr>
          <w:rFonts w:eastAsiaTheme="minorEastAsia" w:cstheme="minorHAnsi"/>
          <w:noProof/>
          <w:color w:val="221E1F"/>
          <w:lang w:eastAsia="el-GR"/>
        </w:rPr>
        <w:t>του σχεδίου</w:t>
      </w:r>
      <w:r w:rsidR="003507AC">
        <w:rPr>
          <w:rFonts w:eastAsiaTheme="minorEastAsia" w:cstheme="minorHAnsi"/>
          <w:noProof/>
          <w:color w:val="221E1F"/>
          <w:lang w:eastAsia="el-GR"/>
        </w:rPr>
        <w:t>.</w:t>
      </w:r>
    </w:p>
    <w:p w14:paraId="635A3B99" w14:textId="4F58CDD2" w:rsidR="008A0E8D" w:rsidRDefault="008A0E8D" w:rsidP="008A0E8D">
      <w:pPr>
        <w:ind w:firstLine="720"/>
        <w:rPr>
          <w:rFonts w:eastAsiaTheme="minorEastAsia" w:cstheme="minorHAnsi"/>
          <w:noProof/>
          <w:color w:val="221E1F"/>
          <w:lang w:eastAsia="el-GR"/>
        </w:rPr>
      </w:pPr>
      <w:r>
        <w:rPr>
          <w:rFonts w:eastAsiaTheme="minorEastAsia" w:cstheme="minorHAnsi"/>
          <w:noProof/>
          <w:color w:val="221E1F"/>
          <w:lang w:eastAsia="el-GR"/>
        </w:rPr>
        <w:drawing>
          <wp:anchor distT="0" distB="0" distL="114300" distR="114300" simplePos="0" relativeHeight="251659264" behindDoc="0" locked="0" layoutInCell="1" allowOverlap="1" wp14:anchorId="5A63CCB1" wp14:editId="0DCF2A18">
            <wp:simplePos x="0" y="0"/>
            <wp:positionH relativeFrom="column">
              <wp:posOffset>95250</wp:posOffset>
            </wp:positionH>
            <wp:positionV relativeFrom="paragraph">
              <wp:posOffset>100330</wp:posOffset>
            </wp:positionV>
            <wp:extent cx="5438775" cy="5807146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Σήμα Καλό Κακό Λύση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807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7C0B42" w14:textId="7C679505" w:rsidR="008A0E8D" w:rsidRDefault="008A0E8D" w:rsidP="008A0E8D">
      <w:pPr>
        <w:rPr>
          <w:rFonts w:eastAsiaTheme="minorEastAsia" w:cstheme="minorHAnsi"/>
          <w:lang w:eastAsia="el-GR"/>
        </w:rPr>
      </w:pPr>
    </w:p>
    <w:p w14:paraId="6E1CCCBF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2CC595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D11546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267B152E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E562507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2B399A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4C1627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544F745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52F6F26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B981BE3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B191EE3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528280A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6CD3D705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8FD3EBA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9BD6A8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6BD287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6C3767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3F15B4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6C673A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66424F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B6E66A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BCB173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16A5C4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6921BE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6EE695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74EDA1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2EFFE9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60793CB8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D6022F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BD3AF8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2CCCE1EB" w14:textId="13008D41" w:rsidR="008A0E8D" w:rsidRDefault="008A0E8D" w:rsidP="008A0E8D">
      <w:pPr>
        <w:rPr>
          <w:rFonts w:eastAsiaTheme="minorEastAsia" w:cstheme="minorHAnsi"/>
          <w:lang w:eastAsia="el-GR"/>
        </w:rPr>
      </w:pPr>
    </w:p>
    <w:p w14:paraId="5F36562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737C298" w14:textId="4294F85B" w:rsidR="008A0E8D" w:rsidRDefault="008A0E8D" w:rsidP="008A0E8D">
      <w:pPr>
        <w:rPr>
          <w:rFonts w:eastAsiaTheme="minorEastAsia" w:cstheme="minorHAnsi"/>
          <w:lang w:eastAsia="el-GR"/>
        </w:rPr>
      </w:pPr>
    </w:p>
    <w:p w14:paraId="13E9C701" w14:textId="5E49395D" w:rsidR="002604A8" w:rsidRPr="00402A8A" w:rsidRDefault="008A0E8D" w:rsidP="008A0E8D">
      <w:pPr>
        <w:tabs>
          <w:tab w:val="left" w:pos="2280"/>
        </w:tabs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lang w:eastAsia="el-GR"/>
        </w:rPr>
        <w:tab/>
      </w:r>
    </w:p>
    <w:sectPr w:rsidR="002604A8" w:rsidRPr="00402A8A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8DF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2445F"/>
    <w:rsid w:val="001300C7"/>
    <w:rsid w:val="001614FB"/>
    <w:rsid w:val="00195D7B"/>
    <w:rsid w:val="001B02CD"/>
    <w:rsid w:val="001B693A"/>
    <w:rsid w:val="001C3C16"/>
    <w:rsid w:val="001D1B3A"/>
    <w:rsid w:val="001E5B71"/>
    <w:rsid w:val="00211DC0"/>
    <w:rsid w:val="002604A8"/>
    <w:rsid w:val="00261AFB"/>
    <w:rsid w:val="00276DF4"/>
    <w:rsid w:val="00281610"/>
    <w:rsid w:val="00281E46"/>
    <w:rsid w:val="00283554"/>
    <w:rsid w:val="00287876"/>
    <w:rsid w:val="00291595"/>
    <w:rsid w:val="002A1569"/>
    <w:rsid w:val="002A4003"/>
    <w:rsid w:val="002B0A1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07AC"/>
    <w:rsid w:val="0035290B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02A8A"/>
    <w:rsid w:val="00421877"/>
    <w:rsid w:val="00430429"/>
    <w:rsid w:val="00433F09"/>
    <w:rsid w:val="00436C7F"/>
    <w:rsid w:val="004614EB"/>
    <w:rsid w:val="00467202"/>
    <w:rsid w:val="00476515"/>
    <w:rsid w:val="004F160D"/>
    <w:rsid w:val="004F54DB"/>
    <w:rsid w:val="005001B5"/>
    <w:rsid w:val="00500A30"/>
    <w:rsid w:val="00514A7A"/>
    <w:rsid w:val="00532950"/>
    <w:rsid w:val="00535F6B"/>
    <w:rsid w:val="00536D64"/>
    <w:rsid w:val="0055575F"/>
    <w:rsid w:val="00556950"/>
    <w:rsid w:val="00583EB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B474D"/>
    <w:rsid w:val="007E391C"/>
    <w:rsid w:val="007E734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A0E8D"/>
    <w:rsid w:val="008A5738"/>
    <w:rsid w:val="008B74C2"/>
    <w:rsid w:val="008C0DD3"/>
    <w:rsid w:val="008C7792"/>
    <w:rsid w:val="008F6C84"/>
    <w:rsid w:val="0090783F"/>
    <w:rsid w:val="00941CA4"/>
    <w:rsid w:val="00991643"/>
    <w:rsid w:val="009D49A1"/>
    <w:rsid w:val="009E009E"/>
    <w:rsid w:val="009E6553"/>
    <w:rsid w:val="009F29C9"/>
    <w:rsid w:val="009F3551"/>
    <w:rsid w:val="009F3BA4"/>
    <w:rsid w:val="00A027F8"/>
    <w:rsid w:val="00A1418D"/>
    <w:rsid w:val="00A15DF9"/>
    <w:rsid w:val="00A56216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5459E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A5225"/>
    <w:rsid w:val="00CA7200"/>
    <w:rsid w:val="00CF6A07"/>
    <w:rsid w:val="00D1556B"/>
    <w:rsid w:val="00D407FA"/>
    <w:rsid w:val="00D5184A"/>
    <w:rsid w:val="00D63447"/>
    <w:rsid w:val="00D82B65"/>
    <w:rsid w:val="00DC163E"/>
    <w:rsid w:val="00DC1AC5"/>
    <w:rsid w:val="00DC39A4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F18DF"/>
    <w:rsid w:val="00F26624"/>
    <w:rsid w:val="00F2680E"/>
    <w:rsid w:val="00F329A4"/>
    <w:rsid w:val="00F35018"/>
    <w:rsid w:val="00F378D9"/>
    <w:rsid w:val="00F40708"/>
    <w:rsid w:val="00F5398F"/>
    <w:rsid w:val="00F64914"/>
    <w:rsid w:val="00F81410"/>
    <w:rsid w:val="00F95FBC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3</cp:revision>
  <dcterms:created xsi:type="dcterms:W3CDTF">2022-04-06T22:10:00Z</dcterms:created>
  <dcterms:modified xsi:type="dcterms:W3CDTF">2022-04-06T22:40:00Z</dcterms:modified>
</cp:coreProperties>
</file>