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F53D63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F53D63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F53D63">
        <w:rPr>
          <w:rStyle w:val="eop"/>
          <w:rFonts w:asciiTheme="minorHAnsi" w:hAnsiTheme="minorHAnsi" w:cstheme="minorHAnsi"/>
        </w:rPr>
        <w:t> </w:t>
      </w:r>
    </w:p>
    <w:p w:rsidR="00321E9D" w:rsidRPr="00F53D63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>2.1</w:t>
      </w:r>
      <w:r w:rsidRPr="00F53D63">
        <w:rPr>
          <w:rStyle w:val="eop"/>
          <w:rFonts w:asciiTheme="minorHAnsi" w:hAnsiTheme="minorHAnsi" w:cstheme="minorHAnsi"/>
        </w:rPr>
        <w:t> </w:t>
      </w:r>
    </w:p>
    <w:p w:rsidR="00855449" w:rsidRPr="00F53D63" w:rsidRDefault="00855449" w:rsidP="00F53D6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53D63">
        <w:rPr>
          <w:rFonts w:cstheme="minorHAnsi"/>
          <w:sz w:val="24"/>
          <w:szCs w:val="24"/>
        </w:rPr>
        <w:t>Αντιστοιχίστε τις παρακάτω κάρτες επέκτασης με το είδος των καλωδίων που συνδέονται</w:t>
      </w:r>
      <w:r w:rsidR="00D16D52" w:rsidRPr="00F53D63">
        <w:rPr>
          <w:rFonts w:cstheme="minorHAnsi"/>
          <w:sz w:val="24"/>
          <w:szCs w:val="24"/>
        </w:rPr>
        <w:t xml:space="preserve"> στις υποδοχές που έχουν</w:t>
      </w:r>
      <w:r w:rsidRPr="00F53D63">
        <w:rPr>
          <w:rFonts w:cstheme="minorHAnsi"/>
          <w:sz w:val="24"/>
          <w:szCs w:val="24"/>
        </w:rPr>
        <w:t xml:space="preserve">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7"/>
        <w:gridCol w:w="3859"/>
        <w:gridCol w:w="1149"/>
        <w:gridCol w:w="567"/>
        <w:gridCol w:w="3118"/>
      </w:tblGrid>
      <w:tr w:rsidR="009920DA" w:rsidRPr="00F53D63" w:rsidTr="00D16D52">
        <w:tc>
          <w:tcPr>
            <w:tcW w:w="487" w:type="dxa"/>
            <w:vAlign w:val="center"/>
          </w:tcPr>
          <w:p w:rsidR="009920DA" w:rsidRPr="00F53D63" w:rsidRDefault="009920DA" w:rsidP="00F53D63">
            <w:pPr>
              <w:spacing w:line="360" w:lineRule="auto"/>
              <w:jc w:val="center"/>
              <w:rPr>
                <w:rFonts w:cstheme="minorHAnsi"/>
                <w:noProof/>
                <w:sz w:val="24"/>
                <w:szCs w:val="24"/>
                <w:lang w:eastAsia="el-GR"/>
              </w:rPr>
            </w:pPr>
            <w:r w:rsidRPr="00F53D63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3859" w:type="dxa"/>
            <w:tcBorders>
              <w:right w:val="single" w:sz="4" w:space="0" w:color="auto"/>
            </w:tcBorders>
            <w:vAlign w:val="center"/>
          </w:tcPr>
          <w:p w:rsidR="009920DA" w:rsidRPr="00F53D63" w:rsidRDefault="009920DA" w:rsidP="00F53D63">
            <w:pPr>
              <w:spacing w:line="360" w:lineRule="auto"/>
              <w:jc w:val="center"/>
              <w:rPr>
                <w:rFonts w:cstheme="minorHAnsi"/>
                <w:b/>
                <w:noProof/>
                <w:sz w:val="24"/>
                <w:szCs w:val="24"/>
                <w:lang w:eastAsia="el-GR"/>
              </w:rPr>
            </w:pPr>
            <w:r w:rsidRPr="00F53D63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45978F18" wp14:editId="62596E53">
                  <wp:extent cx="2152650" cy="1200150"/>
                  <wp:effectExtent l="0" t="0" r="0" b="0"/>
                  <wp:docPr id="31" name="Εικόνα 31" descr="DIGITUS DN-10110: Gigabit Ethernet PCI network interface card, low profile  at reichelt elektron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IGITUS DN-10110: Gigabit Ethernet PCI network interface card, low profile  at reichelt elektron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532" cy="1203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20DA" w:rsidRPr="00F53D63" w:rsidRDefault="009920DA" w:rsidP="00F53D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920DA" w:rsidRPr="00F53D63" w:rsidRDefault="009920DA" w:rsidP="00F53D63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53D63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Align w:val="center"/>
          </w:tcPr>
          <w:p w:rsidR="009920DA" w:rsidRPr="00F53D63" w:rsidRDefault="009920DA" w:rsidP="00F53D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53D63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1BEA417E" wp14:editId="04DF425D">
                  <wp:extent cx="1430448" cy="907968"/>
                  <wp:effectExtent l="0" t="0" r="0" b="6985"/>
                  <wp:docPr id="7" name="Εικόνα 7" descr="Startech DVI-I To DVI-D Cable 1.8 m Black, Techin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tartech DVI-I To DVI-D Cable 1.8 m Black, Techin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730" b="7795"/>
                          <a:stretch/>
                        </pic:blipFill>
                        <pic:spPr bwMode="auto">
                          <a:xfrm>
                            <a:off x="0" y="0"/>
                            <a:ext cx="1429601" cy="90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D52" w:rsidRPr="00F53D63" w:rsidTr="00E03ED8"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9920DA" w:rsidRPr="00F53D63" w:rsidRDefault="009920DA" w:rsidP="00F53D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53D63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38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920DA" w:rsidRPr="00F53D63" w:rsidRDefault="00E03ED8" w:rsidP="00F53D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53D63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41B335A6" wp14:editId="131DEABD">
                  <wp:extent cx="2181225" cy="1343025"/>
                  <wp:effectExtent l="0" t="0" r="9525" b="9525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20DA" w:rsidRPr="00F53D63" w:rsidRDefault="009920DA" w:rsidP="00F53D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920DA" w:rsidRPr="00F53D63" w:rsidRDefault="009920DA" w:rsidP="00F53D63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53D63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3118" w:type="dxa"/>
            <w:vAlign w:val="center"/>
          </w:tcPr>
          <w:p w:rsidR="009920DA" w:rsidRPr="00F53D63" w:rsidRDefault="00E03ED8" w:rsidP="00F53D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53D63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7DC3086F" wp14:editId="3E2777DF">
                  <wp:extent cx="1324099" cy="1110343"/>
                  <wp:effectExtent l="0" t="0" r="0" b="0"/>
                  <wp:docPr id="6" name="Εικόνα 6" descr="Aisens UTP CAT6 RJ45 1 m Μπλε, Techin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isens UTP CAT6 RJ45 1 m Μπλε, Techin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457" cy="1114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D52" w:rsidRPr="00F53D63" w:rsidTr="00E03ED8"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20DA" w:rsidRPr="00F53D63" w:rsidRDefault="009920DA" w:rsidP="00F53D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20DA" w:rsidRPr="00F53D63" w:rsidRDefault="009920DA" w:rsidP="00F53D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20DA" w:rsidRPr="00F53D63" w:rsidRDefault="009920DA" w:rsidP="00F53D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920DA" w:rsidRPr="00F53D63" w:rsidRDefault="009920DA" w:rsidP="00F53D63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53D63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3118" w:type="dxa"/>
            <w:vAlign w:val="center"/>
          </w:tcPr>
          <w:p w:rsidR="009920DA" w:rsidRPr="00F53D63" w:rsidRDefault="00652FDA" w:rsidP="00F53D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53D63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029B53BB" wp14:editId="1BE7E834">
                  <wp:extent cx="1053289" cy="1568276"/>
                  <wp:effectExtent l="9207" t="0" r="4128" b="4127"/>
                  <wp:docPr id="11" name="Εικόνα 11" descr="3.5mm Jack Cable Adapter Kit Mutual Convertor Y-Splitter Audio (1 Female to  2 Male) - 8com.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3.5mm Jack Cable Adapter Kit Mutual Convertor Y-Splitter Audio (1 Female to  2 Male) - 8com.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1059191" cy="1577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D52" w:rsidRPr="00F53D63" w:rsidTr="00E03ED8"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0DA" w:rsidRPr="00F53D63" w:rsidRDefault="009920DA" w:rsidP="00F53D63">
            <w:pPr>
              <w:spacing w:line="360" w:lineRule="auto"/>
              <w:jc w:val="center"/>
              <w:rPr>
                <w:rFonts w:cstheme="minorHAnsi"/>
                <w:noProof/>
                <w:sz w:val="24"/>
                <w:szCs w:val="24"/>
                <w:lang w:eastAsia="el-GR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0DA" w:rsidRPr="00F53D63" w:rsidRDefault="009920DA" w:rsidP="00F53D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20DA" w:rsidRPr="00F53D63" w:rsidRDefault="009920DA" w:rsidP="00F53D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920DA" w:rsidRPr="00F53D63" w:rsidRDefault="009920DA" w:rsidP="00F53D63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53D63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3118" w:type="dxa"/>
            <w:vAlign w:val="center"/>
          </w:tcPr>
          <w:p w:rsidR="009920DA" w:rsidRPr="00F53D63" w:rsidRDefault="00652FDA" w:rsidP="00E03ED8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52D18E05" wp14:editId="4C422757">
                  <wp:extent cx="1118412" cy="971550"/>
                  <wp:effectExtent l="0" t="0" r="5715" b="0"/>
                  <wp:docPr id="1" name="Εικόνα 1" descr="De Tech Cable VGA male - VGA male 1.8m (18035) | Skroutz.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Tech Cable VGA male - VGA male 1.8m (18035) | Skroutz.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412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315D" w:rsidRDefault="002E315D" w:rsidP="00F53D6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272B06" w:rsidRPr="00054CEC" w:rsidRDefault="00272B06" w:rsidP="00F53D6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652FDA" w:rsidRPr="00054CEC">
        <w:rPr>
          <w:rStyle w:val="normaltextrun"/>
          <w:rFonts w:asciiTheme="minorHAnsi" w:hAnsiTheme="minorHAnsi" w:cstheme="minorHAnsi"/>
          <w:b/>
          <w:bCs/>
        </w:rPr>
        <w:t>6</w:t>
      </w:r>
    </w:p>
    <w:p w:rsidR="001B397B" w:rsidRPr="00F53D63" w:rsidRDefault="001B397B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>2.2</w:t>
      </w:r>
      <w:r w:rsidRPr="00F53D63">
        <w:rPr>
          <w:rStyle w:val="eop"/>
          <w:rFonts w:asciiTheme="minorHAnsi" w:hAnsiTheme="minorHAnsi" w:cstheme="minorHAnsi"/>
        </w:rPr>
        <w:t> </w:t>
      </w:r>
    </w:p>
    <w:p w:rsidR="001B397B" w:rsidRPr="00F53D63" w:rsidRDefault="00D12878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Cs/>
        </w:rPr>
      </w:pPr>
      <w:r w:rsidRPr="00F53D63">
        <w:rPr>
          <w:rStyle w:val="normaltextrun"/>
          <w:rFonts w:asciiTheme="minorHAnsi" w:hAnsiTheme="minorHAnsi" w:cstheme="minorHAnsi"/>
          <w:bCs/>
        </w:rPr>
        <w:t xml:space="preserve">Ένας </w:t>
      </w:r>
      <w:r w:rsidR="004F7E76" w:rsidRPr="00F53D63">
        <w:rPr>
          <w:rStyle w:val="normaltextrun"/>
          <w:rFonts w:asciiTheme="minorHAnsi" w:hAnsiTheme="minorHAnsi" w:cstheme="minorHAnsi"/>
          <w:bCs/>
        </w:rPr>
        <w:t xml:space="preserve">σκληρός δίσκος </w:t>
      </w:r>
      <w:r w:rsidRPr="00F53D63">
        <w:rPr>
          <w:rStyle w:val="normaltextrun"/>
          <w:rFonts w:asciiTheme="minorHAnsi" w:hAnsiTheme="minorHAnsi" w:cstheme="minorHAnsi"/>
          <w:bCs/>
        </w:rPr>
        <w:t xml:space="preserve">έχει επιλογή να συνδεθεί σε ένα υπολογιστικό σύστημα μέσω υποδοχών </w:t>
      </w:r>
      <w:r w:rsidRPr="00F53D63">
        <w:rPr>
          <w:rStyle w:val="normaltextrun"/>
          <w:rFonts w:asciiTheme="minorHAnsi" w:hAnsiTheme="minorHAnsi" w:cstheme="minorHAnsi"/>
          <w:bCs/>
          <w:lang w:val="en-US"/>
        </w:rPr>
        <w:t>USB</w:t>
      </w:r>
      <w:r w:rsidRPr="00F53D63">
        <w:rPr>
          <w:rStyle w:val="normaltextrun"/>
          <w:rFonts w:asciiTheme="minorHAnsi" w:hAnsiTheme="minorHAnsi" w:cstheme="minorHAnsi"/>
          <w:bCs/>
        </w:rPr>
        <w:t xml:space="preserve">, </w:t>
      </w:r>
      <w:r w:rsidRPr="00F53D63">
        <w:rPr>
          <w:rStyle w:val="normaltextrun"/>
          <w:rFonts w:asciiTheme="minorHAnsi" w:hAnsiTheme="minorHAnsi" w:cstheme="minorHAnsi"/>
          <w:bCs/>
          <w:lang w:val="en-US"/>
        </w:rPr>
        <w:t>SATA</w:t>
      </w:r>
      <w:r w:rsidRPr="00F53D63">
        <w:rPr>
          <w:rStyle w:val="normaltextrun"/>
          <w:rFonts w:asciiTheme="minorHAnsi" w:hAnsiTheme="minorHAnsi" w:cstheme="minorHAnsi"/>
          <w:bCs/>
        </w:rPr>
        <w:t xml:space="preserve"> και </w:t>
      </w:r>
      <w:proofErr w:type="spellStart"/>
      <w:r w:rsidRPr="00F53D63">
        <w:rPr>
          <w:rStyle w:val="normaltextrun"/>
          <w:rFonts w:asciiTheme="minorHAnsi" w:hAnsiTheme="minorHAnsi" w:cstheme="minorHAnsi"/>
          <w:bCs/>
          <w:lang w:val="en-US"/>
        </w:rPr>
        <w:t>eSATA</w:t>
      </w:r>
      <w:proofErr w:type="spellEnd"/>
      <w:r w:rsidRPr="00F53D63">
        <w:rPr>
          <w:rStyle w:val="normaltextrun"/>
          <w:rFonts w:asciiTheme="minorHAnsi" w:hAnsiTheme="minorHAnsi" w:cstheme="minorHAnsi"/>
          <w:bCs/>
        </w:rPr>
        <w:t>. Σε ποιες περιπτώσει</w:t>
      </w:r>
      <w:r w:rsidR="00597925" w:rsidRPr="00F53D63">
        <w:rPr>
          <w:rStyle w:val="normaltextrun"/>
          <w:rFonts w:asciiTheme="minorHAnsi" w:hAnsiTheme="minorHAnsi" w:cstheme="minorHAnsi"/>
          <w:bCs/>
        </w:rPr>
        <w:t>ς</w:t>
      </w:r>
      <w:r w:rsidRPr="00F53D63">
        <w:rPr>
          <w:rStyle w:val="normaltextrun"/>
          <w:rFonts w:asciiTheme="minorHAnsi" w:hAnsiTheme="minorHAnsi" w:cstheme="minorHAnsi"/>
          <w:bCs/>
        </w:rPr>
        <w:t xml:space="preserve"> θεωρείται ο δίσκος εξωτερικός και σε ποιες εσωτερικός</w:t>
      </w:r>
      <w:r w:rsidR="00597925" w:rsidRPr="00F53D63">
        <w:rPr>
          <w:rStyle w:val="normaltextrun"/>
          <w:rFonts w:asciiTheme="minorHAnsi" w:hAnsiTheme="minorHAnsi" w:cstheme="minorHAnsi"/>
          <w:bCs/>
        </w:rPr>
        <w:t xml:space="preserve"> και γιατί</w:t>
      </w:r>
      <w:r w:rsidRPr="00F53D63">
        <w:rPr>
          <w:rStyle w:val="normaltextrun"/>
          <w:rFonts w:asciiTheme="minorHAnsi" w:hAnsiTheme="minorHAnsi" w:cstheme="minorHAnsi"/>
          <w:bCs/>
        </w:rPr>
        <w:t>;</w:t>
      </w:r>
    </w:p>
    <w:p w:rsidR="00D12878" w:rsidRPr="00054CEC" w:rsidRDefault="00D12878" w:rsidP="00F53D6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5856DA" w:rsidRPr="00054CEC">
        <w:rPr>
          <w:rStyle w:val="normaltextrun"/>
          <w:rFonts w:asciiTheme="minorHAnsi" w:hAnsiTheme="minorHAnsi" w:cstheme="minorHAnsi"/>
          <w:b/>
          <w:bCs/>
        </w:rPr>
        <w:t>10</w:t>
      </w:r>
    </w:p>
    <w:p w:rsidR="001B397B" w:rsidRPr="00F53D63" w:rsidRDefault="001B397B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2E315D" w:rsidRDefault="002E315D">
      <w:pPr>
        <w:rPr>
          <w:rStyle w:val="normaltextrun"/>
          <w:rFonts w:eastAsia="Times New Roman" w:cstheme="minorHAnsi"/>
          <w:b/>
          <w:bCs/>
          <w:sz w:val="24"/>
          <w:szCs w:val="24"/>
          <w:lang w:eastAsia="el-GR"/>
        </w:rPr>
      </w:pPr>
      <w:r>
        <w:rPr>
          <w:rStyle w:val="normaltextrun"/>
          <w:rFonts w:cstheme="minorHAnsi"/>
          <w:b/>
          <w:bCs/>
        </w:rPr>
        <w:br w:type="page"/>
      </w:r>
    </w:p>
    <w:p w:rsidR="00F4445C" w:rsidRPr="00F53D63" w:rsidRDefault="00F4445C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lastRenderedPageBreak/>
        <w:t>2.</w:t>
      </w:r>
      <w:r w:rsidR="001B397B" w:rsidRPr="00F53D63">
        <w:rPr>
          <w:rStyle w:val="normaltextrun"/>
          <w:rFonts w:asciiTheme="minorHAnsi" w:hAnsiTheme="minorHAnsi" w:cstheme="minorHAnsi"/>
          <w:b/>
          <w:bCs/>
        </w:rPr>
        <w:t>3</w:t>
      </w:r>
      <w:r w:rsidRPr="00F53D63">
        <w:rPr>
          <w:rStyle w:val="eop"/>
          <w:rFonts w:asciiTheme="minorHAnsi" w:hAnsiTheme="minorHAnsi" w:cstheme="minorHAnsi"/>
        </w:rPr>
        <w:t> </w:t>
      </w:r>
    </w:p>
    <w:p w:rsidR="006123C1" w:rsidRPr="00F53D63" w:rsidRDefault="006123C1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3D63">
        <w:rPr>
          <w:rFonts w:asciiTheme="minorHAnsi" w:hAnsiTheme="minorHAnsi" w:cstheme="minorHAnsi"/>
        </w:rPr>
        <w:t>Στο παρακάτω σχήμα παρουσιάζ</w:t>
      </w:r>
      <w:r w:rsidR="003F649A" w:rsidRPr="00F53D63">
        <w:rPr>
          <w:rFonts w:asciiTheme="minorHAnsi" w:hAnsiTheme="minorHAnsi" w:cstheme="minorHAnsi"/>
        </w:rPr>
        <w:t xml:space="preserve">ονται τρεις </w:t>
      </w:r>
      <w:proofErr w:type="spellStart"/>
      <w:r w:rsidR="003F649A" w:rsidRPr="00F53D63">
        <w:rPr>
          <w:rFonts w:asciiTheme="minorHAnsi" w:hAnsiTheme="minorHAnsi" w:cstheme="minorHAnsi"/>
        </w:rPr>
        <w:t>κυμ</w:t>
      </w:r>
      <w:r w:rsidRPr="00F53D63">
        <w:rPr>
          <w:rFonts w:asciiTheme="minorHAnsi" w:hAnsiTheme="minorHAnsi" w:cstheme="minorHAnsi"/>
        </w:rPr>
        <w:t>ατομορφές</w:t>
      </w:r>
      <w:proofErr w:type="spellEnd"/>
      <w:r w:rsidRPr="00F53D63">
        <w:rPr>
          <w:rFonts w:asciiTheme="minorHAnsi" w:hAnsiTheme="minorHAnsi" w:cstheme="minorHAnsi"/>
        </w:rPr>
        <w:t xml:space="preserve"> σημάτων και ένας τρόπος διαμόρφωσης φέροντος σήματος. </w:t>
      </w:r>
    </w:p>
    <w:tbl>
      <w:tblPr>
        <w:tblStyle w:val="a5"/>
        <w:tblW w:w="0" w:type="auto"/>
        <w:tblInd w:w="426" w:type="dxa"/>
        <w:tblLook w:val="04A0" w:firstRow="1" w:lastRow="0" w:firstColumn="1" w:lastColumn="0" w:noHBand="0" w:noVBand="1"/>
      </w:tblPr>
      <w:tblGrid>
        <w:gridCol w:w="675"/>
        <w:gridCol w:w="4677"/>
      </w:tblGrid>
      <w:tr w:rsidR="006123C1" w:rsidRPr="00F53D63" w:rsidTr="006123C1">
        <w:trPr>
          <w:trHeight w:val="1010"/>
        </w:trPr>
        <w:tc>
          <w:tcPr>
            <w:tcW w:w="675" w:type="dxa"/>
            <w:vAlign w:val="center"/>
          </w:tcPr>
          <w:p w:rsidR="006123C1" w:rsidRPr="00F53D63" w:rsidRDefault="006123C1" w:rsidP="00F53D63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right"/>
              <w:rPr>
                <w:rFonts w:asciiTheme="minorHAnsi" w:hAnsiTheme="minorHAnsi" w:cstheme="minorHAnsi"/>
                <w:lang w:val="el-GR"/>
              </w:rPr>
            </w:pPr>
            <w:r w:rsidRPr="00F53D63">
              <w:rPr>
                <w:rFonts w:asciiTheme="minorHAnsi" w:hAnsiTheme="minorHAnsi" w:cstheme="minorHAnsi"/>
                <w:lang w:val="el-GR"/>
              </w:rPr>
              <w:t>1</w:t>
            </w:r>
          </w:p>
        </w:tc>
        <w:tc>
          <w:tcPr>
            <w:tcW w:w="4677" w:type="dxa"/>
            <w:vMerge w:val="restart"/>
          </w:tcPr>
          <w:p w:rsidR="006123C1" w:rsidRPr="00F53D63" w:rsidRDefault="006123C1" w:rsidP="00F53D63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F53D63">
              <w:rPr>
                <w:rFonts w:asciiTheme="minorHAnsi" w:hAnsiTheme="minorHAnsi" w:cstheme="minorHAnsi"/>
                <w:noProof/>
                <w:lang w:val="el-GR" w:eastAsia="el-GR"/>
              </w:rPr>
              <w:drawing>
                <wp:inline distT="0" distB="0" distL="0" distR="0" wp14:anchorId="0A183096" wp14:editId="5D0C902E">
                  <wp:extent cx="2670048" cy="1843430"/>
                  <wp:effectExtent l="0" t="0" r="0" b="4445"/>
                  <wp:docPr id="29" name="Εικόνα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685"/>
                          <a:stretch/>
                        </pic:blipFill>
                        <pic:spPr bwMode="auto">
                          <a:xfrm>
                            <a:off x="0" y="0"/>
                            <a:ext cx="2679584" cy="1850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23C1" w:rsidRPr="00F53D63" w:rsidTr="006123C1">
        <w:trPr>
          <w:trHeight w:val="1010"/>
        </w:trPr>
        <w:tc>
          <w:tcPr>
            <w:tcW w:w="675" w:type="dxa"/>
            <w:vAlign w:val="center"/>
          </w:tcPr>
          <w:p w:rsidR="006123C1" w:rsidRPr="00F53D63" w:rsidRDefault="006123C1" w:rsidP="00F53D63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right"/>
              <w:rPr>
                <w:rFonts w:asciiTheme="minorHAnsi" w:hAnsiTheme="minorHAnsi" w:cstheme="minorHAnsi"/>
                <w:lang w:val="el-GR"/>
              </w:rPr>
            </w:pPr>
            <w:r w:rsidRPr="00F53D63">
              <w:rPr>
                <w:rFonts w:asciiTheme="minorHAnsi" w:hAnsiTheme="minorHAnsi" w:cstheme="minorHAnsi"/>
                <w:lang w:val="el-GR"/>
              </w:rPr>
              <w:t>2</w:t>
            </w:r>
          </w:p>
        </w:tc>
        <w:tc>
          <w:tcPr>
            <w:tcW w:w="4677" w:type="dxa"/>
            <w:vMerge/>
          </w:tcPr>
          <w:p w:rsidR="006123C1" w:rsidRPr="00F53D63" w:rsidRDefault="006123C1" w:rsidP="00F53D63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Theme="minorHAnsi" w:hAnsiTheme="minorHAnsi" w:cstheme="minorHAnsi"/>
                <w:noProof/>
                <w:lang w:val="el-GR" w:eastAsia="el-GR"/>
              </w:rPr>
            </w:pPr>
          </w:p>
        </w:tc>
      </w:tr>
      <w:tr w:rsidR="006123C1" w:rsidRPr="00F53D63" w:rsidTr="006123C1">
        <w:trPr>
          <w:trHeight w:val="1010"/>
        </w:trPr>
        <w:tc>
          <w:tcPr>
            <w:tcW w:w="675" w:type="dxa"/>
            <w:vAlign w:val="center"/>
          </w:tcPr>
          <w:p w:rsidR="006123C1" w:rsidRPr="00F53D63" w:rsidRDefault="006123C1" w:rsidP="00F53D63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right"/>
              <w:rPr>
                <w:rFonts w:asciiTheme="minorHAnsi" w:hAnsiTheme="minorHAnsi" w:cstheme="minorHAnsi"/>
                <w:lang w:val="el-GR"/>
              </w:rPr>
            </w:pPr>
            <w:r w:rsidRPr="00F53D63">
              <w:rPr>
                <w:rFonts w:asciiTheme="minorHAnsi" w:hAnsiTheme="minorHAnsi" w:cstheme="minorHAnsi"/>
                <w:lang w:val="el-GR"/>
              </w:rPr>
              <w:t>3</w:t>
            </w:r>
          </w:p>
        </w:tc>
        <w:tc>
          <w:tcPr>
            <w:tcW w:w="4677" w:type="dxa"/>
            <w:vMerge/>
          </w:tcPr>
          <w:p w:rsidR="006123C1" w:rsidRPr="00F53D63" w:rsidRDefault="006123C1" w:rsidP="00F53D63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Theme="minorHAnsi" w:hAnsiTheme="minorHAnsi" w:cstheme="minorHAnsi"/>
                <w:noProof/>
                <w:lang w:val="el-GR" w:eastAsia="el-GR"/>
              </w:rPr>
            </w:pPr>
          </w:p>
        </w:tc>
      </w:tr>
    </w:tbl>
    <w:p w:rsidR="002E315D" w:rsidRDefault="002E315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6123C1" w:rsidRPr="00F53D63" w:rsidRDefault="00BD19FA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3D63">
        <w:rPr>
          <w:rFonts w:asciiTheme="minorHAnsi" w:hAnsiTheme="minorHAnsi" w:cstheme="minorHAnsi"/>
        </w:rPr>
        <w:t xml:space="preserve">Ποιο σήμα </w:t>
      </w:r>
      <w:r w:rsidR="00B42E2C" w:rsidRPr="00F53D63">
        <w:rPr>
          <w:rFonts w:asciiTheme="minorHAnsi" w:hAnsiTheme="minorHAnsi" w:cstheme="minorHAnsi"/>
        </w:rPr>
        <w:t>αντιστοιχεί σ</w:t>
      </w:r>
      <w:r w:rsidRPr="00F53D63">
        <w:rPr>
          <w:rFonts w:asciiTheme="minorHAnsi" w:hAnsiTheme="minorHAnsi" w:cstheme="minorHAnsi"/>
        </w:rPr>
        <w:t xml:space="preserve">το Φέρον, </w:t>
      </w:r>
      <w:r w:rsidR="00AE6573">
        <w:rPr>
          <w:rFonts w:asciiTheme="minorHAnsi" w:hAnsiTheme="minorHAnsi" w:cstheme="minorHAnsi"/>
        </w:rPr>
        <w:t xml:space="preserve">ποιο </w:t>
      </w:r>
      <w:r w:rsidR="00B42E2C" w:rsidRPr="00F53D63">
        <w:rPr>
          <w:rFonts w:asciiTheme="minorHAnsi" w:hAnsiTheme="minorHAnsi" w:cstheme="minorHAnsi"/>
        </w:rPr>
        <w:t>σ</w:t>
      </w:r>
      <w:r w:rsidRPr="00F53D63">
        <w:rPr>
          <w:rFonts w:asciiTheme="minorHAnsi" w:hAnsiTheme="minorHAnsi" w:cstheme="minorHAnsi"/>
        </w:rPr>
        <w:t xml:space="preserve">το </w:t>
      </w:r>
      <w:r w:rsidR="00B42E2C" w:rsidRPr="00F53D63">
        <w:rPr>
          <w:rFonts w:asciiTheme="minorHAnsi" w:hAnsiTheme="minorHAnsi" w:cstheme="minorHAnsi"/>
        </w:rPr>
        <w:t>Δ</w:t>
      </w:r>
      <w:r w:rsidRPr="00F53D63">
        <w:rPr>
          <w:rFonts w:asciiTheme="minorHAnsi" w:hAnsiTheme="minorHAnsi" w:cstheme="minorHAnsi"/>
        </w:rPr>
        <w:t xml:space="preserve">ιαμορφώνον και </w:t>
      </w:r>
      <w:r w:rsidR="00AE6573">
        <w:rPr>
          <w:rFonts w:asciiTheme="minorHAnsi" w:hAnsiTheme="minorHAnsi" w:cstheme="minorHAnsi"/>
        </w:rPr>
        <w:t xml:space="preserve">ποιο </w:t>
      </w:r>
      <w:r w:rsidR="00B42E2C" w:rsidRPr="00F53D63">
        <w:rPr>
          <w:rFonts w:asciiTheme="minorHAnsi" w:hAnsiTheme="minorHAnsi" w:cstheme="minorHAnsi"/>
        </w:rPr>
        <w:t>σ</w:t>
      </w:r>
      <w:r w:rsidRPr="00F53D63">
        <w:rPr>
          <w:rFonts w:asciiTheme="minorHAnsi" w:hAnsiTheme="minorHAnsi" w:cstheme="minorHAnsi"/>
        </w:rPr>
        <w:t xml:space="preserve">το </w:t>
      </w:r>
      <w:r w:rsidR="00B42E2C" w:rsidRPr="00F53D63">
        <w:rPr>
          <w:rFonts w:asciiTheme="minorHAnsi" w:hAnsiTheme="minorHAnsi" w:cstheme="minorHAnsi"/>
        </w:rPr>
        <w:t>Δ</w:t>
      </w:r>
      <w:r w:rsidRPr="00F53D63">
        <w:rPr>
          <w:rFonts w:asciiTheme="minorHAnsi" w:hAnsiTheme="minorHAnsi" w:cstheme="minorHAnsi"/>
        </w:rPr>
        <w:t>ιαμορφωμένο</w:t>
      </w:r>
      <w:r w:rsidR="006123C1" w:rsidRPr="00F53D63">
        <w:rPr>
          <w:rFonts w:asciiTheme="minorHAnsi" w:hAnsiTheme="minorHAnsi" w:cstheme="minorHAnsi"/>
        </w:rPr>
        <w:t>;</w:t>
      </w:r>
    </w:p>
    <w:p w:rsidR="006123C1" w:rsidRPr="005856DA" w:rsidRDefault="006123C1" w:rsidP="00F53D6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lang w:val="en-US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5856DA">
        <w:rPr>
          <w:rStyle w:val="normaltextrun"/>
          <w:rFonts w:asciiTheme="minorHAnsi" w:hAnsiTheme="minorHAnsi" w:cstheme="minorHAnsi"/>
          <w:b/>
          <w:bCs/>
          <w:lang w:val="en-US"/>
        </w:rPr>
        <w:t>9</w:t>
      </w:r>
    </w:p>
    <w:p w:rsidR="00340D74" w:rsidRPr="00F53D63" w:rsidRDefault="00340D74" w:rsidP="00F53D63">
      <w:pPr>
        <w:spacing w:after="0" w:line="360" w:lineRule="auto"/>
        <w:rPr>
          <w:rFonts w:cstheme="minorHAnsi"/>
          <w:sz w:val="24"/>
          <w:szCs w:val="24"/>
        </w:rPr>
      </w:pPr>
    </w:p>
    <w:p w:rsidR="00272B06" w:rsidRPr="00F53D63" w:rsidRDefault="00272B06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432042" w:rsidRPr="00F53D63" w:rsidRDefault="00432042" w:rsidP="00F53D63">
      <w:pPr>
        <w:spacing w:after="0" w:line="360" w:lineRule="auto"/>
        <w:rPr>
          <w:rFonts w:cstheme="minorHAnsi"/>
          <w:sz w:val="24"/>
          <w:szCs w:val="24"/>
        </w:rPr>
      </w:pPr>
    </w:p>
    <w:sectPr w:rsidR="00432042" w:rsidRPr="00F53D63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4181B"/>
    <w:rsid w:val="00054CEC"/>
    <w:rsid w:val="0008676B"/>
    <w:rsid w:val="001B397B"/>
    <w:rsid w:val="001D52A0"/>
    <w:rsid w:val="001E268E"/>
    <w:rsid w:val="001E7A64"/>
    <w:rsid w:val="00216EBC"/>
    <w:rsid w:val="00272B06"/>
    <w:rsid w:val="002747E4"/>
    <w:rsid w:val="00297353"/>
    <w:rsid w:val="002A5126"/>
    <w:rsid w:val="002E23F5"/>
    <w:rsid w:val="002E315D"/>
    <w:rsid w:val="00321E9D"/>
    <w:rsid w:val="00340D74"/>
    <w:rsid w:val="00396067"/>
    <w:rsid w:val="003F613D"/>
    <w:rsid w:val="003F649A"/>
    <w:rsid w:val="00432042"/>
    <w:rsid w:val="00471523"/>
    <w:rsid w:val="004D5909"/>
    <w:rsid w:val="004F3AFE"/>
    <w:rsid w:val="004F7E76"/>
    <w:rsid w:val="005856DA"/>
    <w:rsid w:val="00597925"/>
    <w:rsid w:val="005E1B8B"/>
    <w:rsid w:val="006123C1"/>
    <w:rsid w:val="006305C0"/>
    <w:rsid w:val="00646937"/>
    <w:rsid w:val="00652FDA"/>
    <w:rsid w:val="00681C6B"/>
    <w:rsid w:val="006A1EE4"/>
    <w:rsid w:val="006B7EBE"/>
    <w:rsid w:val="006D367A"/>
    <w:rsid w:val="007510E1"/>
    <w:rsid w:val="007520C3"/>
    <w:rsid w:val="00796021"/>
    <w:rsid w:val="00855449"/>
    <w:rsid w:val="0091147A"/>
    <w:rsid w:val="009920DA"/>
    <w:rsid w:val="009F2395"/>
    <w:rsid w:val="009F74F9"/>
    <w:rsid w:val="00A66F67"/>
    <w:rsid w:val="00AA0A5D"/>
    <w:rsid w:val="00AC5F15"/>
    <w:rsid w:val="00AE6573"/>
    <w:rsid w:val="00B42E2C"/>
    <w:rsid w:val="00B84763"/>
    <w:rsid w:val="00B96C90"/>
    <w:rsid w:val="00BA0C02"/>
    <w:rsid w:val="00BB72BC"/>
    <w:rsid w:val="00BD19FA"/>
    <w:rsid w:val="00BD446E"/>
    <w:rsid w:val="00C63732"/>
    <w:rsid w:val="00CD59AB"/>
    <w:rsid w:val="00D12878"/>
    <w:rsid w:val="00D16D52"/>
    <w:rsid w:val="00E03ED8"/>
    <w:rsid w:val="00E07887"/>
    <w:rsid w:val="00E320D7"/>
    <w:rsid w:val="00E53279"/>
    <w:rsid w:val="00EE6A49"/>
    <w:rsid w:val="00F36A6F"/>
    <w:rsid w:val="00F4445C"/>
    <w:rsid w:val="00F5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52</cp:revision>
  <dcterms:created xsi:type="dcterms:W3CDTF">2022-03-27T17:12:00Z</dcterms:created>
  <dcterms:modified xsi:type="dcterms:W3CDTF">2022-04-14T13:02:00Z</dcterms:modified>
</cp:coreProperties>
</file>