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5B78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3B59CEB5" w14:textId="475A819F" w:rsidR="00E4054C" w:rsidRDefault="00D84C58" w:rsidP="0030372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Στις ενδοσχολικές εξετάσεις των σχολείων του Ιουνίου </w:t>
      </w:r>
      <w:r w:rsidR="00E4054C">
        <w:rPr>
          <w:sz w:val="24"/>
          <w:szCs w:val="24"/>
        </w:rPr>
        <w:t xml:space="preserve">επιτρέπεται </w:t>
      </w:r>
      <w:r w:rsidR="009D15D0">
        <w:rPr>
          <w:sz w:val="24"/>
          <w:szCs w:val="24"/>
        </w:rPr>
        <w:t>σ</w:t>
      </w:r>
      <w:r w:rsidR="00575CD2">
        <w:rPr>
          <w:sz w:val="24"/>
          <w:szCs w:val="24"/>
        </w:rPr>
        <w:t xml:space="preserve">τους μαθητές </w:t>
      </w:r>
      <w:r w:rsidR="00E4054C">
        <w:rPr>
          <w:sz w:val="24"/>
          <w:szCs w:val="24"/>
        </w:rPr>
        <w:t xml:space="preserve">η χρήση απλής αριθμομηχανής (κομπιουτεράκι) για την εκτέλεση </w:t>
      </w:r>
      <w:r w:rsidR="00460FD8">
        <w:rPr>
          <w:sz w:val="24"/>
          <w:szCs w:val="24"/>
        </w:rPr>
        <w:t xml:space="preserve">απλών </w:t>
      </w:r>
      <w:r w:rsidR="00E4054C">
        <w:rPr>
          <w:sz w:val="24"/>
          <w:szCs w:val="24"/>
        </w:rPr>
        <w:t xml:space="preserve">μαθηματικών υπολογισμών. Να </w:t>
      </w:r>
      <w:bookmarkStart w:id="0" w:name="_Hlk100698874"/>
      <w:r w:rsidR="00725113">
        <w:rPr>
          <w:sz w:val="24"/>
          <w:szCs w:val="24"/>
        </w:rPr>
        <w:t>αναπτύξετε</w:t>
      </w:r>
      <w:bookmarkEnd w:id="0"/>
      <w:r w:rsidR="00725113">
        <w:rPr>
          <w:sz w:val="24"/>
          <w:szCs w:val="24"/>
        </w:rPr>
        <w:t xml:space="preserve"> </w:t>
      </w:r>
      <w:r w:rsidR="00E4054C">
        <w:rPr>
          <w:sz w:val="24"/>
          <w:szCs w:val="24"/>
        </w:rPr>
        <w:t xml:space="preserve">πρόγραμμα σε </w:t>
      </w:r>
      <w:r w:rsidR="00E4054C">
        <w:rPr>
          <w:sz w:val="24"/>
          <w:szCs w:val="24"/>
          <w:lang w:val="en-US"/>
        </w:rPr>
        <w:t>Python</w:t>
      </w:r>
      <w:r w:rsidR="00DF4B77">
        <w:rPr>
          <w:sz w:val="24"/>
          <w:szCs w:val="24"/>
        </w:rPr>
        <w:t xml:space="preserve"> </w:t>
      </w:r>
      <w:r w:rsidR="00E4054C">
        <w:rPr>
          <w:sz w:val="24"/>
          <w:szCs w:val="24"/>
        </w:rPr>
        <w:t>το οποίο</w:t>
      </w:r>
      <w:r w:rsidR="009D15D0">
        <w:rPr>
          <w:sz w:val="24"/>
          <w:szCs w:val="24"/>
        </w:rPr>
        <w:t>,</w:t>
      </w:r>
      <w:r w:rsidR="00E4054C">
        <w:rPr>
          <w:sz w:val="24"/>
          <w:szCs w:val="24"/>
        </w:rPr>
        <w:t xml:space="preserve"> υλοποιεί τις παρακάτω λειτουργίες σε μια τέτοια αριθμομηχανή:</w:t>
      </w:r>
    </w:p>
    <w:p w14:paraId="4BD0EC54" w14:textId="13D00A23" w:rsidR="00D8636E" w:rsidRDefault="004E4D4E" w:rsidP="00D34E8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</w:p>
    <w:p w14:paraId="1233E17A" w14:textId="0256A641" w:rsidR="00D34E82" w:rsidRDefault="00D8636E" w:rsidP="00D34E8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="00D34E82" w:rsidRPr="00D34E82">
        <w:rPr>
          <w:sz w:val="24"/>
          <w:szCs w:val="24"/>
        </w:rPr>
        <w:t xml:space="preserve">Να δημιουργεί </w:t>
      </w:r>
      <w:r w:rsidR="00725113">
        <w:rPr>
          <w:sz w:val="24"/>
          <w:szCs w:val="24"/>
        </w:rPr>
        <w:t>τ</w:t>
      </w:r>
      <w:r w:rsidR="00D34E82" w:rsidRPr="00D34E82">
        <w:rPr>
          <w:sz w:val="24"/>
          <w:szCs w:val="24"/>
        </w:rPr>
        <w:t xml:space="preserve">η συνάρτηση </w:t>
      </w:r>
      <w:proofErr w:type="spellStart"/>
      <w:r w:rsidR="00D34E82" w:rsidRPr="00D34E82">
        <w:rPr>
          <w:sz w:val="24"/>
          <w:szCs w:val="24"/>
        </w:rPr>
        <w:t>menu</w:t>
      </w:r>
      <w:proofErr w:type="spellEnd"/>
      <w:r w:rsidR="00D34E82" w:rsidRPr="00D34E82">
        <w:rPr>
          <w:sz w:val="24"/>
          <w:szCs w:val="24"/>
        </w:rPr>
        <w:t xml:space="preserve">() η οποία θα εμφανίζει </w:t>
      </w:r>
      <w:r w:rsidR="009D15D0">
        <w:rPr>
          <w:sz w:val="24"/>
          <w:szCs w:val="24"/>
        </w:rPr>
        <w:t xml:space="preserve">στην οθόνη </w:t>
      </w:r>
      <w:r w:rsidR="00D34E82" w:rsidRPr="00D34E82">
        <w:rPr>
          <w:sz w:val="24"/>
          <w:szCs w:val="24"/>
        </w:rPr>
        <w:t>το παρακάτω μενού επιλογών</w:t>
      </w:r>
      <w:r w:rsidR="00D34E82">
        <w:rPr>
          <w:sz w:val="24"/>
          <w:szCs w:val="24"/>
        </w:rPr>
        <w:t xml:space="preserve">: </w:t>
      </w:r>
    </w:p>
    <w:p w14:paraId="7E8E0304" w14:textId="6B5DC9E1" w:rsidR="00EB7AA6" w:rsidRPr="00575CD2" w:rsidRDefault="00EB7AA6" w:rsidP="00D34E8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575CD2">
        <w:rPr>
          <w:sz w:val="24"/>
          <w:szCs w:val="24"/>
        </w:rPr>
        <w:t>1. Πρόσθεση</w:t>
      </w:r>
    </w:p>
    <w:p w14:paraId="2916AA5D" w14:textId="77777777" w:rsidR="00EB7AA6" w:rsidRPr="00575CD2" w:rsidRDefault="00EB7AA6" w:rsidP="00D34E82">
      <w:pPr>
        <w:spacing w:after="0" w:line="360" w:lineRule="auto"/>
        <w:jc w:val="both"/>
        <w:rPr>
          <w:sz w:val="24"/>
          <w:szCs w:val="24"/>
        </w:rPr>
      </w:pPr>
      <w:r w:rsidRPr="00575CD2">
        <w:rPr>
          <w:sz w:val="24"/>
          <w:szCs w:val="24"/>
        </w:rPr>
        <w:t>2. Αφαίρεση</w:t>
      </w:r>
    </w:p>
    <w:p w14:paraId="659279A4" w14:textId="77777777" w:rsidR="00EB7AA6" w:rsidRPr="00575CD2" w:rsidRDefault="00EB7AA6" w:rsidP="00D34E82">
      <w:pPr>
        <w:spacing w:after="0" w:line="360" w:lineRule="auto"/>
        <w:jc w:val="both"/>
        <w:rPr>
          <w:sz w:val="24"/>
          <w:szCs w:val="24"/>
        </w:rPr>
      </w:pPr>
      <w:r w:rsidRPr="00575CD2">
        <w:rPr>
          <w:sz w:val="24"/>
          <w:szCs w:val="24"/>
        </w:rPr>
        <w:t>3. Πολλαπλασιασμός</w:t>
      </w:r>
    </w:p>
    <w:p w14:paraId="3F5169D6" w14:textId="77777777" w:rsidR="00EB7AA6" w:rsidRDefault="00EB7AA6" w:rsidP="00D34E82">
      <w:pPr>
        <w:spacing w:after="0" w:line="360" w:lineRule="auto"/>
        <w:jc w:val="both"/>
        <w:rPr>
          <w:sz w:val="24"/>
          <w:szCs w:val="24"/>
        </w:rPr>
      </w:pPr>
      <w:r w:rsidRPr="00575CD2">
        <w:rPr>
          <w:sz w:val="24"/>
          <w:szCs w:val="24"/>
        </w:rPr>
        <w:t>4. Διαίρεση</w:t>
      </w:r>
    </w:p>
    <w:p w14:paraId="315607BE" w14:textId="77777777" w:rsidR="00EB7AA6" w:rsidRPr="00575CD2" w:rsidRDefault="00EB7AA6" w:rsidP="00D34E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Ύψωση στο τετράγωνο</w:t>
      </w:r>
    </w:p>
    <w:p w14:paraId="110BEE9D" w14:textId="7C6C5D5D" w:rsidR="00D8636E" w:rsidRPr="00D8636E" w:rsidRDefault="00EB7AA6" w:rsidP="009D15D0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Pr="00575CD2">
        <w:rPr>
          <w:sz w:val="24"/>
          <w:szCs w:val="24"/>
        </w:rPr>
        <w:t>. Έξοδος</w:t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9D15D0">
        <w:rPr>
          <w:sz w:val="24"/>
          <w:szCs w:val="24"/>
        </w:rPr>
        <w:tab/>
      </w:r>
      <w:r w:rsidR="00D8636E" w:rsidRPr="00D8636E">
        <w:rPr>
          <w:b/>
          <w:sz w:val="24"/>
          <w:szCs w:val="24"/>
        </w:rPr>
        <w:t xml:space="preserve">Μονάδες </w:t>
      </w:r>
      <w:r w:rsidR="00D8636E">
        <w:rPr>
          <w:b/>
          <w:sz w:val="24"/>
          <w:szCs w:val="24"/>
        </w:rPr>
        <w:t>5</w:t>
      </w:r>
    </w:p>
    <w:p w14:paraId="4B1D7A80" w14:textId="393A452C" w:rsidR="00D34E82" w:rsidRDefault="00D8636E" w:rsidP="00D34E82">
      <w:pPr>
        <w:spacing w:line="360" w:lineRule="auto"/>
        <w:jc w:val="both"/>
        <w:rPr>
          <w:sz w:val="24"/>
          <w:szCs w:val="24"/>
        </w:rPr>
      </w:pPr>
      <w:r w:rsidRPr="00D8636E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725113">
        <w:rPr>
          <w:sz w:val="24"/>
          <w:szCs w:val="24"/>
        </w:rPr>
        <w:t>Στη συνέχεια, η</w:t>
      </w:r>
      <w:r w:rsidR="00D34E82" w:rsidRPr="00D34E82">
        <w:rPr>
          <w:sz w:val="24"/>
          <w:szCs w:val="24"/>
        </w:rPr>
        <w:t xml:space="preserve"> συνάρτηση ζητά</w:t>
      </w:r>
      <w:r w:rsidR="00D35328">
        <w:rPr>
          <w:sz w:val="24"/>
          <w:szCs w:val="24"/>
        </w:rPr>
        <w:t xml:space="preserve"> από τον μαθητή</w:t>
      </w:r>
      <w:r w:rsidR="00D34E82" w:rsidRPr="00D34E82">
        <w:rPr>
          <w:sz w:val="24"/>
          <w:szCs w:val="24"/>
        </w:rPr>
        <w:t>, με κατ</w:t>
      </w:r>
      <w:r w:rsidR="00D35328">
        <w:rPr>
          <w:sz w:val="24"/>
          <w:szCs w:val="24"/>
        </w:rPr>
        <w:t>άλληλο μήνυμα, να πληκτρολογήσει</w:t>
      </w:r>
      <w:r w:rsidR="00D34E82" w:rsidRPr="00D34E82">
        <w:rPr>
          <w:sz w:val="24"/>
          <w:szCs w:val="24"/>
        </w:rPr>
        <w:t xml:space="preserve"> μια επιλογή από το 1 μέχρι και το 6</w:t>
      </w:r>
      <w:r w:rsidR="004D5FBA">
        <w:rPr>
          <w:sz w:val="24"/>
          <w:szCs w:val="24"/>
        </w:rPr>
        <w:t>,</w:t>
      </w:r>
      <w:r w:rsidR="00D34E82" w:rsidRPr="00D34E82">
        <w:rPr>
          <w:sz w:val="24"/>
          <w:szCs w:val="24"/>
        </w:rPr>
        <w:t xml:space="preserve"> την </w:t>
      </w:r>
      <w:r w:rsidR="00D34E82">
        <w:rPr>
          <w:sz w:val="24"/>
          <w:szCs w:val="24"/>
        </w:rPr>
        <w:t xml:space="preserve">οποία </w:t>
      </w:r>
      <w:r w:rsidR="00D34E82" w:rsidRPr="00D34E82">
        <w:rPr>
          <w:sz w:val="24"/>
          <w:szCs w:val="24"/>
        </w:rPr>
        <w:t xml:space="preserve">επιστρέφει στο κύριο πρόγραμμα. Απαιτείται να γίνεται έλεγχος εγκυρότητας δεδομένων για τους αριθμούς που εισάγονται. </w:t>
      </w:r>
    </w:p>
    <w:p w14:paraId="2B71FE96" w14:textId="52A65BA7" w:rsidR="00AC7364" w:rsidRPr="00406CD9" w:rsidRDefault="00AC7364" w:rsidP="00725113">
      <w:pPr>
        <w:spacing w:line="360" w:lineRule="auto"/>
        <w:jc w:val="right"/>
        <w:rPr>
          <w:b/>
          <w:sz w:val="24"/>
          <w:szCs w:val="24"/>
        </w:rPr>
      </w:pPr>
      <w:bookmarkStart w:id="1" w:name="_Hlk100698343"/>
      <w:r w:rsidRPr="00CD55BF">
        <w:rPr>
          <w:b/>
          <w:sz w:val="24"/>
          <w:szCs w:val="24"/>
        </w:rPr>
        <w:t xml:space="preserve">Μονάδες </w:t>
      </w:r>
      <w:r w:rsidR="00D8636E">
        <w:rPr>
          <w:b/>
          <w:sz w:val="24"/>
          <w:szCs w:val="24"/>
        </w:rPr>
        <w:t>5</w:t>
      </w:r>
    </w:p>
    <w:bookmarkEnd w:id="1"/>
    <w:p w14:paraId="4F4085CD" w14:textId="77777777" w:rsidR="00575CD2" w:rsidRPr="00575CD2" w:rsidRDefault="00460FD8" w:rsidP="00556C1D">
      <w:pPr>
        <w:spacing w:line="360" w:lineRule="auto"/>
        <w:jc w:val="both"/>
        <w:rPr>
          <w:sz w:val="24"/>
          <w:szCs w:val="24"/>
        </w:rPr>
      </w:pPr>
      <w:r>
        <w:rPr>
          <w:rFonts w:cs="PFHighwayGothicLight-Regular"/>
          <w:b/>
          <w:sz w:val="24"/>
          <w:szCs w:val="24"/>
        </w:rPr>
        <w:t>4.2</w:t>
      </w:r>
      <w:r w:rsidR="00D1667D">
        <w:rPr>
          <w:rFonts w:cs="PFHighwayGothicLight-Regular"/>
          <w:sz w:val="24"/>
          <w:szCs w:val="24"/>
        </w:rPr>
        <w:t xml:space="preserve">  Όταν επιλέγονται τα νούμερα από 1 μέχρι και 5, να εισάγονται από τον μαθητή </w:t>
      </w:r>
      <w:r w:rsidR="00EB7AA6" w:rsidRPr="00575CD2">
        <w:rPr>
          <w:rFonts w:cs="PFHighwayGothicLight-Regular"/>
          <w:sz w:val="24"/>
          <w:szCs w:val="24"/>
        </w:rPr>
        <w:t xml:space="preserve">δύο </w:t>
      </w:r>
      <w:r w:rsidR="00D1667D">
        <w:rPr>
          <w:rFonts w:cs="PFHighwayGothicLight-Regular"/>
          <w:sz w:val="24"/>
          <w:szCs w:val="24"/>
        </w:rPr>
        <w:t>πραγματικοί αριθμοί</w:t>
      </w:r>
      <w:r w:rsidR="00EB7AA6" w:rsidRPr="00575CD2">
        <w:rPr>
          <w:rFonts w:cs="PFHighwayGothicLight-Regular"/>
          <w:sz w:val="24"/>
          <w:szCs w:val="24"/>
        </w:rPr>
        <w:t xml:space="preserve"> και στη </w:t>
      </w:r>
      <w:r w:rsidR="00EB7AA6">
        <w:rPr>
          <w:rFonts w:cs="PFHighwayGothicLight-Regular"/>
          <w:sz w:val="24"/>
          <w:szCs w:val="24"/>
        </w:rPr>
        <w:t xml:space="preserve">συνέχεια </w:t>
      </w:r>
      <w:r w:rsidR="00EB7AA6" w:rsidRPr="00575CD2">
        <w:rPr>
          <w:rFonts w:cs="PFHighwayGothicLight-Regular"/>
          <w:sz w:val="24"/>
          <w:szCs w:val="24"/>
        </w:rPr>
        <w:t>να εκτελε</w:t>
      </w:r>
      <w:r w:rsidR="00D1667D">
        <w:rPr>
          <w:rFonts w:cs="PFHighwayGothicLight-Regular"/>
          <w:sz w:val="24"/>
          <w:szCs w:val="24"/>
        </w:rPr>
        <w:t>ίται</w:t>
      </w:r>
      <w:r w:rsidR="00B85E85" w:rsidRPr="00B85E85">
        <w:rPr>
          <w:rFonts w:cs="PFHighwayGothicLight-Regular"/>
          <w:sz w:val="24"/>
          <w:szCs w:val="24"/>
        </w:rPr>
        <w:t xml:space="preserve"> </w:t>
      </w:r>
      <w:r w:rsidR="005C6975">
        <w:rPr>
          <w:rFonts w:cs="PFHighwayGothicLight-Regular"/>
          <w:sz w:val="24"/>
          <w:szCs w:val="24"/>
        </w:rPr>
        <w:t xml:space="preserve">η </w:t>
      </w:r>
      <w:r w:rsidR="00D1667D">
        <w:rPr>
          <w:rFonts w:cs="PFHighwayGothicLight-Regular"/>
          <w:sz w:val="24"/>
          <w:szCs w:val="24"/>
        </w:rPr>
        <w:t xml:space="preserve">αντίστοιχη </w:t>
      </w:r>
      <w:r w:rsidR="005C6975">
        <w:rPr>
          <w:rFonts w:cs="PFHighwayGothicLight-Regular"/>
          <w:sz w:val="24"/>
          <w:szCs w:val="24"/>
        </w:rPr>
        <w:t xml:space="preserve">πράξη </w:t>
      </w:r>
      <w:r w:rsidR="00EB7AA6" w:rsidRPr="00575CD2">
        <w:rPr>
          <w:rFonts w:cs="PFHighwayGothicLight-Regular"/>
          <w:sz w:val="24"/>
          <w:szCs w:val="24"/>
        </w:rPr>
        <w:t>για τους παραπάνω αριθμούς,</w:t>
      </w:r>
      <w:r w:rsidR="00B85E85" w:rsidRPr="00B85E85">
        <w:rPr>
          <w:rFonts w:cs="PFHighwayGothicLight-Regular"/>
          <w:sz w:val="24"/>
          <w:szCs w:val="24"/>
        </w:rPr>
        <w:t xml:space="preserve"> </w:t>
      </w:r>
      <w:r w:rsidR="00EB7AA6" w:rsidRPr="00575CD2">
        <w:rPr>
          <w:rFonts w:cs="PFHighwayGothicLight-Regular"/>
          <w:sz w:val="24"/>
          <w:szCs w:val="24"/>
        </w:rPr>
        <w:t xml:space="preserve">σύμφωνα με το μενού του ερωτήματος </w:t>
      </w:r>
      <w:r w:rsidR="00EB7AA6" w:rsidRPr="00460FD8">
        <w:rPr>
          <w:rFonts w:cs="PFHighwayGothicLight-Regular"/>
          <w:b/>
          <w:sz w:val="24"/>
          <w:szCs w:val="24"/>
        </w:rPr>
        <w:t>4.1</w:t>
      </w:r>
      <w:r w:rsidR="00EB7AA6">
        <w:rPr>
          <w:rFonts w:cs="PFHighwayGothicLight-Regular"/>
          <w:sz w:val="24"/>
          <w:szCs w:val="24"/>
        </w:rPr>
        <w:t xml:space="preserve"> εμφανίζοντας στην οθόνη το αποτέλεσμά της. </w:t>
      </w:r>
    </w:p>
    <w:p w14:paraId="7959E3FC" w14:textId="77777777" w:rsidR="004E4D4E" w:rsidRPr="00406CD9" w:rsidRDefault="004E4D4E" w:rsidP="00556C1D">
      <w:pPr>
        <w:spacing w:line="360" w:lineRule="auto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556C1D">
        <w:rPr>
          <w:b/>
          <w:sz w:val="24"/>
          <w:szCs w:val="24"/>
        </w:rPr>
        <w:t>10</w:t>
      </w:r>
    </w:p>
    <w:p w14:paraId="088C2493" w14:textId="16761503" w:rsidR="004E4D4E" w:rsidRPr="00575CD2" w:rsidRDefault="00575CD2" w:rsidP="008515D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8515D4">
        <w:rPr>
          <w:rFonts w:cs="PFHighwayGothicLight-Regular"/>
          <w:b/>
          <w:sz w:val="24"/>
          <w:szCs w:val="24"/>
        </w:rPr>
        <w:t>4.</w:t>
      </w:r>
      <w:r w:rsidR="00460FD8">
        <w:rPr>
          <w:rFonts w:cs="PFHighwayGothicLight-Regular"/>
          <w:b/>
          <w:sz w:val="24"/>
          <w:szCs w:val="24"/>
        </w:rPr>
        <w:t>3</w:t>
      </w:r>
      <w:r w:rsidR="00D1667D">
        <w:rPr>
          <w:rFonts w:cs="PFHighwayGothicLight-Regular"/>
          <w:sz w:val="24"/>
          <w:szCs w:val="24"/>
        </w:rPr>
        <w:t xml:space="preserve"> Ό</w:t>
      </w:r>
      <w:r w:rsidR="008515D4">
        <w:rPr>
          <w:rFonts w:cs="PFHighwayGothicLight-Regular"/>
          <w:sz w:val="24"/>
          <w:szCs w:val="24"/>
        </w:rPr>
        <w:t xml:space="preserve">ταν επιλεγεί το </w:t>
      </w:r>
      <w:r w:rsidR="00556C1D">
        <w:rPr>
          <w:rFonts w:cs="PFHighwayGothicLight-Regular"/>
          <w:sz w:val="24"/>
          <w:szCs w:val="24"/>
        </w:rPr>
        <w:t>νούμερο 6</w:t>
      </w:r>
      <w:r w:rsidR="008036D9">
        <w:rPr>
          <w:rFonts w:cs="PFHighwayGothicLight-Regular"/>
          <w:sz w:val="24"/>
          <w:szCs w:val="24"/>
        </w:rPr>
        <w:t xml:space="preserve">, </w:t>
      </w:r>
      <w:r w:rsidR="00B72939" w:rsidRPr="00575CD2">
        <w:rPr>
          <w:rFonts w:cs="PFHighwayGothicLight-Regular"/>
          <w:sz w:val="24"/>
          <w:szCs w:val="24"/>
        </w:rPr>
        <w:t xml:space="preserve">το πρόγραμμα </w:t>
      </w:r>
      <w:r w:rsidR="00460FD8">
        <w:rPr>
          <w:rFonts w:cs="PFHighwayGothicLight-Regular"/>
          <w:sz w:val="24"/>
          <w:szCs w:val="24"/>
        </w:rPr>
        <w:t xml:space="preserve">εμφανίζει στην οθόνη το μήνυμα </w:t>
      </w:r>
      <w:r w:rsidR="00197F16" w:rsidRPr="00993E7C">
        <w:rPr>
          <w:sz w:val="23"/>
          <w:szCs w:val="23"/>
        </w:rPr>
        <w:t>«</w:t>
      </w:r>
      <w:r w:rsidR="00460FD8">
        <w:rPr>
          <w:rFonts w:cs="PFHighwayGothicLight-Regular"/>
          <w:sz w:val="24"/>
          <w:szCs w:val="24"/>
        </w:rPr>
        <w:t>Τερματισμός</w:t>
      </w:r>
      <w:r w:rsidR="00197F16" w:rsidRPr="00993E7C">
        <w:rPr>
          <w:sz w:val="23"/>
          <w:szCs w:val="23"/>
        </w:rPr>
        <w:t>»</w:t>
      </w:r>
      <w:r w:rsidR="00460FD8">
        <w:rPr>
          <w:rFonts w:cs="PFHighwayGothicLight-Regular"/>
          <w:sz w:val="24"/>
          <w:szCs w:val="24"/>
        </w:rPr>
        <w:t>,</w:t>
      </w:r>
      <w:r w:rsidR="00B72939" w:rsidRPr="00575CD2">
        <w:rPr>
          <w:rFonts w:cs="PFHighwayGothicLight-Regular"/>
          <w:sz w:val="24"/>
          <w:szCs w:val="24"/>
        </w:rPr>
        <w:t xml:space="preserve"> διαφορετικά </w:t>
      </w:r>
      <w:r w:rsidR="00460FD8">
        <w:rPr>
          <w:rFonts w:cs="PFHighwayGothicLight-Regular"/>
          <w:sz w:val="24"/>
          <w:szCs w:val="24"/>
        </w:rPr>
        <w:t xml:space="preserve">εμφανίζεται το μενού επιλογών και </w:t>
      </w:r>
      <w:r w:rsidR="00B72939" w:rsidRPr="00575CD2">
        <w:rPr>
          <w:rFonts w:cs="PFHighwayGothicLight-Regular"/>
          <w:sz w:val="24"/>
          <w:szCs w:val="24"/>
        </w:rPr>
        <w:t xml:space="preserve">επαναλαμβάνεται η </w:t>
      </w:r>
      <w:r w:rsidR="00460FD8">
        <w:rPr>
          <w:rFonts w:cs="PFHighwayGothicLight-Regular"/>
          <w:sz w:val="24"/>
          <w:szCs w:val="24"/>
        </w:rPr>
        <w:t xml:space="preserve">διαδικασία </w:t>
      </w:r>
      <w:r w:rsidR="00460FD8" w:rsidRPr="00843423">
        <w:rPr>
          <w:rFonts w:cs="PFHighwayGothicLight-Regular"/>
          <w:sz w:val="24"/>
          <w:szCs w:val="24"/>
        </w:rPr>
        <w:t>της επιλογής</w:t>
      </w:r>
      <w:r w:rsidR="00843423" w:rsidRPr="00843423">
        <w:rPr>
          <w:rFonts w:cs="PFHighwayGothicLight-Regular"/>
          <w:sz w:val="24"/>
          <w:szCs w:val="24"/>
        </w:rPr>
        <w:t xml:space="preserve"> </w:t>
      </w:r>
      <w:r w:rsidR="00556C1D" w:rsidRPr="00843423">
        <w:rPr>
          <w:rFonts w:cs="PFHighwayGothicLight-Regular"/>
          <w:sz w:val="24"/>
          <w:szCs w:val="24"/>
        </w:rPr>
        <w:t xml:space="preserve">για </w:t>
      </w:r>
      <w:r w:rsidR="00B72939" w:rsidRPr="00843423">
        <w:rPr>
          <w:rFonts w:cs="PFHighwayGothicLight-Regular"/>
          <w:sz w:val="24"/>
          <w:szCs w:val="24"/>
        </w:rPr>
        <w:t>μια</w:t>
      </w:r>
      <w:r w:rsidR="00843423" w:rsidRPr="00843423">
        <w:rPr>
          <w:rFonts w:cs="PFHighwayGothicLight-Regular"/>
          <w:sz w:val="24"/>
          <w:szCs w:val="24"/>
        </w:rPr>
        <w:t xml:space="preserve"> </w:t>
      </w:r>
      <w:r w:rsidR="00B72939" w:rsidRPr="00843423">
        <w:rPr>
          <w:rFonts w:cs="PFHighwayGothicLight-Regular"/>
          <w:sz w:val="24"/>
          <w:szCs w:val="24"/>
        </w:rPr>
        <w:t>νέα πράξη</w:t>
      </w:r>
      <w:r w:rsidR="00556C1D" w:rsidRPr="00843423">
        <w:rPr>
          <w:rFonts w:cs="PFHighwayGothicLight-Regular"/>
          <w:sz w:val="24"/>
          <w:szCs w:val="24"/>
        </w:rPr>
        <w:t xml:space="preserve"> με</w:t>
      </w:r>
      <w:r w:rsidR="00556C1D">
        <w:rPr>
          <w:rFonts w:cs="PFHighwayGothicLight-Regular"/>
          <w:sz w:val="24"/>
          <w:szCs w:val="24"/>
        </w:rPr>
        <w:t xml:space="preserve"> δύο νέους αριθμούς</w:t>
      </w:r>
      <w:r w:rsidR="00B72939" w:rsidRPr="00575CD2">
        <w:rPr>
          <w:rFonts w:cs="PFHighwayGothicLight-Regular"/>
          <w:sz w:val="24"/>
          <w:szCs w:val="24"/>
        </w:rPr>
        <w:t xml:space="preserve">. </w:t>
      </w:r>
    </w:p>
    <w:p w14:paraId="0363CFC8" w14:textId="77777777" w:rsidR="004E4D4E" w:rsidRPr="00575CD2" w:rsidRDefault="004E4D4E" w:rsidP="004E4D4E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575CD2">
        <w:rPr>
          <w:b/>
          <w:sz w:val="24"/>
          <w:szCs w:val="24"/>
        </w:rPr>
        <w:t xml:space="preserve">Μονάδες </w:t>
      </w:r>
      <w:r w:rsidR="00AC7364">
        <w:rPr>
          <w:b/>
          <w:sz w:val="24"/>
          <w:szCs w:val="24"/>
        </w:rPr>
        <w:t>5</w:t>
      </w:r>
    </w:p>
    <w:p w14:paraId="2726DDDC" w14:textId="77777777" w:rsid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91A0F3A" w14:textId="4B10C7B7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lastRenderedPageBreak/>
        <w:t xml:space="preserve">Για να είναι εμφανής η ύπαρξη της ίδιας εσοχής, συστήνεται οι μαθητές στο γραπτό τους να σημειώνουν τις </w:t>
      </w:r>
      <w:r w:rsidRPr="00843423">
        <w:rPr>
          <w:rFonts w:ascii="Calibri" w:eastAsia="Times New Roman" w:hAnsi="Calibri" w:cs="Times New Roman"/>
          <w:sz w:val="24"/>
          <w:szCs w:val="24"/>
        </w:rPr>
        <w:t>εντολές που</w:t>
      </w:r>
      <w:r w:rsidR="00843423" w:rsidRPr="0084342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43423">
        <w:rPr>
          <w:rFonts w:ascii="Calibri" w:eastAsia="Times New Roman" w:hAnsi="Calibri" w:cs="Times New Roman"/>
          <w:sz w:val="24"/>
          <w:szCs w:val="24"/>
        </w:rPr>
        <w:t>ανήκουν στο ίδιο</w:t>
      </w:r>
      <w:r w:rsidRPr="004E4D4E">
        <w:rPr>
          <w:rFonts w:ascii="Calibri" w:eastAsia="Times New Roman" w:hAnsi="Calibri" w:cs="Times New Roman"/>
          <w:sz w:val="24"/>
          <w:szCs w:val="24"/>
        </w:rPr>
        <w:t xml:space="preserve"> μπλοκ με μία κάθετη γραμμή μπροστά από αυτές. Παράδειγμα:</w:t>
      </w:r>
    </w:p>
    <w:p w14:paraId="17C6D06E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 wp14:anchorId="6F68DA2E" wp14:editId="24870E13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6D3D1" w14:textId="77777777" w:rsidR="004E4D4E" w:rsidRPr="00406CD9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4E4D4E" w:rsidRPr="00406CD9" w:rsidSect="00E2059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FHighwayGothicLight-Regular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0A04D8"/>
    <w:rsid w:val="000B2A98"/>
    <w:rsid w:val="001307F2"/>
    <w:rsid w:val="00151135"/>
    <w:rsid w:val="0019587D"/>
    <w:rsid w:val="00197F16"/>
    <w:rsid w:val="001D3E96"/>
    <w:rsid w:val="002C594C"/>
    <w:rsid w:val="0030372C"/>
    <w:rsid w:val="00381CA6"/>
    <w:rsid w:val="00406CD9"/>
    <w:rsid w:val="00460FD8"/>
    <w:rsid w:val="004A13AA"/>
    <w:rsid w:val="004D5FBA"/>
    <w:rsid w:val="004E4D4E"/>
    <w:rsid w:val="00515AAC"/>
    <w:rsid w:val="00550005"/>
    <w:rsid w:val="00556C1D"/>
    <w:rsid w:val="00557460"/>
    <w:rsid w:val="00575CD2"/>
    <w:rsid w:val="00577E7D"/>
    <w:rsid w:val="005C073C"/>
    <w:rsid w:val="005C6975"/>
    <w:rsid w:val="00644DC3"/>
    <w:rsid w:val="00681FB3"/>
    <w:rsid w:val="00725113"/>
    <w:rsid w:val="00725F3A"/>
    <w:rsid w:val="0076553D"/>
    <w:rsid w:val="00775ACF"/>
    <w:rsid w:val="00793ED4"/>
    <w:rsid w:val="008036D9"/>
    <w:rsid w:val="008055BF"/>
    <w:rsid w:val="00832ED8"/>
    <w:rsid w:val="00843423"/>
    <w:rsid w:val="008515D4"/>
    <w:rsid w:val="008564CB"/>
    <w:rsid w:val="0087739D"/>
    <w:rsid w:val="00881D77"/>
    <w:rsid w:val="008D7A7C"/>
    <w:rsid w:val="00917377"/>
    <w:rsid w:val="009D15D0"/>
    <w:rsid w:val="009E45FD"/>
    <w:rsid w:val="00A60307"/>
    <w:rsid w:val="00AC7364"/>
    <w:rsid w:val="00B56A6D"/>
    <w:rsid w:val="00B62CC2"/>
    <w:rsid w:val="00B72939"/>
    <w:rsid w:val="00B81784"/>
    <w:rsid w:val="00B85E85"/>
    <w:rsid w:val="00C634F5"/>
    <w:rsid w:val="00CD55BF"/>
    <w:rsid w:val="00D1667D"/>
    <w:rsid w:val="00D25993"/>
    <w:rsid w:val="00D34E82"/>
    <w:rsid w:val="00D35328"/>
    <w:rsid w:val="00D84C58"/>
    <w:rsid w:val="00D8636E"/>
    <w:rsid w:val="00DA6D9F"/>
    <w:rsid w:val="00DF4B77"/>
    <w:rsid w:val="00E10EE1"/>
    <w:rsid w:val="00E2059D"/>
    <w:rsid w:val="00E4054C"/>
    <w:rsid w:val="00E73C1D"/>
    <w:rsid w:val="00EB2A7E"/>
    <w:rsid w:val="00EB7AA6"/>
    <w:rsid w:val="00F731DA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5D60"/>
  <w15:docId w15:val="{7CFB27AA-0EAF-4718-AF11-72777BF7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DA67A8-BFE7-4A42-BF44-A8312732D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EFA73-2E0B-46C0-A798-25590C3AD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A59F1-3934-4E6D-BFCA-35B3AB51BF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2022-04-13T20:16:00Z</dcterms:created>
  <dcterms:modified xsi:type="dcterms:W3CDTF">2022-04-13T20:16:00Z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