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9EA" w:rsidRPr="00EF39EA" w:rsidRDefault="00EF39EA" w:rsidP="007C0251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EF39EA">
        <w:rPr>
          <w:sz w:val="24"/>
          <w:szCs w:val="24"/>
        </w:rPr>
        <w:t>ΛΥΣΗ</w:t>
      </w:r>
    </w:p>
    <w:p w:rsidR="007C0251" w:rsidRDefault="00EF39EA" w:rsidP="00BA3218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EF39EA">
        <w:rPr>
          <w:sz w:val="24"/>
          <w:szCs w:val="24"/>
        </w:rPr>
        <w:t xml:space="preserve">α) </w:t>
      </w:r>
      <w:r w:rsidR="007C0251" w:rsidRPr="00EF39EA">
        <w:rPr>
          <w:sz w:val="24"/>
          <w:szCs w:val="24"/>
        </w:rPr>
        <w:t xml:space="preserve">Από το </w:t>
      </w:r>
      <w:r w:rsidR="007C0251">
        <w:rPr>
          <w:sz w:val="24"/>
          <w:szCs w:val="24"/>
        </w:rPr>
        <w:t xml:space="preserve">δοσμένο </w:t>
      </w:r>
      <w:r w:rsidR="007C0251" w:rsidRPr="00EF39EA">
        <w:rPr>
          <w:sz w:val="24"/>
          <w:szCs w:val="24"/>
        </w:rPr>
        <w:t xml:space="preserve">σχήμα προκύπτει ότι η </w:t>
      </w:r>
      <w:r w:rsidR="007C0251" w:rsidRPr="006D080A">
        <w:rPr>
          <w:position w:val="-10"/>
        </w:rPr>
        <w:object w:dxaOrig="4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5.75pt" o:ole="">
            <v:imagedata r:id="rId5" o:title=""/>
          </v:shape>
          <o:OLEObject Type="Embed" ProgID="Equation.DSMT4" ShapeID="_x0000_i1025" DrawAspect="Content" ObjectID="_1711376665" r:id="rId6"/>
        </w:object>
      </w:r>
      <w:r w:rsidR="007C0251" w:rsidRPr="00EF39EA">
        <w:rPr>
          <w:sz w:val="24"/>
          <w:szCs w:val="24"/>
        </w:rPr>
        <w:t xml:space="preserve">είναι γνησίως φθίνουσα στο διάστημα </w:t>
      </w:r>
      <w:r w:rsidR="007C0251" w:rsidRPr="006D080A">
        <w:rPr>
          <w:position w:val="-12"/>
        </w:rPr>
        <w:object w:dxaOrig="740" w:dyaOrig="340">
          <v:shape id="_x0000_i1026" type="#_x0000_t75" style="width:36.75pt;height:17.25pt" o:ole="">
            <v:imagedata r:id="rId7" o:title=""/>
          </v:shape>
          <o:OLEObject Type="Embed" ProgID="Equation.DSMT4" ShapeID="_x0000_i1026" DrawAspect="Content" ObjectID="_1711376666" r:id="rId8"/>
        </w:object>
      </w:r>
      <w:r w:rsidR="007C0251">
        <w:rPr>
          <w:sz w:val="24"/>
          <w:szCs w:val="24"/>
        </w:rPr>
        <w:t xml:space="preserve"> και</w:t>
      </w:r>
      <w:r w:rsidR="007C0251" w:rsidRPr="00EF39EA">
        <w:rPr>
          <w:sz w:val="24"/>
          <w:szCs w:val="24"/>
        </w:rPr>
        <w:t xml:space="preserve"> γνησίως αύξουσα στο διάστημα </w:t>
      </w:r>
      <w:r w:rsidR="007C0251" w:rsidRPr="006D080A">
        <w:rPr>
          <w:position w:val="-12"/>
        </w:rPr>
        <w:object w:dxaOrig="780" w:dyaOrig="340">
          <v:shape id="_x0000_i1027" type="#_x0000_t75" style="width:39pt;height:17.25pt" o:ole="">
            <v:imagedata r:id="rId9" o:title=""/>
          </v:shape>
          <o:OLEObject Type="Embed" ProgID="Equation.DSMT4" ShapeID="_x0000_i1027" DrawAspect="Content" ObjectID="_1711376667" r:id="rId10"/>
        </w:object>
      </w:r>
      <w:r w:rsidR="007C0251" w:rsidRPr="00EF39EA">
        <w:rPr>
          <w:sz w:val="24"/>
          <w:szCs w:val="24"/>
        </w:rPr>
        <w:t xml:space="preserve"> . </w:t>
      </w:r>
    </w:p>
    <w:p w:rsidR="00EF39EA" w:rsidRPr="00EF39EA" w:rsidRDefault="007C0251" w:rsidP="00BA3218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Η γραφική παράσταση της συνάρτησης </w:t>
      </w:r>
      <w:r w:rsidRPr="006D080A">
        <w:rPr>
          <w:position w:val="-10"/>
        </w:rPr>
        <w:object w:dxaOrig="1200" w:dyaOrig="360">
          <v:shape id="_x0000_i1028" type="#_x0000_t75" style="width:60.75pt;height:18pt" o:ole="">
            <v:imagedata r:id="rId11" o:title=""/>
          </v:shape>
          <o:OLEObject Type="Embed" ProgID="Equation.DSMT4" ShapeID="_x0000_i1028" DrawAspect="Content" ObjectID="_1711376668" r:id="rId12"/>
        </w:object>
      </w:r>
      <w:r w:rsidR="00EF39EA" w:rsidRPr="00EF39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προκύπτει αν </w:t>
      </w:r>
      <w:r w:rsidR="00EF39EA" w:rsidRPr="00EF39EA">
        <w:rPr>
          <w:sz w:val="24"/>
          <w:szCs w:val="24"/>
        </w:rPr>
        <w:t xml:space="preserve">μετατοπίσουμε τη </w:t>
      </w:r>
      <w:r w:rsidR="006D080A" w:rsidRPr="006D080A">
        <w:rPr>
          <w:position w:val="-12"/>
        </w:rPr>
        <w:object w:dxaOrig="260" w:dyaOrig="360">
          <v:shape id="_x0000_i1029" type="#_x0000_t75" style="width:12.75pt;height:18pt" o:ole="">
            <v:imagedata r:id="rId13" o:title=""/>
          </v:shape>
          <o:OLEObject Type="Embed" ProgID="Equation.DSMT4" ShapeID="_x0000_i1029" DrawAspect="Content" ObjectID="_1711376669" r:id="rId14"/>
        </w:object>
      </w:r>
      <w:r>
        <w:rPr>
          <w:sz w:val="24"/>
          <w:szCs w:val="24"/>
        </w:rPr>
        <w:t xml:space="preserve"> μια μονάδα προς τα πάνω και </w:t>
      </w:r>
      <w:r w:rsidR="00EF39EA" w:rsidRPr="00EF39EA">
        <w:rPr>
          <w:sz w:val="24"/>
          <w:szCs w:val="24"/>
        </w:rPr>
        <w:t>φαίνεται στο</w:t>
      </w:r>
      <w:r>
        <w:rPr>
          <w:sz w:val="24"/>
          <w:szCs w:val="24"/>
        </w:rPr>
        <w:t xml:space="preserve"> παρακάτω</w:t>
      </w:r>
      <w:r w:rsidR="00EF39EA" w:rsidRPr="00EF39EA">
        <w:rPr>
          <w:sz w:val="24"/>
          <w:szCs w:val="24"/>
        </w:rPr>
        <w:t xml:space="preserve"> σχήμα.</w:t>
      </w:r>
    </w:p>
    <w:p w:rsidR="00EF39EA" w:rsidRPr="00EF39EA" w:rsidRDefault="003B3954" w:rsidP="00EF39EA">
      <w:pPr>
        <w:spacing w:after="0" w:line="360" w:lineRule="auto"/>
        <w:rPr>
          <w:sz w:val="24"/>
          <w:szCs w:val="24"/>
        </w:rPr>
      </w:pPr>
      <w:r w:rsidRPr="00EF39EA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60288" behindDoc="1" locked="0" layoutInCell="1" allowOverlap="1" wp14:anchorId="1A5B7E1B" wp14:editId="43018895">
            <wp:simplePos x="0" y="0"/>
            <wp:positionH relativeFrom="column">
              <wp:posOffset>1752600</wp:posOffset>
            </wp:positionH>
            <wp:positionV relativeFrom="paragraph">
              <wp:posOffset>29845</wp:posOffset>
            </wp:positionV>
            <wp:extent cx="2571750" cy="3048000"/>
            <wp:effectExtent l="0" t="0" r="0" b="0"/>
            <wp:wrapTight wrapText="bothSides">
              <wp:wrapPolygon edited="0">
                <wp:start x="0" y="0"/>
                <wp:lineTo x="0" y="21465"/>
                <wp:lineTo x="21440" y="21465"/>
                <wp:lineTo x="21440" y="0"/>
                <wp:lineTo x="0" y="0"/>
              </wp:wrapPolygon>
            </wp:wrapTight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251" w:rsidRDefault="007C0251" w:rsidP="00EF39EA">
      <w:pPr>
        <w:spacing w:after="0" w:line="360" w:lineRule="auto"/>
        <w:rPr>
          <w:sz w:val="24"/>
          <w:szCs w:val="24"/>
        </w:rPr>
      </w:pPr>
    </w:p>
    <w:p w:rsidR="007C0251" w:rsidRDefault="007C0251" w:rsidP="00EF39EA">
      <w:pPr>
        <w:spacing w:after="0" w:line="360" w:lineRule="auto"/>
        <w:rPr>
          <w:sz w:val="24"/>
          <w:szCs w:val="24"/>
        </w:rPr>
      </w:pPr>
    </w:p>
    <w:p w:rsidR="007C0251" w:rsidRDefault="007C0251" w:rsidP="00EF39EA">
      <w:pPr>
        <w:spacing w:after="0" w:line="360" w:lineRule="auto"/>
        <w:rPr>
          <w:sz w:val="24"/>
          <w:szCs w:val="24"/>
        </w:rPr>
      </w:pPr>
      <w:bookmarkStart w:id="0" w:name="_GoBack"/>
      <w:bookmarkEnd w:id="0"/>
    </w:p>
    <w:p w:rsidR="007C0251" w:rsidRDefault="007C0251" w:rsidP="00EF39EA">
      <w:pPr>
        <w:spacing w:after="0" w:line="360" w:lineRule="auto"/>
        <w:rPr>
          <w:sz w:val="24"/>
          <w:szCs w:val="24"/>
        </w:rPr>
      </w:pPr>
    </w:p>
    <w:p w:rsidR="007C0251" w:rsidRDefault="007C0251" w:rsidP="00EF39EA">
      <w:pPr>
        <w:spacing w:after="0" w:line="360" w:lineRule="auto"/>
        <w:rPr>
          <w:sz w:val="24"/>
          <w:szCs w:val="24"/>
        </w:rPr>
      </w:pPr>
    </w:p>
    <w:p w:rsidR="007C0251" w:rsidRDefault="007C0251" w:rsidP="00EF39EA">
      <w:pPr>
        <w:spacing w:after="0" w:line="360" w:lineRule="auto"/>
        <w:rPr>
          <w:sz w:val="24"/>
          <w:szCs w:val="24"/>
        </w:rPr>
      </w:pPr>
    </w:p>
    <w:p w:rsidR="007C0251" w:rsidRDefault="007C0251" w:rsidP="00EF39EA">
      <w:pPr>
        <w:spacing w:after="0" w:line="360" w:lineRule="auto"/>
        <w:rPr>
          <w:sz w:val="24"/>
          <w:szCs w:val="24"/>
        </w:rPr>
      </w:pPr>
    </w:p>
    <w:p w:rsidR="007C0251" w:rsidRDefault="007C0251" w:rsidP="00EF39EA">
      <w:pPr>
        <w:spacing w:after="0" w:line="360" w:lineRule="auto"/>
        <w:rPr>
          <w:sz w:val="24"/>
          <w:szCs w:val="24"/>
        </w:rPr>
      </w:pPr>
    </w:p>
    <w:p w:rsidR="007C0251" w:rsidRDefault="007C0251" w:rsidP="00EF39EA">
      <w:pPr>
        <w:spacing w:after="0" w:line="360" w:lineRule="auto"/>
        <w:rPr>
          <w:sz w:val="24"/>
          <w:szCs w:val="24"/>
        </w:rPr>
      </w:pPr>
    </w:p>
    <w:p w:rsidR="007C0251" w:rsidRDefault="007C0251" w:rsidP="00EF39EA">
      <w:pPr>
        <w:spacing w:after="0" w:line="360" w:lineRule="auto"/>
        <w:rPr>
          <w:sz w:val="24"/>
          <w:szCs w:val="24"/>
        </w:rPr>
      </w:pPr>
    </w:p>
    <w:sectPr w:rsidR="007C0251" w:rsidSect="00EF39E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3F3B4D"/>
    <w:multiLevelType w:val="hybridMultilevel"/>
    <w:tmpl w:val="681EDD4C"/>
    <w:lvl w:ilvl="0" w:tplc="397476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F8B"/>
    <w:rsid w:val="001049AE"/>
    <w:rsid w:val="00172B97"/>
    <w:rsid w:val="00194C11"/>
    <w:rsid w:val="003B3954"/>
    <w:rsid w:val="003B58F7"/>
    <w:rsid w:val="00433F8B"/>
    <w:rsid w:val="005F6978"/>
    <w:rsid w:val="0063194A"/>
    <w:rsid w:val="006D080A"/>
    <w:rsid w:val="006E52D8"/>
    <w:rsid w:val="007C0251"/>
    <w:rsid w:val="007E215B"/>
    <w:rsid w:val="00807280"/>
    <w:rsid w:val="00880012"/>
    <w:rsid w:val="00882CE7"/>
    <w:rsid w:val="009F55C2"/>
    <w:rsid w:val="00B66207"/>
    <w:rsid w:val="00BA3218"/>
    <w:rsid w:val="00BC6875"/>
    <w:rsid w:val="00BE4150"/>
    <w:rsid w:val="00D1420B"/>
    <w:rsid w:val="00EF39EA"/>
    <w:rsid w:val="00F0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36A89-AA03-4869-8103-18B8F8A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8</cp:revision>
  <dcterms:created xsi:type="dcterms:W3CDTF">2022-03-30T18:10:00Z</dcterms:created>
  <dcterms:modified xsi:type="dcterms:W3CDTF">2022-04-13T14:38:00Z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