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A251E" w:rsidRDefault="004A6E5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ΕΝΔΕΙΚΤΙΚΗ ΑΠΑΝΤΗΣΗ</w:t>
      </w:r>
    </w:p>
    <w:p w14:paraId="00000002" w14:textId="77777777" w:rsidR="00FA251E" w:rsidRDefault="004A6E56">
      <w:pPr>
        <w:spacing w:after="0" w:line="360" w:lineRule="auto"/>
        <w:jc w:val="both"/>
        <w:rPr>
          <w:b/>
          <w:sz w:val="24"/>
          <w:szCs w:val="24"/>
          <w:u w:val="single"/>
          <w:vertAlign w:val="superscript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00000003" w14:textId="0F1F3BAB" w:rsidR="00FA251E" w:rsidRDefault="004A6E56">
      <w:pPr>
        <w:spacing w:after="0" w:line="360" w:lineRule="auto"/>
        <w:jc w:val="both"/>
        <w:rPr>
          <w:sz w:val="24"/>
          <w:szCs w:val="24"/>
        </w:rPr>
      </w:pPr>
      <w:bookmarkStart w:id="0" w:name="_heading=h.q8m4lbnh4s4h" w:colFirst="0" w:colLast="0"/>
      <w:bookmarkEnd w:id="0"/>
      <w:r>
        <w:rPr>
          <w:b/>
          <w:sz w:val="24"/>
          <w:szCs w:val="24"/>
        </w:rPr>
        <w:t xml:space="preserve">α) </w:t>
      </w:r>
      <w:r>
        <w:rPr>
          <w:sz w:val="24"/>
          <w:szCs w:val="24"/>
        </w:rPr>
        <w:t>Ο άξονας περί τον οποίο περιστρέφεται η γήινη σφαίρα.</w:t>
      </w:r>
    </w:p>
    <w:p w14:paraId="00000004" w14:textId="334A3006" w:rsidR="00FA251E" w:rsidRDefault="004A6E56">
      <w:pPr>
        <w:spacing w:after="0" w:line="360" w:lineRule="auto"/>
        <w:jc w:val="both"/>
        <w:rPr>
          <w:sz w:val="24"/>
          <w:szCs w:val="24"/>
        </w:rPr>
      </w:pPr>
      <w:bookmarkStart w:id="1" w:name="_heading=h.kxlxlhsl5ygd" w:colFirst="0" w:colLast="0"/>
      <w:bookmarkEnd w:id="1"/>
      <w:r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AA42F5">
        <w:rPr>
          <w:sz w:val="24"/>
          <w:szCs w:val="24"/>
          <w:lang w:val="el-GR"/>
        </w:rPr>
        <w:t>Ο</w:t>
      </w:r>
      <w:r>
        <w:rPr>
          <w:sz w:val="24"/>
          <w:szCs w:val="24"/>
        </w:rPr>
        <w:t xml:space="preserve"> κύκλος που το επίπεδ</w:t>
      </w:r>
      <w:r>
        <w:rPr>
          <w:sz w:val="24"/>
          <w:szCs w:val="24"/>
          <w:lang w:val="el-GR"/>
        </w:rPr>
        <w:t>ό</w:t>
      </w:r>
      <w:r>
        <w:rPr>
          <w:sz w:val="24"/>
          <w:szCs w:val="24"/>
        </w:rPr>
        <w:t xml:space="preserve"> του περνάει υποχρεωτικά από το κέντρο της γης.</w:t>
      </w:r>
    </w:p>
    <w:p w14:paraId="00000005" w14:textId="13DB7407" w:rsidR="00FA251E" w:rsidRDefault="004A6E56">
      <w:pPr>
        <w:spacing w:after="0" w:line="360" w:lineRule="auto"/>
        <w:jc w:val="both"/>
        <w:rPr>
          <w:sz w:val="24"/>
          <w:szCs w:val="24"/>
        </w:rPr>
      </w:pPr>
      <w:bookmarkStart w:id="2" w:name="_heading=h.pvxwt53nkyk1" w:colFirst="0" w:colLast="0"/>
      <w:bookmarkEnd w:id="2"/>
      <w:r>
        <w:rPr>
          <w:b/>
          <w:sz w:val="24"/>
          <w:szCs w:val="24"/>
        </w:rPr>
        <w:t xml:space="preserve">γ) </w:t>
      </w:r>
      <w:r>
        <w:rPr>
          <w:sz w:val="24"/>
          <w:szCs w:val="24"/>
        </w:rPr>
        <w:t>Ο μέγιστος κύκλος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που το επίπεδ</w:t>
      </w:r>
      <w:r>
        <w:rPr>
          <w:sz w:val="24"/>
          <w:szCs w:val="24"/>
          <w:lang w:val="el-GR"/>
        </w:rPr>
        <w:t>ό</w:t>
      </w:r>
      <w:r>
        <w:rPr>
          <w:sz w:val="24"/>
          <w:szCs w:val="24"/>
        </w:rPr>
        <w:t xml:space="preserve"> του είναι κάθετο πρ</w:t>
      </w:r>
      <w:r>
        <w:rPr>
          <w:sz w:val="24"/>
          <w:szCs w:val="24"/>
          <w:lang w:val="el-GR"/>
        </w:rPr>
        <w:t>ο</w:t>
      </w:r>
      <w:r>
        <w:rPr>
          <w:sz w:val="24"/>
          <w:szCs w:val="24"/>
        </w:rPr>
        <w:t>ς τον άξονα της γης.</w:t>
      </w:r>
    </w:p>
    <w:p w14:paraId="00000006" w14:textId="692D2E63" w:rsidR="00FA251E" w:rsidRDefault="004A6E56">
      <w:pPr>
        <w:spacing w:after="0" w:line="360" w:lineRule="auto"/>
        <w:jc w:val="both"/>
        <w:rPr>
          <w:sz w:val="24"/>
          <w:szCs w:val="24"/>
        </w:rPr>
      </w:pPr>
      <w:bookmarkStart w:id="3" w:name="_heading=h.neul8tq14uh8" w:colFirst="0" w:colLast="0"/>
      <w:bookmarkEnd w:id="3"/>
      <w:r>
        <w:rPr>
          <w:b/>
          <w:sz w:val="24"/>
          <w:szCs w:val="24"/>
        </w:rPr>
        <w:t xml:space="preserve">δ) </w:t>
      </w:r>
      <w:r>
        <w:rPr>
          <w:sz w:val="24"/>
          <w:szCs w:val="24"/>
        </w:rPr>
        <w:t>Ο μικρ</w:t>
      </w:r>
      <w:r>
        <w:rPr>
          <w:sz w:val="24"/>
          <w:szCs w:val="24"/>
          <w:lang w:val="el-GR"/>
        </w:rPr>
        <w:t>ός</w:t>
      </w:r>
      <w:r>
        <w:rPr>
          <w:sz w:val="24"/>
          <w:szCs w:val="24"/>
        </w:rPr>
        <w:t xml:space="preserve"> κύκλο</w:t>
      </w:r>
      <w:r>
        <w:rPr>
          <w:sz w:val="24"/>
          <w:szCs w:val="24"/>
          <w:lang w:val="el-GR"/>
        </w:rPr>
        <w:t>ς</w:t>
      </w:r>
      <w:r>
        <w:rPr>
          <w:sz w:val="24"/>
          <w:szCs w:val="24"/>
        </w:rPr>
        <w:t xml:space="preserve"> που τ</w:t>
      </w:r>
      <w:r>
        <w:rPr>
          <w:sz w:val="24"/>
          <w:szCs w:val="24"/>
          <w:lang w:val="el-GR"/>
        </w:rPr>
        <w:t>ο</w:t>
      </w:r>
      <w:r>
        <w:rPr>
          <w:sz w:val="24"/>
          <w:szCs w:val="24"/>
        </w:rPr>
        <w:t xml:space="preserve"> επίπεδ</w:t>
      </w:r>
      <w:r>
        <w:rPr>
          <w:sz w:val="24"/>
          <w:szCs w:val="24"/>
          <w:lang w:val="el-GR"/>
        </w:rPr>
        <w:t>ό</w:t>
      </w:r>
      <w:r>
        <w:rPr>
          <w:sz w:val="24"/>
          <w:szCs w:val="24"/>
        </w:rPr>
        <w:t xml:space="preserve"> του είναι παράλληλ</w:t>
      </w:r>
      <w:r>
        <w:rPr>
          <w:sz w:val="24"/>
          <w:szCs w:val="24"/>
          <w:lang w:val="el-GR"/>
        </w:rPr>
        <w:t>ο</w:t>
      </w:r>
      <w:r>
        <w:rPr>
          <w:sz w:val="24"/>
          <w:szCs w:val="24"/>
        </w:rPr>
        <w:t xml:space="preserve"> πρ</w:t>
      </w:r>
      <w:r>
        <w:rPr>
          <w:sz w:val="24"/>
          <w:szCs w:val="24"/>
          <w:lang w:val="el-GR"/>
        </w:rPr>
        <w:t>ο</w:t>
      </w:r>
      <w:r>
        <w:rPr>
          <w:sz w:val="24"/>
          <w:szCs w:val="24"/>
        </w:rPr>
        <w:t>ς το επίπεδο του ισημερινού, επομένως και κάθετ</w:t>
      </w:r>
      <w:r>
        <w:rPr>
          <w:sz w:val="24"/>
          <w:szCs w:val="24"/>
          <w:lang w:val="el-GR"/>
        </w:rPr>
        <w:t>ο</w:t>
      </w:r>
      <w:r>
        <w:rPr>
          <w:sz w:val="24"/>
          <w:szCs w:val="24"/>
        </w:rPr>
        <w:t xml:space="preserve"> πρ</w:t>
      </w:r>
      <w:r>
        <w:rPr>
          <w:sz w:val="24"/>
          <w:szCs w:val="24"/>
          <w:lang w:val="el-GR"/>
        </w:rPr>
        <w:t>ο</w:t>
      </w:r>
      <w:r>
        <w:rPr>
          <w:sz w:val="24"/>
          <w:szCs w:val="24"/>
        </w:rPr>
        <w:t>ς τον άξονα της γης.</w:t>
      </w:r>
    </w:p>
    <w:p w14:paraId="00000007" w14:textId="35B9B6EA" w:rsidR="00FA251E" w:rsidRDefault="004A6E56">
      <w:pPr>
        <w:spacing w:after="0" w:line="360" w:lineRule="auto"/>
        <w:jc w:val="both"/>
        <w:rPr>
          <w:sz w:val="24"/>
          <w:szCs w:val="24"/>
        </w:rPr>
      </w:pPr>
      <w:bookmarkStart w:id="4" w:name="_heading=h.us0koqyhp26" w:colFirst="0" w:colLast="0"/>
      <w:bookmarkEnd w:id="4"/>
      <w:r>
        <w:rPr>
          <w:b/>
          <w:sz w:val="24"/>
          <w:szCs w:val="24"/>
        </w:rPr>
        <w:t>ε)</w:t>
      </w:r>
      <w:r>
        <w:rPr>
          <w:sz w:val="24"/>
          <w:szCs w:val="24"/>
        </w:rPr>
        <w:t xml:space="preserve"> Ο μέγιστο</w:t>
      </w:r>
      <w:r>
        <w:rPr>
          <w:sz w:val="24"/>
          <w:szCs w:val="24"/>
          <w:lang w:val="el-GR"/>
        </w:rPr>
        <w:t>ς</w:t>
      </w:r>
      <w:r>
        <w:rPr>
          <w:sz w:val="24"/>
          <w:szCs w:val="24"/>
        </w:rPr>
        <w:t xml:space="preserve"> κύκλο</w:t>
      </w:r>
      <w:r>
        <w:rPr>
          <w:sz w:val="24"/>
          <w:szCs w:val="24"/>
          <w:lang w:val="el-GR"/>
        </w:rPr>
        <w:t>ς</w:t>
      </w:r>
      <w:r>
        <w:rPr>
          <w:sz w:val="24"/>
          <w:szCs w:val="24"/>
        </w:rPr>
        <w:t xml:space="preserve"> που διέρχ</w:t>
      </w:r>
      <w:r>
        <w:rPr>
          <w:sz w:val="24"/>
          <w:szCs w:val="24"/>
          <w:lang w:val="el-GR"/>
        </w:rPr>
        <w:t>ε</w:t>
      </w:r>
      <w:r>
        <w:rPr>
          <w:sz w:val="24"/>
          <w:szCs w:val="24"/>
        </w:rPr>
        <w:t>ται από τους πόλους της γης και φυσικά περιέχ</w:t>
      </w:r>
      <w:r>
        <w:rPr>
          <w:sz w:val="24"/>
          <w:szCs w:val="24"/>
          <w:lang w:val="el-GR"/>
        </w:rPr>
        <w:t xml:space="preserve">ει </w:t>
      </w:r>
      <w:r>
        <w:rPr>
          <w:sz w:val="24"/>
          <w:szCs w:val="24"/>
        </w:rPr>
        <w:t>τον άξον</w:t>
      </w:r>
      <w:r>
        <w:rPr>
          <w:sz w:val="24"/>
          <w:szCs w:val="24"/>
          <w:lang w:val="el-GR"/>
        </w:rPr>
        <w:t>ά</w:t>
      </w:r>
      <w:r>
        <w:rPr>
          <w:sz w:val="24"/>
          <w:szCs w:val="24"/>
        </w:rPr>
        <w:t xml:space="preserve"> της.</w:t>
      </w:r>
    </w:p>
    <w:p w14:paraId="00000008" w14:textId="77777777" w:rsidR="00FA251E" w:rsidRDefault="00FA251E">
      <w:pPr>
        <w:spacing w:after="0" w:line="360" w:lineRule="auto"/>
        <w:jc w:val="both"/>
        <w:rPr>
          <w:sz w:val="24"/>
          <w:szCs w:val="24"/>
        </w:rPr>
      </w:pPr>
    </w:p>
    <w:sectPr w:rsidR="00FA251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51E"/>
    <w:rsid w:val="004A6E56"/>
    <w:rsid w:val="00AA42F5"/>
    <w:rsid w:val="00FA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E77A"/>
  <w15:docId w15:val="{E6B37E08-2323-439C-9374-A4EBB219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r3g2mxDJbGCo1jeiar1zQmLwQA==">AMUW2mXpkTR8i1DUOi8I4EHBMnZOtnPICW+uoiT2HOVZgWm2K0peOerSMcHSZZ1q+NySFjaaHrkySDpno/kiwwQ4+k+/p0+/6+fe3JbimnCG+M8TFnbkmRDh9MbqBm7gTlP1RUWCqIj0BuAA3+yfUp9hdP1V1UVe/eB4ikDNugJv2J5zryRkQ7Tfbm6KNJBfNc4Sg5fSAnNwkubrjPMLlQ/3QYdVxjxx0g==</go:docsCustomData>
</go:gDocsCustomXmlDataStorage>
</file>

<file path=customXml/itemProps1.xml><?xml version="1.0" encoding="utf-8"?>
<ds:datastoreItem xmlns:ds="http://schemas.openxmlformats.org/officeDocument/2006/customXml" ds:itemID="{667FA515-FF73-4211-AA00-C68B805FF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2242D2-DC2E-4552-9C30-26242E7FE3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0D502-04DD-4153-B0C7-DFC9445989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389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TSALICHI</dc:creator>
  <cp:lastModifiedBy>ΧΡΥΣΑ ΤΣΑΛΙΧΗ</cp:lastModifiedBy>
  <cp:revision>3</cp:revision>
  <dcterms:created xsi:type="dcterms:W3CDTF">2022-03-17T10:37:00Z</dcterms:created>
  <dcterms:modified xsi:type="dcterms:W3CDTF">2022-03-28T22:03:00Z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