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99FA3" w14:textId="77777777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3C499FA4" w14:textId="77777777" w:rsidR="00DD0E37" w:rsidRDefault="00DD0E37" w:rsidP="00DD0E3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2.1.   </w:t>
      </w:r>
    </w:p>
    <w:p w14:paraId="3C499FA5" w14:textId="77777777" w:rsidR="00DD0E37" w:rsidRDefault="00DD0E37" w:rsidP="00DD0E3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2.1.Α.</w:t>
      </w:r>
      <w:r w:rsidR="00F65930">
        <w:rPr>
          <w:rFonts w:asciiTheme="minorHAnsi" w:hAnsiTheme="minorHAnsi"/>
          <w:sz w:val="22"/>
          <w:szCs w:val="22"/>
        </w:rPr>
        <w:t xml:space="preserve">  Σωστή απάντηση η (α</w:t>
      </w:r>
      <w:r>
        <w:rPr>
          <w:rFonts w:asciiTheme="minorHAnsi" w:hAnsiTheme="minorHAnsi"/>
          <w:sz w:val="22"/>
          <w:szCs w:val="22"/>
        </w:rPr>
        <w:t>)</w:t>
      </w:r>
    </w:p>
    <w:p w14:paraId="3C499FA6" w14:textId="77777777" w:rsidR="00DD0E37" w:rsidRPr="001A51E0" w:rsidRDefault="003804A2" w:rsidP="00DD0E37">
      <w:pPr>
        <w:jc w:val="right"/>
        <w:rPr>
          <w:rFonts w:asciiTheme="minorHAnsi" w:hAnsiTheme="minorHAnsi"/>
          <w:sz w:val="22"/>
          <w:szCs w:val="22"/>
        </w:rPr>
      </w:pPr>
      <w:r w:rsidRPr="005F35B8">
        <w:rPr>
          <w:rFonts w:asciiTheme="minorHAnsi" w:hAnsiTheme="minorHAnsi"/>
          <w:b/>
          <w:sz w:val="22"/>
          <w:szCs w:val="22"/>
        </w:rPr>
        <w:t>Μονάδες 4</w:t>
      </w:r>
    </w:p>
    <w:p w14:paraId="3C499FA7" w14:textId="77777777" w:rsidR="00DD0E37" w:rsidRDefault="00DD0E37" w:rsidP="00DD0E3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2.1.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</w:p>
    <w:p w14:paraId="3C499FA9" w14:textId="5E27D8A9" w:rsidR="00F65930" w:rsidRDefault="00DD0E37" w:rsidP="00A015E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Οι βόμβες κινούνται προς </w:t>
      </w:r>
      <w:r w:rsidR="00F65930">
        <w:rPr>
          <w:rFonts w:asciiTheme="minorHAnsi" w:hAnsiTheme="minorHAnsi"/>
          <w:sz w:val="22"/>
          <w:szCs w:val="22"/>
        </w:rPr>
        <w:t xml:space="preserve">το έδαφος εκτελώντας οριζόντια βολή, με αρχική </w:t>
      </w:r>
      <w:r w:rsidR="00A015EF" w:rsidRPr="005F35B8">
        <w:rPr>
          <w:rFonts w:asciiTheme="minorHAnsi" w:hAnsiTheme="minorHAnsi"/>
          <w:sz w:val="22"/>
          <w:szCs w:val="22"/>
        </w:rPr>
        <w:t xml:space="preserve"> </w:t>
      </w:r>
      <w:r w:rsidR="00A015EF">
        <w:rPr>
          <w:rFonts w:asciiTheme="minorHAnsi" w:hAnsiTheme="minorHAnsi"/>
          <w:sz w:val="22"/>
          <w:szCs w:val="22"/>
        </w:rPr>
        <w:t xml:space="preserve"> </w:t>
      </w:r>
      <w:r w:rsidR="00F65930">
        <w:rPr>
          <w:rFonts w:asciiTheme="minorHAnsi" w:hAnsiTheme="minorHAnsi"/>
          <w:sz w:val="22"/>
          <w:szCs w:val="22"/>
        </w:rPr>
        <w:t xml:space="preserve">οριζόντια </w:t>
      </w:r>
      <w:r w:rsidR="00A015EF" w:rsidRPr="005F35B8">
        <w:rPr>
          <w:rFonts w:asciiTheme="minorHAnsi" w:hAnsiTheme="minorHAnsi"/>
          <w:sz w:val="22"/>
          <w:szCs w:val="22"/>
        </w:rPr>
        <w:t xml:space="preserve"> </w:t>
      </w:r>
      <w:r w:rsidR="00A015EF">
        <w:rPr>
          <w:rFonts w:asciiTheme="minorHAnsi" w:hAnsiTheme="minorHAnsi"/>
          <w:sz w:val="22"/>
          <w:szCs w:val="22"/>
        </w:rPr>
        <w:t xml:space="preserve"> </w:t>
      </w:r>
      <w:r w:rsidR="00F65930">
        <w:rPr>
          <w:rFonts w:asciiTheme="minorHAnsi" w:hAnsiTheme="minorHAnsi"/>
          <w:sz w:val="22"/>
          <w:szCs w:val="22"/>
        </w:rPr>
        <w:t xml:space="preserve">ταχύτητα την ταχύτητα του αεροπλάνου από το οποίο αφήνονται. </w:t>
      </w:r>
      <w:r>
        <w:rPr>
          <w:rFonts w:asciiTheme="minorHAnsi" w:hAnsiTheme="minorHAnsi"/>
          <w:sz w:val="22"/>
          <w:szCs w:val="22"/>
        </w:rPr>
        <w:t xml:space="preserve">Σύμφωνα με την αρχή ανεξαρτησίας των κινήσεων, στον κατακόρυφο άξονα η </w:t>
      </w:r>
      <w:r w:rsidR="00F65930">
        <w:rPr>
          <w:rFonts w:asciiTheme="minorHAnsi" w:hAnsiTheme="minorHAnsi"/>
          <w:sz w:val="22"/>
          <w:szCs w:val="22"/>
        </w:rPr>
        <w:t>κίνηση του</w:t>
      </w:r>
      <w:r>
        <w:rPr>
          <w:rFonts w:asciiTheme="minorHAnsi" w:hAnsiTheme="minorHAnsi"/>
          <w:sz w:val="22"/>
          <w:szCs w:val="22"/>
        </w:rPr>
        <w:t>ς περιγράφεται από τις εξισώσεις της ελεύθερης πτώσης. Δεδομένου ότι κάθε</w:t>
      </w:r>
      <w:r w:rsidR="00F65930">
        <w:rPr>
          <w:rFonts w:asciiTheme="minorHAnsi" w:hAnsiTheme="minorHAnsi"/>
          <w:sz w:val="22"/>
          <w:szCs w:val="22"/>
        </w:rPr>
        <w:t xml:space="preserve"> μια αφήνεται από διαφορετικό ύψος, θα φτάσουν</w:t>
      </w:r>
      <w:r>
        <w:rPr>
          <w:rFonts w:asciiTheme="minorHAnsi" w:hAnsiTheme="minorHAnsi"/>
          <w:sz w:val="22"/>
          <w:szCs w:val="22"/>
        </w:rPr>
        <w:t xml:space="preserve"> στο έδαφος σ</w:t>
      </w:r>
      <w:r w:rsidR="00F65930">
        <w:rPr>
          <w:rFonts w:asciiTheme="minorHAnsi" w:hAnsiTheme="minorHAnsi"/>
          <w:sz w:val="22"/>
          <w:szCs w:val="22"/>
        </w:rPr>
        <w:t xml:space="preserve">ε διαφορετικό </w:t>
      </w:r>
      <w:r>
        <w:rPr>
          <w:rFonts w:asciiTheme="minorHAnsi" w:hAnsiTheme="minorHAnsi"/>
          <w:sz w:val="22"/>
          <w:szCs w:val="22"/>
        </w:rPr>
        <w:t>χρόνο</w:t>
      </w:r>
    </w:p>
    <w:p w14:paraId="3C499FAA" w14:textId="77777777" w:rsidR="009D054E" w:rsidRDefault="009D054E" w:rsidP="00A015E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χρονική διάρκεια </w:t>
      </w:r>
      <w:r w:rsidR="00A015EF">
        <w:rPr>
          <w:rFonts w:asciiTheme="minorHAnsi" w:hAnsiTheme="minorHAnsi"/>
          <w:sz w:val="22"/>
          <w:szCs w:val="22"/>
        </w:rPr>
        <w:t>μια</w:t>
      </w:r>
      <w:r>
        <w:rPr>
          <w:rFonts w:asciiTheme="minorHAnsi" w:hAnsiTheme="minorHAnsi"/>
          <w:sz w:val="22"/>
          <w:szCs w:val="22"/>
        </w:rPr>
        <w:t>ς</w:t>
      </w:r>
      <w:r w:rsidR="00A015EF">
        <w:rPr>
          <w:rFonts w:asciiTheme="minorHAnsi" w:hAnsiTheme="minorHAnsi"/>
          <w:sz w:val="22"/>
          <w:szCs w:val="22"/>
        </w:rPr>
        <w:t xml:space="preserve"> ελεύθερη</w:t>
      </w:r>
      <w:r>
        <w:rPr>
          <w:rFonts w:asciiTheme="minorHAnsi" w:hAnsiTheme="minorHAnsi"/>
          <w:sz w:val="22"/>
          <w:szCs w:val="22"/>
        </w:rPr>
        <w:t>ς</w:t>
      </w:r>
      <w:r w:rsidR="00A015EF">
        <w:rPr>
          <w:rFonts w:asciiTheme="minorHAnsi" w:hAnsiTheme="minorHAnsi"/>
          <w:sz w:val="22"/>
          <w:szCs w:val="22"/>
        </w:rPr>
        <w:t xml:space="preserve"> πτώση</w:t>
      </w:r>
      <w:r>
        <w:rPr>
          <w:rFonts w:asciiTheme="minorHAnsi" w:hAnsiTheme="minorHAnsi"/>
          <w:sz w:val="22"/>
          <w:szCs w:val="22"/>
        </w:rPr>
        <w:t>ς</w:t>
      </w:r>
      <w:r w:rsidR="00A015EF">
        <w:rPr>
          <w:rFonts w:asciiTheme="minorHAnsi" w:hAnsiTheme="minorHAnsi"/>
          <w:sz w:val="22"/>
          <w:szCs w:val="22"/>
        </w:rPr>
        <w:t xml:space="preserve"> από ύψος </w:t>
      </w:r>
      <m:oMath>
        <m:r>
          <w:rPr>
            <w:rFonts w:ascii="Cambria Math" w:hAnsi="Cambria Math"/>
            <w:sz w:val="22"/>
            <w:szCs w:val="22"/>
          </w:rPr>
          <m:t>Η</m:t>
        </m:r>
      </m:oMath>
      <w:r w:rsidR="00A015EF" w:rsidRPr="00F65930">
        <w:rPr>
          <w:rFonts w:asciiTheme="minorHAnsi" w:hAnsiTheme="minorHAnsi"/>
          <w:sz w:val="22"/>
          <w:szCs w:val="22"/>
        </w:rPr>
        <w:t xml:space="preserve"> </w:t>
      </w:r>
      <w:r w:rsidR="00A015EF">
        <w:rPr>
          <w:rFonts w:asciiTheme="minorHAnsi" w:hAnsiTheme="minorHAnsi"/>
          <w:sz w:val="22"/>
          <w:szCs w:val="22"/>
        </w:rPr>
        <w:t>είναι</w:t>
      </w:r>
    </w:p>
    <w:p w14:paraId="3C499FAB" w14:textId="77777777" w:rsidR="00A015EF" w:rsidRDefault="00A015EF" w:rsidP="005F35B8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Δ</m:t>
          </m:r>
          <m:r>
            <w:rPr>
              <w:rFonts w:ascii="Cambria Math" w:hAnsi="Cambria Math"/>
              <w:sz w:val="22"/>
              <w:szCs w:val="22"/>
            </w:rPr>
            <m:t xml:space="preserve">t=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 (1)</m:t>
          </m:r>
        </m:oMath>
      </m:oMathPara>
    </w:p>
    <w:p w14:paraId="3C499FAC" w14:textId="77777777" w:rsidR="00A015EF" w:rsidRDefault="00A015EF" w:rsidP="00A015E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Επομένως έχουμε:</w:t>
      </w:r>
    </w:p>
    <w:p w14:paraId="3C499FAD" w14:textId="77777777" w:rsidR="00A015EF" w:rsidRDefault="005F35B8" w:rsidP="00A015E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hAnsiTheme="minorHAnsi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2"/>
                      <w:szCs w:val="22"/>
                      <w:lang w:val="en-US"/>
                    </w:rPr>
                    <m:t>Δ</m:t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2"/>
                      <w:szCs w:val="22"/>
                      <w:lang w:val="en-US"/>
                    </w:rPr>
                    <m:t>Δ</m:t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Theme="minorHAnsi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Theme="minorHAnsi" w:cstheme="minorHAnsi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Theme="minorHAnsi" w:cstheme="minorHAnsi"/>
                      <w:sz w:val="22"/>
                      <w:szCs w:val="22"/>
                      <w:lang w:val="en-US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0</m:t>
                  </m:r>
                </m:sub>
              </m:sSub>
            </m:den>
          </m:f>
          <m:r>
            <w:rPr>
              <w:rFonts w:ascii="Cambria Math" w:hAnsiTheme="minorHAnsi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Theme="minorHAnsi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Theme="minorHAnsi" w:cstheme="minorHAnsi"/>
              <w:sz w:val="22"/>
              <w:szCs w:val="22"/>
            </w:rPr>
            <m:t xml:space="preserve">  </m:t>
          </m:r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 xml:space="preserve">αφού </m:t>
          </m:r>
          <m:r>
            <w:rPr>
              <w:rFonts w:ascii="Cambria Math" w:hAnsiTheme="minorHAnsi" w:cstheme="minorHAnsi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Theme="minorHAnsi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Theme="minorHAnsi" w:cstheme="minorHAnsi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Theme="minorHAnsi" w:cstheme="minorHAnsi"/>
              <w:sz w:val="22"/>
              <w:szCs w:val="22"/>
            </w:rPr>
            <m:t>=0</m:t>
          </m:r>
        </m:oMath>
      </m:oMathPara>
    </w:p>
    <w:p w14:paraId="3C499FAE" w14:textId="77777777" w:rsidR="00A015EF" w:rsidRPr="005F35B8" w:rsidRDefault="00A015EF" w:rsidP="00A015E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Και με τη βοήθεια της σχέσης (1)</w:t>
      </w:r>
    </w:p>
    <w:p w14:paraId="3C499FAF" w14:textId="77777777" w:rsidR="00A015EF" w:rsidRPr="00F65930" w:rsidRDefault="005F35B8" w:rsidP="00DD0E3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den>
                  </m:f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den>
                  </m:f>
                </m:e>
              </m:rad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Η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5Η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</m:e>
              </m:rad>
            </m:den>
          </m:f>
          <m:r>
            <w:rPr>
              <w:rFonts w:ascii="Cambria Math" w:hAnsi="Cambria Math" w:cstheme="minorHAnsi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5</m:t>
                  </m:r>
                </m:den>
              </m:f>
            </m:e>
          </m:rad>
        </m:oMath>
      </m:oMathPara>
    </w:p>
    <w:p w14:paraId="3C499FB0" w14:textId="77777777" w:rsidR="00DD0E37" w:rsidRPr="001A51E0" w:rsidRDefault="003804A2" w:rsidP="00DD0E37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5F35B8">
        <w:rPr>
          <w:rFonts w:asciiTheme="minorHAnsi" w:hAnsiTheme="minorHAnsi"/>
          <w:b/>
          <w:sz w:val="22"/>
          <w:szCs w:val="22"/>
        </w:rPr>
        <w:t>Μονάδες 8</w:t>
      </w:r>
      <w:r w:rsidR="00DD0E37" w:rsidRPr="001A51E0">
        <w:rPr>
          <w:rFonts w:asciiTheme="minorHAnsi" w:hAnsiTheme="minorHAnsi"/>
          <w:b/>
          <w:sz w:val="22"/>
          <w:szCs w:val="22"/>
        </w:rPr>
        <w:t xml:space="preserve"> </w:t>
      </w:r>
    </w:p>
    <w:p w14:paraId="3C499FB3" w14:textId="77777777" w:rsidR="00A015EF" w:rsidRPr="005F35B8" w:rsidRDefault="00A015EF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C499FB4" w14:textId="77777777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3C499FB5" w14:textId="77777777" w:rsidR="00F81271" w:rsidRDefault="00F81271" w:rsidP="00F81271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 w:rsidRPr="00F44E6C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03E5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Σωστή απάντηση η </w:t>
      </w:r>
      <w:r w:rsidRPr="002A03B4">
        <w:rPr>
          <w:rFonts w:asciiTheme="minorHAnsi" w:hAnsiTheme="minorHAnsi"/>
          <w:sz w:val="22"/>
          <w:szCs w:val="22"/>
        </w:rPr>
        <w:t>(</w:t>
      </w:r>
      <w:r w:rsidR="00F44E6C">
        <w:rPr>
          <w:rFonts w:asciiTheme="minorHAnsi" w:hAnsiTheme="minorHAnsi"/>
          <w:sz w:val="22"/>
          <w:szCs w:val="22"/>
        </w:rPr>
        <w:t>γ</w:t>
      </w:r>
      <w:r>
        <w:rPr>
          <w:rFonts w:asciiTheme="minorHAnsi" w:hAnsiTheme="minorHAnsi"/>
          <w:sz w:val="22"/>
          <w:szCs w:val="22"/>
        </w:rPr>
        <w:t>)</w:t>
      </w:r>
    </w:p>
    <w:p w14:paraId="3C499FB6" w14:textId="77777777" w:rsidR="00F81271" w:rsidRPr="003625EF" w:rsidRDefault="00F81271" w:rsidP="00F81271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4</w:t>
      </w:r>
    </w:p>
    <w:p w14:paraId="3C499FB7" w14:textId="77777777" w:rsidR="00F81271" w:rsidRDefault="00F81271" w:rsidP="00F81271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2.2.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</w:p>
    <w:p w14:paraId="3C499FB8" w14:textId="77777777" w:rsidR="00F81271" w:rsidRDefault="00F81271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Αρχικά  ο συντελεστής απόδοσης της μηχανής </w:t>
      </w:r>
      <w:r>
        <w:rPr>
          <w:rFonts w:asciiTheme="minorHAnsi" w:hAnsiTheme="minorHAnsi"/>
          <w:sz w:val="22"/>
          <w:szCs w:val="22"/>
          <w:lang w:val="en-US"/>
        </w:rPr>
        <w:t>Carnot</w:t>
      </w:r>
      <w:r w:rsidRPr="00023C9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είναι: </w:t>
      </w:r>
    </w:p>
    <w:p w14:paraId="3C499FB9" w14:textId="77777777" w:rsidR="00F81271" w:rsidRDefault="00F81271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e=1-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 1-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300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400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=0,25</m:t>
          </m:r>
        </m:oMath>
      </m:oMathPara>
    </w:p>
    <w:p w14:paraId="3C499FBA" w14:textId="77777777" w:rsidR="00E94D60" w:rsidRDefault="00E94D60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Ο νέος συντελεστής απόδοσης θα είναι:</w:t>
      </w:r>
    </w:p>
    <w:p w14:paraId="3C499FBB" w14:textId="77777777" w:rsidR="00E94D60" w:rsidRPr="00023C9B" w:rsidRDefault="005F35B8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=0,25 +0,8∙0,25=0,45</m:t>
          </m:r>
        </m:oMath>
      </m:oMathPara>
    </w:p>
    <w:p w14:paraId="3C499FBD" w14:textId="77777777" w:rsidR="002B1490" w:rsidRDefault="002B1490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Επομένως:</w:t>
      </w:r>
    </w:p>
    <w:p w14:paraId="3C499FBE" w14:textId="77777777" w:rsidR="002B1490" w:rsidRPr="00023C9B" w:rsidRDefault="005F35B8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=1-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=0,45</m:t>
          </m:r>
          <m:box>
            <m:boxPr>
              <m:opEmu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groupChr>
            </m:e>
          </m:box>
        </m:oMath>
      </m:oMathPara>
    </w:p>
    <w:p w14:paraId="3C499FBF" w14:textId="77777777" w:rsidR="00F81271" w:rsidRPr="00023C9B" w:rsidRDefault="005F35B8" w:rsidP="00F81271">
      <w:pPr>
        <w:spacing w:line="360" w:lineRule="auto"/>
        <w:ind w:right="-1"/>
        <w:rPr>
          <w:rFonts w:asciiTheme="minorHAnsi" w:hAnsiTheme="minorHAnsi"/>
          <w:i/>
          <w:sz w:val="22"/>
          <w:szCs w:val="22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1- e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'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=0,55∙400 K=220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K</m:t>
          </m:r>
        </m:oMath>
      </m:oMathPara>
    </w:p>
    <w:p w14:paraId="3C499FC0" w14:textId="5BE6E282" w:rsidR="00F81271" w:rsidRPr="00023C9B" w:rsidRDefault="00F81271" w:rsidP="00F81271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Άρα η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θερμοκρασία της ψυχρής δεξαμενής </m:t>
        </m:r>
      </m:oMath>
      <w:r>
        <w:rPr>
          <w:rFonts w:asciiTheme="minorHAnsi" w:hAnsiTheme="minorHAnsi"/>
          <w:sz w:val="22"/>
          <w:szCs w:val="22"/>
        </w:rPr>
        <w:t xml:space="preserve"> μειώθηκε κατά </w:t>
      </w:r>
      <m:oMath>
        <m:r>
          <w:rPr>
            <w:rFonts w:ascii="Cambria Math" w:hAnsi="Cambria Math"/>
            <w:sz w:val="22"/>
            <w:szCs w:val="22"/>
          </w:rPr>
          <m:t xml:space="preserve">80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K</m:t>
        </m:r>
      </m:oMath>
      <w:r>
        <w:rPr>
          <w:rFonts w:asciiTheme="minorHAnsi" w:hAnsiTheme="minorHAnsi"/>
          <w:sz w:val="22"/>
          <w:szCs w:val="22"/>
        </w:rPr>
        <w:t>.</w:t>
      </w:r>
    </w:p>
    <w:p w14:paraId="3C499FC1" w14:textId="77777777" w:rsidR="00F81271" w:rsidRPr="003625EF" w:rsidRDefault="00F81271" w:rsidP="00F81271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9</w:t>
      </w:r>
    </w:p>
    <w:p w14:paraId="3C499FC2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23C9B"/>
    <w:rsid w:val="00044230"/>
    <w:rsid w:val="000676E4"/>
    <w:rsid w:val="000728B2"/>
    <w:rsid w:val="00093789"/>
    <w:rsid w:val="000D5D86"/>
    <w:rsid w:val="00106741"/>
    <w:rsid w:val="001313E7"/>
    <w:rsid w:val="00135044"/>
    <w:rsid w:val="001A51E0"/>
    <w:rsid w:val="001D2A18"/>
    <w:rsid w:val="001F257F"/>
    <w:rsid w:val="002A03B4"/>
    <w:rsid w:val="002B1490"/>
    <w:rsid w:val="002C5E67"/>
    <w:rsid w:val="003302AC"/>
    <w:rsid w:val="00345E7F"/>
    <w:rsid w:val="003625EF"/>
    <w:rsid w:val="003804A2"/>
    <w:rsid w:val="0039269B"/>
    <w:rsid w:val="003C6629"/>
    <w:rsid w:val="00462620"/>
    <w:rsid w:val="00480950"/>
    <w:rsid w:val="00485B3D"/>
    <w:rsid w:val="004A7BCB"/>
    <w:rsid w:val="004C182E"/>
    <w:rsid w:val="004C66E4"/>
    <w:rsid w:val="004E69A6"/>
    <w:rsid w:val="00505A09"/>
    <w:rsid w:val="005159FB"/>
    <w:rsid w:val="00597FE6"/>
    <w:rsid w:val="005F35B8"/>
    <w:rsid w:val="006366AA"/>
    <w:rsid w:val="00656A11"/>
    <w:rsid w:val="00684D24"/>
    <w:rsid w:val="006A71C5"/>
    <w:rsid w:val="006B71AC"/>
    <w:rsid w:val="006C68DF"/>
    <w:rsid w:val="006D5044"/>
    <w:rsid w:val="006E270C"/>
    <w:rsid w:val="006E783E"/>
    <w:rsid w:val="00740749"/>
    <w:rsid w:val="007421E8"/>
    <w:rsid w:val="00783560"/>
    <w:rsid w:val="007D0C6C"/>
    <w:rsid w:val="0083494F"/>
    <w:rsid w:val="009358DE"/>
    <w:rsid w:val="00954AEA"/>
    <w:rsid w:val="009572C4"/>
    <w:rsid w:val="00965178"/>
    <w:rsid w:val="009D054E"/>
    <w:rsid w:val="00A015EF"/>
    <w:rsid w:val="00AC7DA6"/>
    <w:rsid w:val="00AD3300"/>
    <w:rsid w:val="00AD6D22"/>
    <w:rsid w:val="00B05E27"/>
    <w:rsid w:val="00B141B9"/>
    <w:rsid w:val="00B53BA6"/>
    <w:rsid w:val="00B547D4"/>
    <w:rsid w:val="00B977DB"/>
    <w:rsid w:val="00C00230"/>
    <w:rsid w:val="00C14707"/>
    <w:rsid w:val="00C72B2A"/>
    <w:rsid w:val="00CB5981"/>
    <w:rsid w:val="00CC19D4"/>
    <w:rsid w:val="00CD765A"/>
    <w:rsid w:val="00CE290A"/>
    <w:rsid w:val="00CF028F"/>
    <w:rsid w:val="00D06A5E"/>
    <w:rsid w:val="00D14E6D"/>
    <w:rsid w:val="00D24710"/>
    <w:rsid w:val="00D51963"/>
    <w:rsid w:val="00D731EE"/>
    <w:rsid w:val="00DB446A"/>
    <w:rsid w:val="00DB657B"/>
    <w:rsid w:val="00DD0E37"/>
    <w:rsid w:val="00E1362C"/>
    <w:rsid w:val="00E254AE"/>
    <w:rsid w:val="00E4357B"/>
    <w:rsid w:val="00E81139"/>
    <w:rsid w:val="00E94D60"/>
    <w:rsid w:val="00E96C57"/>
    <w:rsid w:val="00ED6F11"/>
    <w:rsid w:val="00EE5F51"/>
    <w:rsid w:val="00F02471"/>
    <w:rsid w:val="00F03E59"/>
    <w:rsid w:val="00F44E6C"/>
    <w:rsid w:val="00F65930"/>
    <w:rsid w:val="00F76C38"/>
    <w:rsid w:val="00F81271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99FA3"/>
  <w15:docId w15:val="{F9CE84DC-C752-465E-9AC0-91616E83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1C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269B"/>
    <w:pPr>
      <w:keepNext/>
      <w:outlineLvl w:val="0"/>
    </w:pPr>
    <w:rPr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9269B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infopath/2007/PartnerControls"/>
    <ds:schemaRef ds:uri="ea0a55cd-ae1c-459e-820a-62ca6fe5004a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6921f4e-6864-4e6a-940a-9b465a3e021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585568-78E9-400B-800D-157C22DDB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379CC-C5A9-4B49-AD47-364CCCC2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14</cp:revision>
  <dcterms:created xsi:type="dcterms:W3CDTF">2022-04-09T11:57:00Z</dcterms:created>
  <dcterms:modified xsi:type="dcterms:W3CDTF">2022-04-12T20:00:00Z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