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8D35B" w14:textId="41D390A7" w:rsidR="004E0E5E" w:rsidRPr="00E90837" w:rsidRDefault="004F1DA1" w:rsidP="0050491F">
      <w:pPr>
        <w:spacing w:after="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E90837">
        <w:rPr>
          <w:rFonts w:ascii="Calibri" w:hAnsi="Calibri" w:cs="Calibri"/>
          <w:b/>
          <w:bCs/>
          <w:sz w:val="24"/>
          <w:szCs w:val="24"/>
          <w:u w:val="single"/>
        </w:rPr>
        <w:t>Θέμα 2</w:t>
      </w:r>
      <w:r w:rsidRPr="00E90837">
        <w:rPr>
          <w:rFonts w:ascii="Calibri" w:hAnsi="Calibri" w:cs="Calibri"/>
          <w:b/>
          <w:bCs/>
          <w:sz w:val="24"/>
          <w:szCs w:val="24"/>
          <w:u w:val="single"/>
          <w:vertAlign w:val="superscript"/>
        </w:rPr>
        <w:t>ο</w:t>
      </w:r>
      <w:r w:rsidRPr="00E90837">
        <w:rPr>
          <w:rFonts w:ascii="Calibri" w:hAnsi="Calibri" w:cs="Calibri"/>
          <w:b/>
          <w:bCs/>
          <w:sz w:val="24"/>
          <w:szCs w:val="24"/>
          <w:u w:val="single"/>
        </w:rPr>
        <w:t xml:space="preserve"> </w:t>
      </w:r>
      <w:r w:rsidR="004E0E5E" w:rsidRPr="00E90837">
        <w:rPr>
          <w:rFonts w:ascii="Calibri" w:hAnsi="Calibri" w:cs="Calibri"/>
          <w:sz w:val="24"/>
          <w:szCs w:val="24"/>
        </w:rPr>
        <w:t xml:space="preserve"> </w:t>
      </w:r>
    </w:p>
    <w:p w14:paraId="52F6B08B" w14:textId="24F28661" w:rsidR="0050491F" w:rsidRPr="0050491F" w:rsidRDefault="0050491F" w:rsidP="00D37180">
      <w:pPr>
        <w:spacing w:line="360" w:lineRule="auto"/>
        <w:jc w:val="both"/>
        <w:rPr>
          <w:rFonts w:ascii="Calibri" w:hAnsi="Calibri" w:cs="Calibri"/>
          <w:bCs/>
          <w:iCs/>
          <w:sz w:val="24"/>
          <w:szCs w:val="24"/>
        </w:rPr>
      </w:pPr>
      <w:r w:rsidRPr="0050491F">
        <w:rPr>
          <w:rFonts w:ascii="Calibri" w:hAnsi="Calibri" w:cs="Calibri"/>
          <w:bCs/>
          <w:iCs/>
          <w:sz w:val="24"/>
          <w:szCs w:val="24"/>
        </w:rPr>
        <w:t>Να επιλέξετε την πρόταση</w:t>
      </w:r>
      <w:r w:rsidR="00E8750B">
        <w:rPr>
          <w:rFonts w:ascii="Calibri" w:hAnsi="Calibri" w:cs="Calibri"/>
          <w:bCs/>
          <w:iCs/>
          <w:sz w:val="24"/>
          <w:szCs w:val="24"/>
        </w:rPr>
        <w:t>/φράση</w:t>
      </w:r>
      <w:r w:rsidRPr="0050491F">
        <w:rPr>
          <w:rFonts w:ascii="Calibri" w:hAnsi="Calibri" w:cs="Calibri"/>
          <w:bCs/>
          <w:iCs/>
          <w:sz w:val="24"/>
          <w:szCs w:val="24"/>
        </w:rPr>
        <w:t xml:space="preserve"> που θεωρείτε ότι συνεχίζει ή συμπληρώνει σωστά την ημιτελή πρόταση της εκφώνησης, γράφοντας στην κόλλα σας δίπλα στο </w:t>
      </w:r>
      <w:r w:rsidRPr="0050491F">
        <w:rPr>
          <w:rFonts w:ascii="Calibri" w:hAnsi="Calibri" w:cs="Calibri"/>
          <w:b/>
          <w:bCs/>
          <w:iCs/>
          <w:sz w:val="24"/>
          <w:szCs w:val="24"/>
        </w:rPr>
        <w:t>γράμμα</w:t>
      </w:r>
      <w:r w:rsidRPr="0050491F">
        <w:rPr>
          <w:rFonts w:ascii="Calibri" w:hAnsi="Calibri" w:cs="Calibri"/>
          <w:bCs/>
          <w:iCs/>
          <w:sz w:val="24"/>
          <w:szCs w:val="24"/>
        </w:rPr>
        <w:t xml:space="preserve"> που αντιστοιχεί </w:t>
      </w:r>
      <w:r w:rsidRPr="0050491F">
        <w:rPr>
          <w:rFonts w:ascii="Calibri" w:hAnsi="Calibri" w:cs="Calibri"/>
          <w:b/>
          <w:bCs/>
          <w:iCs/>
          <w:sz w:val="24"/>
          <w:szCs w:val="24"/>
        </w:rPr>
        <w:t>σε κάθε πρόταση</w:t>
      </w:r>
      <w:r w:rsidRPr="0050491F">
        <w:rPr>
          <w:rFonts w:ascii="Calibri" w:hAnsi="Calibri" w:cs="Calibri"/>
          <w:bCs/>
          <w:iCs/>
          <w:sz w:val="24"/>
          <w:szCs w:val="24"/>
        </w:rPr>
        <w:t xml:space="preserve"> τον κατάλληλο </w:t>
      </w:r>
      <w:r w:rsidRPr="0050491F">
        <w:rPr>
          <w:rFonts w:ascii="Calibri" w:hAnsi="Calibri" w:cs="Calibri"/>
          <w:b/>
          <w:bCs/>
          <w:iCs/>
          <w:sz w:val="24"/>
          <w:szCs w:val="24"/>
        </w:rPr>
        <w:t>αριθμό</w:t>
      </w:r>
      <w:r w:rsidRPr="0050491F">
        <w:rPr>
          <w:rFonts w:ascii="Calibri" w:hAnsi="Calibri" w:cs="Calibri"/>
          <w:bCs/>
          <w:iCs/>
          <w:sz w:val="24"/>
          <w:szCs w:val="24"/>
        </w:rPr>
        <w:t>.</w:t>
      </w:r>
    </w:p>
    <w:p w14:paraId="2D863504" w14:textId="4F16AA73" w:rsidR="00463809" w:rsidRDefault="00E8750B" w:rsidP="00D37180">
      <w:pPr>
        <w:spacing w:after="0" w:line="360" w:lineRule="auto"/>
        <w:ind w:left="56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α)</w:t>
      </w:r>
      <w:r w:rsidR="00CE591C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985448">
        <w:rPr>
          <w:rFonts w:ascii="Calibri" w:hAnsi="Calibri" w:cs="Calibri"/>
          <w:sz w:val="24"/>
          <w:szCs w:val="24"/>
        </w:rPr>
        <w:t xml:space="preserve">Η ναυσιπλοΐα </w:t>
      </w:r>
      <w:r w:rsidR="00D56AB2">
        <w:rPr>
          <w:rFonts w:ascii="Calibri" w:hAnsi="Calibri" w:cs="Calibri"/>
          <w:sz w:val="24"/>
          <w:szCs w:val="24"/>
        </w:rPr>
        <w:t>με βάση</w:t>
      </w:r>
      <w:r w:rsidR="00985448">
        <w:rPr>
          <w:rFonts w:ascii="Calibri" w:hAnsi="Calibri" w:cs="Calibri"/>
          <w:sz w:val="24"/>
          <w:szCs w:val="24"/>
        </w:rPr>
        <w:t xml:space="preserve"> την περιοχή </w:t>
      </w:r>
      <w:r w:rsidR="00D56AB2">
        <w:rPr>
          <w:rFonts w:ascii="Calibri" w:hAnsi="Calibri" w:cs="Calibri"/>
          <w:sz w:val="24"/>
          <w:szCs w:val="24"/>
        </w:rPr>
        <w:t>του πλου</w:t>
      </w:r>
      <w:r w:rsidR="00985448">
        <w:rPr>
          <w:rFonts w:ascii="Calibri" w:hAnsi="Calibri" w:cs="Calibri"/>
          <w:sz w:val="24"/>
          <w:szCs w:val="24"/>
        </w:rPr>
        <w:t>, διακρίνεται σε</w:t>
      </w:r>
      <w:r w:rsidR="00463809">
        <w:rPr>
          <w:rFonts w:ascii="Calibri" w:hAnsi="Calibri" w:cs="Calibri"/>
          <w:sz w:val="24"/>
          <w:szCs w:val="24"/>
        </w:rPr>
        <w:t>:</w:t>
      </w:r>
    </w:p>
    <w:p w14:paraId="7E381D56" w14:textId="5B6B06FB" w:rsidR="00463809" w:rsidRDefault="00E8750B" w:rsidP="006179C6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 w:rsidRPr="002F0D3E">
        <w:rPr>
          <w:rFonts w:ascii="Calibri" w:hAnsi="Calibri" w:cs="Calibri"/>
          <w:b/>
          <w:bCs/>
          <w:sz w:val="24"/>
          <w:szCs w:val="24"/>
        </w:rPr>
        <w:t>1</w:t>
      </w:r>
      <w:r>
        <w:rPr>
          <w:rFonts w:ascii="Calibri" w:hAnsi="Calibri" w:cs="Calibri"/>
          <w:b/>
          <w:bCs/>
          <w:sz w:val="24"/>
          <w:szCs w:val="24"/>
        </w:rPr>
        <w:t>.</w:t>
      </w:r>
      <w:r w:rsidR="004D0A46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985448">
        <w:rPr>
          <w:rFonts w:ascii="Calibri" w:hAnsi="Calibri" w:cs="Calibri"/>
          <w:sz w:val="24"/>
          <w:szCs w:val="24"/>
        </w:rPr>
        <w:t>ακτοπλοΐα και ωκεανοπλοΐα</w:t>
      </w:r>
      <w:r w:rsidR="00E4595F">
        <w:rPr>
          <w:rFonts w:ascii="Calibri" w:hAnsi="Calibri" w:cs="Calibri"/>
          <w:sz w:val="24"/>
          <w:szCs w:val="24"/>
        </w:rPr>
        <w:t>.</w:t>
      </w:r>
      <w:r w:rsidR="00121433">
        <w:rPr>
          <w:rFonts w:ascii="Calibri" w:hAnsi="Calibri" w:cs="Calibri"/>
          <w:sz w:val="24"/>
          <w:szCs w:val="24"/>
        </w:rPr>
        <w:t xml:space="preserve">  </w:t>
      </w:r>
    </w:p>
    <w:p w14:paraId="12671A73" w14:textId="75950FAF" w:rsidR="000D1B41" w:rsidRDefault="00E8750B" w:rsidP="006179C6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2.</w:t>
      </w:r>
      <w:r w:rsidR="004D0A46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985448">
        <w:rPr>
          <w:rFonts w:ascii="Calibri" w:hAnsi="Calibri" w:cs="Calibri"/>
          <w:sz w:val="24"/>
          <w:szCs w:val="24"/>
        </w:rPr>
        <w:t>ναυσιπλοΐα αναμετρήσεως</w:t>
      </w:r>
      <w:r w:rsidR="00E4595F">
        <w:rPr>
          <w:rFonts w:ascii="Calibri" w:hAnsi="Calibri" w:cs="Calibri"/>
          <w:sz w:val="24"/>
          <w:szCs w:val="24"/>
        </w:rPr>
        <w:t>.</w:t>
      </w:r>
      <w:r w:rsidR="00121433">
        <w:rPr>
          <w:rFonts w:ascii="Calibri" w:hAnsi="Calibri" w:cs="Calibri"/>
          <w:sz w:val="24"/>
          <w:szCs w:val="24"/>
        </w:rPr>
        <w:t xml:space="preserve">    </w:t>
      </w:r>
    </w:p>
    <w:p w14:paraId="273016FD" w14:textId="55192F76" w:rsidR="00CE591C" w:rsidRDefault="000D1B41" w:rsidP="006179C6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3.</w:t>
      </w:r>
      <w:r w:rsidR="004D0A46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985448">
        <w:rPr>
          <w:rFonts w:ascii="Calibri" w:hAnsi="Calibri" w:cs="Calibri"/>
          <w:sz w:val="24"/>
          <w:szCs w:val="24"/>
        </w:rPr>
        <w:t>αστρονομική ναυσιπλοΐα</w:t>
      </w:r>
      <w:r w:rsidR="00E4595F">
        <w:rPr>
          <w:rFonts w:ascii="Calibri" w:hAnsi="Calibri" w:cs="Calibri"/>
          <w:sz w:val="24"/>
          <w:szCs w:val="24"/>
        </w:rPr>
        <w:t>.</w:t>
      </w:r>
    </w:p>
    <w:p w14:paraId="461205D5" w14:textId="10F292FD" w:rsidR="000D1B41" w:rsidRDefault="000D1B41" w:rsidP="00D37180">
      <w:pPr>
        <w:spacing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4. </w:t>
      </w:r>
      <w:r w:rsidR="00985448">
        <w:rPr>
          <w:rFonts w:ascii="Calibri" w:hAnsi="Calibri" w:cs="Calibri"/>
          <w:sz w:val="24"/>
          <w:szCs w:val="24"/>
        </w:rPr>
        <w:t>ραδιοναυσιπλοΐα</w:t>
      </w:r>
      <w:r w:rsidR="00E4595F">
        <w:rPr>
          <w:rFonts w:ascii="Calibri" w:hAnsi="Calibri" w:cs="Calibri"/>
          <w:sz w:val="24"/>
          <w:szCs w:val="24"/>
        </w:rPr>
        <w:t>.</w:t>
      </w:r>
    </w:p>
    <w:p w14:paraId="79BA2A0C" w14:textId="36C026D4" w:rsidR="00124E88" w:rsidRDefault="000D1B41" w:rsidP="000D1B41">
      <w:pPr>
        <w:spacing w:after="0" w:line="360" w:lineRule="auto"/>
        <w:ind w:left="567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β) </w:t>
      </w:r>
      <w:r w:rsidR="00C53DE6">
        <w:rPr>
          <w:rFonts w:ascii="Calibri" w:hAnsi="Calibri" w:cs="Calibri"/>
          <w:sz w:val="24"/>
          <w:szCs w:val="24"/>
        </w:rPr>
        <w:t xml:space="preserve">Τόποι που βρίσκονται στο </w:t>
      </w:r>
      <w:r w:rsidR="006D2360">
        <w:rPr>
          <w:rFonts w:ascii="Calibri" w:hAnsi="Calibri" w:cs="Calibri"/>
          <w:sz w:val="24"/>
          <w:szCs w:val="24"/>
        </w:rPr>
        <w:t>βόρειο</w:t>
      </w:r>
      <w:r w:rsidR="00C53DE6">
        <w:rPr>
          <w:rFonts w:ascii="Calibri" w:hAnsi="Calibri" w:cs="Calibri"/>
          <w:sz w:val="24"/>
          <w:szCs w:val="24"/>
        </w:rPr>
        <w:t xml:space="preserve"> ημισφαίριο </w:t>
      </w:r>
      <w:r w:rsidR="006D2360">
        <w:rPr>
          <w:rFonts w:ascii="Calibri" w:hAnsi="Calibri" w:cs="Calibri"/>
          <w:sz w:val="24"/>
          <w:szCs w:val="24"/>
        </w:rPr>
        <w:t>και στο ανατολικό ημισφαίριο έχουν</w:t>
      </w:r>
      <w:r w:rsidR="00A22E41">
        <w:rPr>
          <w:rFonts w:ascii="Calibri" w:hAnsi="Calibri" w:cs="Calibri"/>
          <w:sz w:val="24"/>
          <w:szCs w:val="24"/>
        </w:rPr>
        <w:t xml:space="preserve">: </w:t>
      </w:r>
    </w:p>
    <w:p w14:paraId="78B3019D" w14:textId="4FC6F975" w:rsidR="00124E88" w:rsidRDefault="006179C6" w:rsidP="006179C6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 w:rsidRPr="7477D825">
        <w:rPr>
          <w:rFonts w:ascii="Calibri" w:hAnsi="Calibri" w:cs="Calibri"/>
          <w:b/>
          <w:bCs/>
          <w:sz w:val="24"/>
          <w:szCs w:val="24"/>
        </w:rPr>
        <w:t>1.</w:t>
      </w:r>
      <w:r w:rsidR="002A17F3" w:rsidRPr="7477D825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C53DE6" w:rsidRPr="7477D825">
        <w:rPr>
          <w:rFonts w:ascii="Calibri" w:hAnsi="Calibri" w:cs="Calibri"/>
          <w:sz w:val="24"/>
          <w:szCs w:val="24"/>
        </w:rPr>
        <w:t>βόρεια πλάτη και δυτικά μήκη</w:t>
      </w:r>
      <w:r w:rsidRPr="7477D825">
        <w:rPr>
          <w:rFonts w:ascii="Calibri" w:hAnsi="Calibri" w:cs="Calibri"/>
          <w:sz w:val="24"/>
          <w:szCs w:val="24"/>
        </w:rPr>
        <w:t>.</w:t>
      </w:r>
      <w:r w:rsidR="00121433" w:rsidRPr="7477D825">
        <w:rPr>
          <w:rFonts w:ascii="Calibri" w:hAnsi="Calibri" w:cs="Calibri"/>
          <w:sz w:val="24"/>
          <w:szCs w:val="24"/>
        </w:rPr>
        <w:t xml:space="preserve"> </w:t>
      </w:r>
    </w:p>
    <w:p w14:paraId="101DB95B" w14:textId="6DDFFEB2" w:rsidR="00124E88" w:rsidRPr="009F4BCB" w:rsidRDefault="006179C6" w:rsidP="006179C6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 w:rsidRPr="002F0D3E">
        <w:rPr>
          <w:rFonts w:ascii="Calibri" w:hAnsi="Calibri" w:cs="Calibri"/>
          <w:b/>
          <w:bCs/>
          <w:sz w:val="24"/>
          <w:szCs w:val="24"/>
        </w:rPr>
        <w:t>2</w:t>
      </w:r>
      <w:r>
        <w:rPr>
          <w:rFonts w:ascii="Calibri" w:hAnsi="Calibri" w:cs="Calibri"/>
          <w:b/>
          <w:bCs/>
          <w:sz w:val="24"/>
          <w:szCs w:val="24"/>
        </w:rPr>
        <w:t>.</w:t>
      </w:r>
      <w:r w:rsidR="002A17F3" w:rsidRPr="002A17F3">
        <w:rPr>
          <w:rFonts w:ascii="Calibri" w:hAnsi="Calibri" w:cs="Calibri"/>
          <w:sz w:val="24"/>
          <w:szCs w:val="24"/>
        </w:rPr>
        <w:t xml:space="preserve"> </w:t>
      </w:r>
      <w:r w:rsidR="00C53DE6">
        <w:rPr>
          <w:rFonts w:ascii="Calibri" w:hAnsi="Calibri" w:cs="Calibri"/>
          <w:sz w:val="24"/>
          <w:szCs w:val="24"/>
        </w:rPr>
        <w:t>ομώνυμα</w:t>
      </w:r>
      <w:r w:rsidR="006D2360" w:rsidRPr="006D2360">
        <w:rPr>
          <w:rFonts w:ascii="Calibri" w:hAnsi="Calibri" w:cs="Calibri"/>
          <w:sz w:val="24"/>
          <w:szCs w:val="24"/>
        </w:rPr>
        <w:t xml:space="preserve"> </w:t>
      </w:r>
      <w:r w:rsidR="006D2360">
        <w:rPr>
          <w:rFonts w:ascii="Calibri" w:hAnsi="Calibri" w:cs="Calibri"/>
          <w:sz w:val="24"/>
          <w:szCs w:val="24"/>
        </w:rPr>
        <w:t>πλάτη και μήκη</w:t>
      </w:r>
      <w:r>
        <w:rPr>
          <w:rFonts w:ascii="Calibri" w:hAnsi="Calibri" w:cs="Calibri"/>
          <w:sz w:val="24"/>
          <w:szCs w:val="24"/>
        </w:rPr>
        <w:t>.</w:t>
      </w:r>
      <w:r w:rsidR="00121433">
        <w:rPr>
          <w:rFonts w:ascii="Calibri" w:hAnsi="Calibri" w:cs="Calibri"/>
          <w:sz w:val="24"/>
          <w:szCs w:val="24"/>
        </w:rPr>
        <w:t xml:space="preserve">                </w:t>
      </w:r>
    </w:p>
    <w:p w14:paraId="394056EE" w14:textId="31C1EF28" w:rsidR="00CE591C" w:rsidRDefault="006179C6" w:rsidP="006179C6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3.</w:t>
      </w:r>
      <w:r w:rsidRPr="002A17F3">
        <w:rPr>
          <w:rFonts w:ascii="Calibri" w:hAnsi="Calibri" w:cs="Calibri"/>
          <w:sz w:val="24"/>
          <w:szCs w:val="24"/>
        </w:rPr>
        <w:t xml:space="preserve"> </w:t>
      </w:r>
      <w:r w:rsidR="00C53DE6">
        <w:rPr>
          <w:rFonts w:ascii="Calibri" w:hAnsi="Calibri" w:cs="Calibri"/>
          <w:sz w:val="24"/>
          <w:szCs w:val="24"/>
        </w:rPr>
        <w:t>ετερώνυμα</w:t>
      </w:r>
      <w:r w:rsidR="006D2360" w:rsidRPr="006D2360">
        <w:rPr>
          <w:rFonts w:ascii="Calibri" w:hAnsi="Calibri" w:cs="Calibri"/>
          <w:sz w:val="24"/>
          <w:szCs w:val="24"/>
        </w:rPr>
        <w:t xml:space="preserve"> </w:t>
      </w:r>
      <w:r w:rsidR="006D2360">
        <w:rPr>
          <w:rFonts w:ascii="Calibri" w:hAnsi="Calibri" w:cs="Calibri"/>
          <w:sz w:val="24"/>
          <w:szCs w:val="24"/>
        </w:rPr>
        <w:t>πλάτη και ομώνυμα</w:t>
      </w:r>
      <w:r w:rsidR="006D2360" w:rsidRPr="006D2360">
        <w:rPr>
          <w:rFonts w:ascii="Calibri" w:hAnsi="Calibri" w:cs="Calibri"/>
          <w:sz w:val="24"/>
          <w:szCs w:val="24"/>
        </w:rPr>
        <w:t xml:space="preserve"> </w:t>
      </w:r>
      <w:r w:rsidR="006D2360">
        <w:rPr>
          <w:rFonts w:ascii="Calibri" w:hAnsi="Calibri" w:cs="Calibri"/>
          <w:sz w:val="24"/>
          <w:szCs w:val="24"/>
        </w:rPr>
        <w:t>μήκη</w:t>
      </w:r>
      <w:r>
        <w:rPr>
          <w:rFonts w:ascii="Calibri" w:hAnsi="Calibri" w:cs="Calibri"/>
          <w:sz w:val="24"/>
          <w:szCs w:val="24"/>
        </w:rPr>
        <w:t>.</w:t>
      </w:r>
    </w:p>
    <w:p w14:paraId="253591D1" w14:textId="56F0FEA8" w:rsidR="006179C6" w:rsidRDefault="006179C6" w:rsidP="00D37180">
      <w:pPr>
        <w:spacing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 w:rsidRPr="7477D825">
        <w:rPr>
          <w:rFonts w:ascii="Calibri" w:hAnsi="Calibri" w:cs="Calibri"/>
          <w:b/>
          <w:bCs/>
          <w:sz w:val="24"/>
          <w:szCs w:val="24"/>
        </w:rPr>
        <w:t>4.</w:t>
      </w:r>
      <w:r w:rsidRPr="7477D825">
        <w:rPr>
          <w:rFonts w:ascii="Calibri" w:hAnsi="Calibri" w:cs="Calibri"/>
          <w:sz w:val="24"/>
          <w:szCs w:val="24"/>
        </w:rPr>
        <w:t xml:space="preserve"> </w:t>
      </w:r>
      <w:r w:rsidR="00C53DE6" w:rsidRPr="7477D825">
        <w:rPr>
          <w:rFonts w:ascii="Calibri" w:hAnsi="Calibri" w:cs="Calibri"/>
          <w:sz w:val="24"/>
          <w:szCs w:val="24"/>
        </w:rPr>
        <w:t>νότια πλάτη και ανατολικά μήκη</w:t>
      </w:r>
      <w:r w:rsidRPr="7477D825">
        <w:rPr>
          <w:rFonts w:ascii="Calibri" w:hAnsi="Calibri" w:cs="Calibri"/>
          <w:sz w:val="24"/>
          <w:szCs w:val="24"/>
        </w:rPr>
        <w:t>.</w:t>
      </w:r>
    </w:p>
    <w:p w14:paraId="712DC1C1" w14:textId="220F81DD" w:rsidR="004F1ADE" w:rsidRDefault="004B0BF7" w:rsidP="004B0BF7">
      <w:pPr>
        <w:spacing w:after="0" w:line="360" w:lineRule="auto"/>
        <w:ind w:left="567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γ)</w:t>
      </w:r>
      <w:r w:rsidR="004F1ADE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C53DE6">
        <w:rPr>
          <w:rFonts w:ascii="Calibri" w:hAnsi="Calibri" w:cs="Calibri"/>
          <w:sz w:val="24"/>
          <w:szCs w:val="24"/>
        </w:rPr>
        <w:t>Πορεία ή πλεύση του πλοίου χαρακτηρίζουμε τη γωνία που σχηματίζεται μεταξύ της</w:t>
      </w:r>
      <w:r w:rsidR="004D0A46">
        <w:rPr>
          <w:rFonts w:ascii="Calibri" w:hAnsi="Calibri" w:cs="Calibri"/>
          <w:sz w:val="24"/>
          <w:szCs w:val="24"/>
        </w:rPr>
        <w:t>:</w:t>
      </w:r>
    </w:p>
    <w:p w14:paraId="54AB86D8" w14:textId="00DC15C2" w:rsidR="004F1ADE" w:rsidRPr="002C4B27" w:rsidRDefault="004B0BF7" w:rsidP="004B0BF7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1.</w:t>
      </w:r>
      <w:r w:rsidR="002C4B27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677564">
        <w:rPr>
          <w:rFonts w:ascii="Calibri" w:hAnsi="Calibri" w:cs="Calibri"/>
          <w:sz w:val="24"/>
          <w:szCs w:val="24"/>
        </w:rPr>
        <w:t>κατεύθυνσης του μαγνητικού βορρά και του βορρά πυξίδας</w:t>
      </w:r>
      <w:r w:rsidR="003A07C8">
        <w:rPr>
          <w:rFonts w:ascii="Calibri" w:hAnsi="Calibri" w:cs="Calibri"/>
          <w:sz w:val="24"/>
          <w:szCs w:val="24"/>
        </w:rPr>
        <w:t>.</w:t>
      </w:r>
      <w:r w:rsidR="00121433">
        <w:rPr>
          <w:rFonts w:ascii="Calibri" w:hAnsi="Calibri" w:cs="Calibri"/>
          <w:sz w:val="24"/>
          <w:szCs w:val="24"/>
        </w:rPr>
        <w:t xml:space="preserve"> </w:t>
      </w:r>
      <w:r w:rsidR="00BA6C52">
        <w:rPr>
          <w:rFonts w:ascii="Calibri" w:hAnsi="Calibri" w:cs="Calibri"/>
          <w:sz w:val="24"/>
          <w:szCs w:val="24"/>
        </w:rPr>
        <w:t xml:space="preserve">             </w:t>
      </w:r>
      <w:r w:rsidR="00121433">
        <w:rPr>
          <w:rFonts w:ascii="Calibri" w:hAnsi="Calibri" w:cs="Calibri"/>
          <w:sz w:val="24"/>
          <w:szCs w:val="24"/>
        </w:rPr>
        <w:t xml:space="preserve"> </w:t>
      </w:r>
      <w:r w:rsidR="00BA6C52">
        <w:rPr>
          <w:rFonts w:ascii="Calibri" w:hAnsi="Calibri" w:cs="Calibri"/>
          <w:sz w:val="24"/>
          <w:szCs w:val="24"/>
        </w:rPr>
        <w:t xml:space="preserve">  </w:t>
      </w:r>
    </w:p>
    <w:p w14:paraId="4B726834" w14:textId="7FAAA3AA" w:rsidR="004F1ADE" w:rsidRDefault="004B0BF7" w:rsidP="004B0BF7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2.</w:t>
      </w:r>
      <w:r w:rsidR="002C4B27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677564">
        <w:rPr>
          <w:rFonts w:ascii="Calibri" w:hAnsi="Calibri" w:cs="Calibri"/>
          <w:sz w:val="24"/>
          <w:szCs w:val="24"/>
        </w:rPr>
        <w:t>κατεύθυνσης του βορρά και του διοπτευόμενου αντικειμένου</w:t>
      </w:r>
      <w:r w:rsidR="003A07C8">
        <w:rPr>
          <w:rFonts w:ascii="Calibri" w:hAnsi="Calibri" w:cs="Calibri"/>
          <w:sz w:val="24"/>
          <w:szCs w:val="24"/>
        </w:rPr>
        <w:t>.</w:t>
      </w:r>
      <w:r w:rsidR="00BA6C52">
        <w:rPr>
          <w:rFonts w:ascii="Calibri" w:hAnsi="Calibri" w:cs="Calibri"/>
          <w:sz w:val="24"/>
          <w:szCs w:val="24"/>
        </w:rPr>
        <w:t xml:space="preserve">  </w:t>
      </w:r>
    </w:p>
    <w:p w14:paraId="551F7324" w14:textId="67C5D323" w:rsidR="004B0BF7" w:rsidRDefault="004B0BF7" w:rsidP="004B0BF7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 w:rsidRPr="002F0D3E">
        <w:rPr>
          <w:rFonts w:ascii="Calibri" w:hAnsi="Calibri" w:cs="Calibri"/>
          <w:b/>
          <w:bCs/>
          <w:sz w:val="24"/>
          <w:szCs w:val="24"/>
        </w:rPr>
        <w:t>3</w:t>
      </w:r>
      <w:r>
        <w:rPr>
          <w:rFonts w:ascii="Calibri" w:hAnsi="Calibri" w:cs="Calibri"/>
          <w:b/>
          <w:bCs/>
          <w:sz w:val="24"/>
          <w:szCs w:val="24"/>
        </w:rPr>
        <w:t xml:space="preserve">. </w:t>
      </w:r>
      <w:r w:rsidR="00C53DE6">
        <w:rPr>
          <w:rFonts w:ascii="Calibri" w:hAnsi="Calibri" w:cs="Calibri"/>
          <w:sz w:val="24"/>
          <w:szCs w:val="24"/>
        </w:rPr>
        <w:t>κατευθύνσεως του βορρά και της προέκτασης του διαμήκης άξονα του πλοίου</w:t>
      </w:r>
      <w:r w:rsidR="003A07C8">
        <w:rPr>
          <w:rFonts w:ascii="Calibri" w:hAnsi="Calibri" w:cs="Calibri"/>
          <w:sz w:val="24"/>
          <w:szCs w:val="24"/>
        </w:rPr>
        <w:t>.</w:t>
      </w:r>
    </w:p>
    <w:p w14:paraId="7132A394" w14:textId="47F5AD0A" w:rsidR="004B0BF7" w:rsidRDefault="004B0BF7" w:rsidP="00677564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4.</w:t>
      </w:r>
      <w:r w:rsidR="00D56AB2" w:rsidRPr="00D56AB2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677564">
        <w:rPr>
          <w:rFonts w:ascii="Calibri" w:hAnsi="Calibri" w:cs="Calibri"/>
          <w:sz w:val="24"/>
          <w:szCs w:val="24"/>
        </w:rPr>
        <w:t>προέκτασης του διαμήκης άξονα και του διοπτευόμενου αντικειμένου</w:t>
      </w:r>
      <w:r w:rsidR="003A07C8">
        <w:rPr>
          <w:rFonts w:ascii="Calibri" w:hAnsi="Calibri" w:cs="Calibri"/>
          <w:sz w:val="24"/>
          <w:szCs w:val="24"/>
        </w:rPr>
        <w:t>.</w:t>
      </w:r>
    </w:p>
    <w:p w14:paraId="0F824573" w14:textId="734219E3" w:rsidR="00C606F6" w:rsidRDefault="00DF7860" w:rsidP="00DF7860">
      <w:pPr>
        <w:spacing w:after="0" w:line="360" w:lineRule="auto"/>
        <w:ind w:left="567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δ)</w:t>
      </w:r>
      <w:r w:rsidR="00C606F6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677564">
        <w:rPr>
          <w:rFonts w:ascii="Calibri" w:hAnsi="Calibri" w:cs="Calibri"/>
          <w:sz w:val="24"/>
          <w:szCs w:val="24"/>
        </w:rPr>
        <w:t>Η αληθής πορεία είναι το αλγεβρικό άθροισμα της</w:t>
      </w:r>
      <w:r w:rsidR="00640151" w:rsidRPr="00640151">
        <w:rPr>
          <w:rFonts w:ascii="Calibri" w:hAnsi="Calibri" w:cs="Calibri"/>
          <w:sz w:val="24"/>
          <w:szCs w:val="24"/>
        </w:rPr>
        <w:t xml:space="preserve">: </w:t>
      </w:r>
    </w:p>
    <w:p w14:paraId="3DC0373B" w14:textId="136147A1" w:rsidR="00C606F6" w:rsidRPr="002C4B27" w:rsidRDefault="00DF7860" w:rsidP="00DF7860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1.</w:t>
      </w:r>
      <w:r w:rsidR="00C606F6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F0D3E">
        <w:rPr>
          <w:rFonts w:ascii="Calibri" w:hAnsi="Calibri" w:cs="Calibri"/>
          <w:sz w:val="24"/>
          <w:szCs w:val="24"/>
        </w:rPr>
        <w:t>απόκλισης και της παρεκτροπής</w:t>
      </w:r>
      <w:r>
        <w:rPr>
          <w:rFonts w:ascii="Calibri" w:hAnsi="Calibri" w:cs="Calibri"/>
          <w:sz w:val="24"/>
          <w:szCs w:val="24"/>
        </w:rPr>
        <w:t>.</w:t>
      </w:r>
    </w:p>
    <w:p w14:paraId="17D04A96" w14:textId="1ECED7DF" w:rsidR="00C606F6" w:rsidRDefault="00DF7860" w:rsidP="00DF7860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 w:rsidRPr="002F0D3E">
        <w:rPr>
          <w:rFonts w:ascii="Calibri" w:hAnsi="Calibri" w:cs="Calibri"/>
          <w:b/>
          <w:bCs/>
          <w:sz w:val="24"/>
          <w:szCs w:val="24"/>
        </w:rPr>
        <w:t>2.</w:t>
      </w:r>
      <w:r w:rsidR="00C606F6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677564">
        <w:rPr>
          <w:rFonts w:ascii="Calibri" w:hAnsi="Calibri" w:cs="Calibri"/>
          <w:sz w:val="24"/>
          <w:szCs w:val="24"/>
        </w:rPr>
        <w:t>πορείας πυξίδας και της παραλλαγής</w:t>
      </w:r>
      <w:r>
        <w:rPr>
          <w:rFonts w:ascii="Calibri" w:hAnsi="Calibri" w:cs="Calibri"/>
          <w:sz w:val="24"/>
          <w:szCs w:val="24"/>
        </w:rPr>
        <w:t>.</w:t>
      </w:r>
      <w:r w:rsidR="00121433">
        <w:rPr>
          <w:rFonts w:ascii="Calibri" w:hAnsi="Calibri" w:cs="Calibri"/>
          <w:sz w:val="24"/>
          <w:szCs w:val="24"/>
        </w:rPr>
        <w:t xml:space="preserve">                   </w:t>
      </w:r>
    </w:p>
    <w:p w14:paraId="45B89A64" w14:textId="78FCBC8E" w:rsidR="00DF7860" w:rsidRDefault="00DF7860" w:rsidP="00DF7860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3. </w:t>
      </w:r>
      <w:r w:rsidR="002F0D3E">
        <w:rPr>
          <w:rFonts w:ascii="Calibri" w:hAnsi="Calibri" w:cs="Calibri"/>
          <w:sz w:val="24"/>
          <w:szCs w:val="24"/>
        </w:rPr>
        <w:t>απόκλισης και της παραλλαγής</w:t>
      </w:r>
      <w:r>
        <w:rPr>
          <w:rFonts w:ascii="Calibri" w:hAnsi="Calibri" w:cs="Calibri"/>
          <w:sz w:val="24"/>
          <w:szCs w:val="24"/>
        </w:rPr>
        <w:t>.</w:t>
      </w:r>
    </w:p>
    <w:p w14:paraId="2BD46DBA" w14:textId="49455879" w:rsidR="00C606F6" w:rsidRDefault="00DF7860" w:rsidP="00D37180">
      <w:pPr>
        <w:spacing w:line="360" w:lineRule="auto"/>
        <w:ind w:left="1134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4.</w:t>
      </w:r>
      <w:r>
        <w:rPr>
          <w:rFonts w:ascii="Calibri" w:hAnsi="Calibri" w:cs="Calibri"/>
          <w:sz w:val="24"/>
          <w:szCs w:val="24"/>
        </w:rPr>
        <w:t xml:space="preserve"> </w:t>
      </w:r>
      <w:r w:rsidR="002F0D3E">
        <w:rPr>
          <w:rFonts w:ascii="Calibri" w:hAnsi="Calibri" w:cs="Calibri"/>
          <w:sz w:val="24"/>
          <w:szCs w:val="24"/>
        </w:rPr>
        <w:t>παραλλαγής και της παρεκτροπής</w:t>
      </w:r>
      <w:r>
        <w:rPr>
          <w:rFonts w:ascii="Calibri" w:hAnsi="Calibri" w:cs="Calibri"/>
          <w:sz w:val="24"/>
          <w:szCs w:val="24"/>
        </w:rPr>
        <w:t>.</w:t>
      </w:r>
    </w:p>
    <w:p w14:paraId="4E3B52EB" w14:textId="297B3A4A" w:rsidR="007607A5" w:rsidRDefault="003C5655" w:rsidP="003C5655">
      <w:pPr>
        <w:spacing w:after="0" w:line="360" w:lineRule="auto"/>
        <w:ind w:left="567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ε)</w:t>
      </w:r>
      <w:r w:rsidR="00B76A9B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F0D3E">
        <w:rPr>
          <w:rFonts w:ascii="Calibri" w:hAnsi="Calibri" w:cs="Calibri"/>
          <w:sz w:val="24"/>
          <w:szCs w:val="24"/>
        </w:rPr>
        <w:t>Η ορθοδρομία και η λοξοδρομία για πλόες πάνω στον ισημερινό και στους μεσημβρινούς</w:t>
      </w:r>
      <w:r w:rsidR="00873B7D">
        <w:rPr>
          <w:rFonts w:ascii="Calibri" w:hAnsi="Calibri" w:cs="Calibri"/>
          <w:sz w:val="24"/>
          <w:szCs w:val="24"/>
        </w:rPr>
        <w:t>:</w:t>
      </w:r>
      <w:r w:rsidR="007607A5" w:rsidRPr="00640151">
        <w:rPr>
          <w:rFonts w:ascii="Calibri" w:hAnsi="Calibri" w:cs="Calibri"/>
          <w:sz w:val="24"/>
          <w:szCs w:val="24"/>
        </w:rPr>
        <w:t xml:space="preserve"> </w:t>
      </w:r>
    </w:p>
    <w:p w14:paraId="5C846AA3" w14:textId="3AC96A8B" w:rsidR="003C5655" w:rsidRDefault="003C5655" w:rsidP="003C5655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1.</w:t>
      </w:r>
      <w:r w:rsidR="007607A5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F0D3E">
        <w:rPr>
          <w:rFonts w:ascii="Calibri" w:hAnsi="Calibri" w:cs="Calibri"/>
          <w:sz w:val="24"/>
          <w:szCs w:val="24"/>
        </w:rPr>
        <w:t>δεν μπορούν να χαραχθούν</w:t>
      </w:r>
      <w:r w:rsidR="002775B9">
        <w:rPr>
          <w:rFonts w:ascii="Calibri" w:hAnsi="Calibri" w:cs="Calibri"/>
          <w:sz w:val="24"/>
          <w:szCs w:val="24"/>
        </w:rPr>
        <w:t>.</w:t>
      </w:r>
    </w:p>
    <w:p w14:paraId="43E975B2" w14:textId="7395E66C" w:rsidR="003C5655" w:rsidRDefault="003C5655" w:rsidP="003C5655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2.</w:t>
      </w:r>
      <w:r>
        <w:rPr>
          <w:rFonts w:ascii="Calibri" w:hAnsi="Calibri" w:cs="Calibri"/>
          <w:sz w:val="24"/>
          <w:szCs w:val="24"/>
        </w:rPr>
        <w:t xml:space="preserve"> </w:t>
      </w:r>
      <w:r w:rsidR="002F0D3E">
        <w:rPr>
          <w:rFonts w:ascii="Calibri" w:hAnsi="Calibri" w:cs="Calibri"/>
          <w:sz w:val="24"/>
          <w:szCs w:val="24"/>
        </w:rPr>
        <w:t>είναι διαφορετικές</w:t>
      </w:r>
      <w:r w:rsidR="002775B9">
        <w:rPr>
          <w:rFonts w:ascii="Calibri" w:hAnsi="Calibri" w:cs="Calibri"/>
          <w:sz w:val="24"/>
          <w:szCs w:val="24"/>
        </w:rPr>
        <w:t>.</w:t>
      </w:r>
      <w:r w:rsidR="00121433">
        <w:rPr>
          <w:rFonts w:ascii="Calibri" w:hAnsi="Calibri" w:cs="Calibri"/>
          <w:sz w:val="24"/>
          <w:szCs w:val="24"/>
        </w:rPr>
        <w:t xml:space="preserve">   </w:t>
      </w:r>
    </w:p>
    <w:p w14:paraId="0764934E" w14:textId="3C0BC067" w:rsidR="007607A5" w:rsidRPr="002C4B27" w:rsidRDefault="003C5655" w:rsidP="003C5655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 w:rsidRPr="002F0D3E">
        <w:rPr>
          <w:rFonts w:ascii="Calibri" w:hAnsi="Calibri" w:cs="Calibri"/>
          <w:b/>
          <w:bCs/>
          <w:sz w:val="24"/>
          <w:szCs w:val="24"/>
        </w:rPr>
        <w:t>3</w:t>
      </w:r>
      <w:r>
        <w:rPr>
          <w:rFonts w:ascii="Calibri" w:hAnsi="Calibri" w:cs="Calibri"/>
          <w:b/>
          <w:bCs/>
          <w:sz w:val="24"/>
          <w:szCs w:val="24"/>
        </w:rPr>
        <w:t>.</w:t>
      </w:r>
      <w:r w:rsidR="007607A5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F0D3E">
        <w:rPr>
          <w:rFonts w:ascii="Calibri" w:hAnsi="Calibri" w:cs="Calibri"/>
          <w:sz w:val="24"/>
          <w:szCs w:val="24"/>
        </w:rPr>
        <w:t>συμπίπτουν</w:t>
      </w:r>
      <w:r w:rsidR="002775B9">
        <w:rPr>
          <w:rFonts w:ascii="Calibri" w:hAnsi="Calibri" w:cs="Calibri"/>
          <w:sz w:val="24"/>
          <w:szCs w:val="24"/>
        </w:rPr>
        <w:t>.</w:t>
      </w:r>
    </w:p>
    <w:p w14:paraId="68D8C2F7" w14:textId="77777777" w:rsidR="00FF31D6" w:rsidRDefault="003C5655" w:rsidP="00FF31D6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4.</w:t>
      </w:r>
      <w:r w:rsidR="007607A5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F0D3E">
        <w:rPr>
          <w:rFonts w:ascii="Calibri" w:hAnsi="Calibri" w:cs="Calibri"/>
          <w:sz w:val="24"/>
          <w:szCs w:val="24"/>
        </w:rPr>
        <w:t>είναι ευθείες γραμμές</w:t>
      </w:r>
      <w:r w:rsidR="002775B9">
        <w:rPr>
          <w:rFonts w:ascii="Calibri" w:hAnsi="Calibri" w:cs="Calibri"/>
          <w:sz w:val="24"/>
          <w:szCs w:val="24"/>
        </w:rPr>
        <w:t>.</w:t>
      </w:r>
    </w:p>
    <w:p w14:paraId="37BE1505" w14:textId="168E7339" w:rsidR="00E539BC" w:rsidRPr="00E539BC" w:rsidRDefault="007607A5" w:rsidP="009F4BCB">
      <w:pPr>
        <w:spacing w:after="0" w:line="360" w:lineRule="auto"/>
        <w:ind w:left="1134"/>
        <w:contextualSpacing/>
        <w:jc w:val="right"/>
        <w:rPr>
          <w:rFonts w:ascii="Calibri" w:hAnsi="Calibri" w:cs="Calibri"/>
          <w:b/>
          <w:i/>
          <w:sz w:val="24"/>
          <w:szCs w:val="24"/>
        </w:rPr>
      </w:pPr>
      <w:r w:rsidRPr="00E539BC">
        <w:rPr>
          <w:rFonts w:ascii="Calibri" w:hAnsi="Calibri" w:cs="Calibri"/>
          <w:b/>
          <w:i/>
          <w:sz w:val="24"/>
          <w:szCs w:val="24"/>
        </w:rPr>
        <w:t xml:space="preserve">Μονάδες </w:t>
      </w:r>
      <w:r w:rsidR="00BA6C52">
        <w:rPr>
          <w:rFonts w:ascii="Calibri" w:hAnsi="Calibri" w:cs="Calibri"/>
          <w:b/>
          <w:i/>
          <w:sz w:val="24"/>
          <w:szCs w:val="24"/>
        </w:rPr>
        <w:t>2</w:t>
      </w:r>
      <w:r>
        <w:rPr>
          <w:rFonts w:ascii="Calibri" w:hAnsi="Calibri" w:cs="Calibri"/>
          <w:b/>
          <w:i/>
          <w:sz w:val="24"/>
          <w:szCs w:val="24"/>
        </w:rPr>
        <w:t>5</w:t>
      </w:r>
      <w:bookmarkStart w:id="0" w:name="_GoBack"/>
      <w:bookmarkEnd w:id="0"/>
    </w:p>
    <w:sectPr w:rsidR="00E539BC" w:rsidRPr="00E539BC" w:rsidSect="004F1DA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D8DF7A" w14:textId="77777777" w:rsidR="00527BE5" w:rsidRDefault="00527BE5" w:rsidP="00017823">
      <w:pPr>
        <w:spacing w:after="0" w:line="240" w:lineRule="auto"/>
      </w:pPr>
      <w:r>
        <w:separator/>
      </w:r>
    </w:p>
  </w:endnote>
  <w:endnote w:type="continuationSeparator" w:id="0">
    <w:p w14:paraId="646C0434" w14:textId="77777777" w:rsidR="00527BE5" w:rsidRDefault="00527BE5" w:rsidP="00017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EC2660" w14:textId="77777777" w:rsidR="00527BE5" w:rsidRDefault="00527BE5" w:rsidP="00017823">
      <w:pPr>
        <w:spacing w:after="0" w:line="240" w:lineRule="auto"/>
      </w:pPr>
      <w:r>
        <w:separator/>
      </w:r>
    </w:p>
  </w:footnote>
  <w:footnote w:type="continuationSeparator" w:id="0">
    <w:p w14:paraId="5EA911ED" w14:textId="77777777" w:rsidR="00527BE5" w:rsidRDefault="00527BE5" w:rsidP="000178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973AB5"/>
    <w:multiLevelType w:val="hybridMultilevel"/>
    <w:tmpl w:val="D3AABBA0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CAC"/>
    <w:rsid w:val="00017823"/>
    <w:rsid w:val="000407DB"/>
    <w:rsid w:val="00093913"/>
    <w:rsid w:val="000D1B41"/>
    <w:rsid w:val="00103936"/>
    <w:rsid w:val="00107A34"/>
    <w:rsid w:val="00121433"/>
    <w:rsid w:val="00124E88"/>
    <w:rsid w:val="00152731"/>
    <w:rsid w:val="00153D99"/>
    <w:rsid w:val="00225263"/>
    <w:rsid w:val="002516BD"/>
    <w:rsid w:val="002775B9"/>
    <w:rsid w:val="002A17F3"/>
    <w:rsid w:val="002C441C"/>
    <w:rsid w:val="002C4B27"/>
    <w:rsid w:val="002D624C"/>
    <w:rsid w:val="002E2589"/>
    <w:rsid w:val="002F0D3E"/>
    <w:rsid w:val="002F799D"/>
    <w:rsid w:val="0033797C"/>
    <w:rsid w:val="00355266"/>
    <w:rsid w:val="00374DBF"/>
    <w:rsid w:val="003A07C8"/>
    <w:rsid w:val="003C2CAC"/>
    <w:rsid w:val="003C5655"/>
    <w:rsid w:val="003E3251"/>
    <w:rsid w:val="00427A89"/>
    <w:rsid w:val="004402B9"/>
    <w:rsid w:val="00461B70"/>
    <w:rsid w:val="00463809"/>
    <w:rsid w:val="00492E92"/>
    <w:rsid w:val="00492ECB"/>
    <w:rsid w:val="004B0BF7"/>
    <w:rsid w:val="004D0A46"/>
    <w:rsid w:val="004E0E5E"/>
    <w:rsid w:val="004F1ADE"/>
    <w:rsid w:val="004F1DA1"/>
    <w:rsid w:val="0050491F"/>
    <w:rsid w:val="00522E8A"/>
    <w:rsid w:val="00527BE5"/>
    <w:rsid w:val="005822AC"/>
    <w:rsid w:val="005A6C10"/>
    <w:rsid w:val="005C6720"/>
    <w:rsid w:val="005C7A84"/>
    <w:rsid w:val="006179C6"/>
    <w:rsid w:val="00640151"/>
    <w:rsid w:val="006520AF"/>
    <w:rsid w:val="00677564"/>
    <w:rsid w:val="006D2360"/>
    <w:rsid w:val="00747290"/>
    <w:rsid w:val="007607A5"/>
    <w:rsid w:val="0076660A"/>
    <w:rsid w:val="00790928"/>
    <w:rsid w:val="007E4EE2"/>
    <w:rsid w:val="00802078"/>
    <w:rsid w:val="008359B6"/>
    <w:rsid w:val="00873B7D"/>
    <w:rsid w:val="00905D9A"/>
    <w:rsid w:val="00985448"/>
    <w:rsid w:val="009B5A8C"/>
    <w:rsid w:val="009E63F6"/>
    <w:rsid w:val="009F4BCB"/>
    <w:rsid w:val="00A22E41"/>
    <w:rsid w:val="00A32AC9"/>
    <w:rsid w:val="00A4447D"/>
    <w:rsid w:val="00A7523E"/>
    <w:rsid w:val="00A764F8"/>
    <w:rsid w:val="00A93CA1"/>
    <w:rsid w:val="00B45917"/>
    <w:rsid w:val="00B52F4A"/>
    <w:rsid w:val="00B65B5F"/>
    <w:rsid w:val="00B76A9B"/>
    <w:rsid w:val="00BA0AC9"/>
    <w:rsid w:val="00BA0FBA"/>
    <w:rsid w:val="00BA6C52"/>
    <w:rsid w:val="00BF5F2D"/>
    <w:rsid w:val="00C3025E"/>
    <w:rsid w:val="00C51145"/>
    <w:rsid w:val="00C51DBB"/>
    <w:rsid w:val="00C53DE6"/>
    <w:rsid w:val="00C606F6"/>
    <w:rsid w:val="00CB0BF7"/>
    <w:rsid w:val="00CE06EB"/>
    <w:rsid w:val="00CE591C"/>
    <w:rsid w:val="00D01D82"/>
    <w:rsid w:val="00D37180"/>
    <w:rsid w:val="00D53BCD"/>
    <w:rsid w:val="00D56AB2"/>
    <w:rsid w:val="00DA59C4"/>
    <w:rsid w:val="00DC102F"/>
    <w:rsid w:val="00DC494B"/>
    <w:rsid w:val="00DF7860"/>
    <w:rsid w:val="00E4595F"/>
    <w:rsid w:val="00E539BC"/>
    <w:rsid w:val="00E8750B"/>
    <w:rsid w:val="00E90837"/>
    <w:rsid w:val="00F10459"/>
    <w:rsid w:val="00F144C8"/>
    <w:rsid w:val="00F44136"/>
    <w:rsid w:val="00FB17C4"/>
    <w:rsid w:val="00FE4679"/>
    <w:rsid w:val="00FF31D6"/>
    <w:rsid w:val="7477D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28BBA"/>
  <w15:chartTrackingRefBased/>
  <w15:docId w15:val="{A278153E-3230-479E-A155-3C2D7E17B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8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178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017823"/>
  </w:style>
  <w:style w:type="paragraph" w:styleId="a4">
    <w:name w:val="footer"/>
    <w:basedOn w:val="a"/>
    <w:link w:val="Char0"/>
    <w:uiPriority w:val="99"/>
    <w:unhideWhenUsed/>
    <w:rsid w:val="000178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017823"/>
  </w:style>
  <w:style w:type="table" w:styleId="a5">
    <w:name w:val="Table Grid"/>
    <w:basedOn w:val="a1"/>
    <w:uiPriority w:val="39"/>
    <w:rsid w:val="002C4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2" ma:contentTypeDescription="Create a new document." ma:contentTypeScope="" ma:versionID="aacb9ff789075bc915b6a6a24ff8a14b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c7b51d215fc2fa0394628a247fcbd535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C4195-E767-4573-89AC-89AE60EE7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B6CA13-A4F0-4F31-9C77-D8D9B9B23E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7AA374-77EC-49C7-838C-38256F7051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DA58765-536A-4F4B-A9AF-3D5216631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1181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ΔΑΝΑΗ ΜΑΡΚΟΠΟΥΛΟΥ</dc:creator>
  <cp:keywords/>
  <dc:description/>
  <cp:lastModifiedBy>Λογαριασμός Microsoft</cp:lastModifiedBy>
  <cp:revision>74</cp:revision>
  <cp:lastPrinted>2022-03-21T14:06:00Z</cp:lastPrinted>
  <dcterms:created xsi:type="dcterms:W3CDTF">2022-03-14T16:39:00Z</dcterms:created>
  <dcterms:modified xsi:type="dcterms:W3CDTF">2022-04-11T18:03:00Z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