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31C" w:rsidRDefault="00CD092F" w:rsidP="00FE78DD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ΘΕΜΑ 2</w:t>
      </w:r>
    </w:p>
    <w:p w:rsidR="00FE78DD" w:rsidRDefault="00FE78DD" w:rsidP="00FE78DD">
      <w:pPr>
        <w:pStyle w:val="Standard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Να βρε</w:t>
      </w:r>
      <w:r w:rsidR="007B64DD">
        <w:rPr>
          <w:sz w:val="24"/>
          <w:szCs w:val="24"/>
        </w:rPr>
        <w:t>ις</w:t>
      </w:r>
      <w:r>
        <w:rPr>
          <w:sz w:val="24"/>
          <w:szCs w:val="24"/>
        </w:rPr>
        <w:t xml:space="preserve"> </w:t>
      </w:r>
      <w:r w:rsidR="00312247">
        <w:rPr>
          <w:sz w:val="24"/>
          <w:szCs w:val="24"/>
        </w:rPr>
        <w:t>δύο</w:t>
      </w:r>
      <w:r>
        <w:rPr>
          <w:sz w:val="24"/>
          <w:szCs w:val="24"/>
        </w:rPr>
        <w:t xml:space="preserve"> αριθμούς που να έχουν άθροισμα 5 και γινόμενο 6. </w:t>
      </w:r>
    </w:p>
    <w:p w:rsidR="00FE78DD" w:rsidRDefault="00FE78DD" w:rsidP="00FE78DD">
      <w:pPr>
        <w:pStyle w:val="Standard"/>
        <w:spacing w:after="0" w:line="360" w:lineRule="auto"/>
        <w:jc w:val="right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(Μονάδες 10)</w:t>
      </w:r>
    </w:p>
    <w:p w:rsidR="00FE78DD" w:rsidRDefault="00FE78DD" w:rsidP="00FE78DD">
      <w:pPr>
        <w:pStyle w:val="Standard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Να βρε</w:t>
      </w:r>
      <w:r w:rsidR="007B64DD">
        <w:rPr>
          <w:sz w:val="24"/>
          <w:szCs w:val="24"/>
        </w:rPr>
        <w:t>ις</w:t>
      </w:r>
      <w:bookmarkStart w:id="0" w:name="_GoBack"/>
      <w:bookmarkEnd w:id="0"/>
      <w:r>
        <w:rPr>
          <w:sz w:val="24"/>
          <w:szCs w:val="24"/>
        </w:rPr>
        <w:t xml:space="preserve"> μια εξίσωση 2</w:t>
      </w:r>
      <w:r>
        <w:rPr>
          <w:sz w:val="24"/>
          <w:szCs w:val="24"/>
          <w:vertAlign w:val="superscript"/>
        </w:rPr>
        <w:t>ου</w:t>
      </w:r>
      <w:r>
        <w:rPr>
          <w:sz w:val="24"/>
          <w:szCs w:val="24"/>
        </w:rPr>
        <w:t xml:space="preserve"> βαθμού που έχει ως ρίζες τους αριθμούς 2 και 3. </w:t>
      </w:r>
      <w:r>
        <w:rPr>
          <w:sz w:val="24"/>
          <w:szCs w:val="24"/>
        </w:rPr>
        <w:tab/>
      </w:r>
    </w:p>
    <w:p w:rsidR="00FE78DD" w:rsidRDefault="00FE78DD" w:rsidP="00FE78DD">
      <w:pPr>
        <w:pStyle w:val="Standard"/>
        <w:spacing w:after="0" w:line="360" w:lineRule="auto"/>
        <w:jc w:val="right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(Μονάδες 15)</w:t>
      </w:r>
    </w:p>
    <w:p w:rsidR="00FE78DD" w:rsidRDefault="00FE78DD" w:rsidP="00CD092F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FE78DD" w:rsidRDefault="00FE78DD" w:rsidP="00CD092F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FE78DD" w:rsidSect="006B01C5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2F"/>
    <w:rsid w:val="00312247"/>
    <w:rsid w:val="00593EDF"/>
    <w:rsid w:val="006B01C5"/>
    <w:rsid w:val="007B64DD"/>
    <w:rsid w:val="008C610E"/>
    <w:rsid w:val="00C749D0"/>
    <w:rsid w:val="00CD092F"/>
    <w:rsid w:val="00E20E9E"/>
    <w:rsid w:val="00EB0010"/>
    <w:rsid w:val="00EB63A5"/>
    <w:rsid w:val="00FC431C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7910"/>
  <w15:docId w15:val="{C97E4782-111C-418C-9DB7-2056B1CF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D092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E78DD"/>
    <w:pPr>
      <w:suppressAutoHyphens/>
      <w:autoSpaceDN w:val="0"/>
      <w:textAlignment w:val="baseline"/>
    </w:pPr>
    <w:rPr>
      <w:rFonts w:ascii="Calibri" w:eastAsia="SimSun" w:hAnsi="Calibri" w:cs="F"/>
      <w:kern w:val="3"/>
      <w:lang w:val="el-GR"/>
    </w:rPr>
  </w:style>
  <w:style w:type="character" w:styleId="a4">
    <w:name w:val="annotation reference"/>
    <w:basedOn w:val="a0"/>
    <w:uiPriority w:val="99"/>
    <w:semiHidden/>
    <w:unhideWhenUsed/>
    <w:rsid w:val="00E20E9E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E20E9E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E20E9E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E20E9E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E20E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dcterms:created xsi:type="dcterms:W3CDTF">2023-04-24T07:27:00Z</dcterms:created>
  <dcterms:modified xsi:type="dcterms:W3CDTF">2023-04-24T07:58:00Z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