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1D" w:rsidRDefault="005E071B" w:rsidP="00E97A7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ΘΕΜΑ </w:t>
      </w:r>
      <w:r w:rsidR="00E97A77">
        <w:rPr>
          <w:sz w:val="24"/>
          <w:szCs w:val="24"/>
          <w:lang w:val="el-GR"/>
        </w:rPr>
        <w:t>2</w:t>
      </w:r>
    </w:p>
    <w:p w:rsidR="00641C03" w:rsidRDefault="00641C03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>Γενικά, μια εξίσωση δευτέρου βαθμού έχει τη</w:t>
      </w:r>
      <w:r>
        <w:rPr>
          <w:rFonts w:eastAsiaTheme="minorEastAsia"/>
          <w:sz w:val="24"/>
          <w:szCs w:val="24"/>
          <w:lang w:val="el-GR"/>
        </w:rPr>
        <w:t xml:space="preserve"> μορφή </w:t>
      </w:r>
      <w:r w:rsidRPr="00E97A77">
        <w:rPr>
          <w:rFonts w:eastAsiaTheme="minorEastAsia"/>
          <w:position w:val="-10"/>
          <w:sz w:val="24"/>
          <w:szCs w:val="24"/>
          <w:lang w:val="el-GR"/>
        </w:rPr>
        <w:object w:dxaOrig="16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83.25pt;height:18pt" o:ole="">
            <v:imagedata r:id="rId4" o:title=""/>
          </v:shape>
          <o:OLEObject Type="Embed" ProgID="Equation.DSMT4" ShapeID="_x0000_i1035" DrawAspect="Content" ObjectID="_1743838939" r:id="rId5"/>
        </w:object>
      </w:r>
      <w:r>
        <w:rPr>
          <w:rFonts w:eastAsiaTheme="minorEastAsia"/>
          <w:sz w:val="24"/>
          <w:szCs w:val="24"/>
          <w:lang w:val="el-GR"/>
        </w:rPr>
        <w:t xml:space="preserve">, </w:t>
      </w:r>
      <w:r w:rsidRPr="00E97A77">
        <w:rPr>
          <w:rFonts w:eastAsiaTheme="minorEastAsia"/>
          <w:position w:val="-6"/>
          <w:sz w:val="24"/>
          <w:szCs w:val="24"/>
          <w:lang w:val="el-GR"/>
        </w:rPr>
        <w:object w:dxaOrig="600" w:dyaOrig="279">
          <v:shape id="_x0000_i1036" type="#_x0000_t75" style="width:30pt;height:14.25pt" o:ole="">
            <v:imagedata r:id="rId6" o:title=""/>
          </v:shape>
          <o:OLEObject Type="Embed" ProgID="Equation.DSMT4" ShapeID="_x0000_i1036" DrawAspect="Content" ObjectID="_1743838940" r:id="rId7"/>
        </w:object>
      </w:r>
      <w:r>
        <w:rPr>
          <w:rFonts w:eastAsiaTheme="minorEastAsia"/>
          <w:sz w:val="24"/>
          <w:szCs w:val="24"/>
          <w:lang w:val="el-GR"/>
        </w:rPr>
        <w:t xml:space="preserve">. </w:t>
      </w:r>
    </w:p>
    <w:p w:rsidR="00E97A77" w:rsidRPr="008A3AFA" w:rsidRDefault="00641C03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Αν έχεις την </w:t>
      </w:r>
      <w:r w:rsidR="00E97A77" w:rsidRPr="00E97A77">
        <w:rPr>
          <w:rFonts w:eastAsiaTheme="minorEastAsia"/>
          <w:sz w:val="24"/>
          <w:szCs w:val="24"/>
          <w:lang w:val="el-GR"/>
        </w:rPr>
        <w:t>εξίσωση</w:t>
      </w:r>
      <w:r w:rsidR="00E97A77">
        <w:rPr>
          <w:rFonts w:eastAsiaTheme="minorEastAsia"/>
          <w:sz w:val="24"/>
          <w:szCs w:val="24"/>
          <w:lang w:val="el-GR"/>
        </w:rPr>
        <w:t xml:space="preserve"> </w:t>
      </w:r>
      <w:r w:rsidR="00E97A77" w:rsidRPr="00E97A77">
        <w:rPr>
          <w:rFonts w:eastAsiaTheme="minorEastAsia"/>
          <w:position w:val="-6"/>
          <w:sz w:val="24"/>
          <w:szCs w:val="24"/>
          <w:lang w:val="el-GR"/>
        </w:rPr>
        <w:object w:dxaOrig="1440" w:dyaOrig="320">
          <v:shape id="_x0000_i1034" type="#_x0000_t75" style="width:1in;height:15.75pt" o:ole="">
            <v:imagedata r:id="rId8" o:title=""/>
          </v:shape>
          <o:OLEObject Type="Embed" ProgID="Equation.DSMT4" ShapeID="_x0000_i1034" DrawAspect="Content" ObjectID="_1743838941" r:id="rId9"/>
        </w:object>
      </w:r>
      <w:r>
        <w:rPr>
          <w:rFonts w:eastAsiaTheme="minorEastAsia"/>
          <w:sz w:val="24"/>
          <w:szCs w:val="24"/>
          <w:lang w:val="el-GR"/>
        </w:rPr>
        <w:t>, τότε:</w:t>
      </w:r>
    </w:p>
    <w:p w:rsidR="00E97A77" w:rsidRPr="00E97A77" w:rsidRDefault="00E97A77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>α) Να συμπληρώσ</w:t>
      </w:r>
      <w:r w:rsidR="00641C03">
        <w:rPr>
          <w:rFonts w:eastAsiaTheme="minorEastAsia"/>
          <w:sz w:val="24"/>
          <w:szCs w:val="24"/>
          <w:lang w:val="el-GR"/>
        </w:rPr>
        <w:t>εις</w:t>
      </w:r>
      <w:r w:rsidRPr="00E97A77">
        <w:rPr>
          <w:rFonts w:eastAsiaTheme="minorEastAsia"/>
          <w:sz w:val="24"/>
          <w:szCs w:val="24"/>
          <w:lang w:val="el-GR"/>
        </w:rPr>
        <w:t xml:space="preserve"> τα παρακάτω κενά</w:t>
      </w:r>
    </w:p>
    <w:p w:rsidR="00E97A77" w:rsidRPr="00E97A77" w:rsidRDefault="00E97A77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     </w:t>
      </w:r>
      <w:r w:rsidRPr="00E97A77">
        <w:rPr>
          <w:rFonts w:eastAsiaTheme="minorEastAsia"/>
          <w:position w:val="-6"/>
          <w:sz w:val="24"/>
          <w:szCs w:val="24"/>
          <w:lang w:val="el-GR"/>
        </w:rPr>
        <w:object w:dxaOrig="240" w:dyaOrig="220">
          <v:shape id="_x0000_i1028" type="#_x0000_t75" style="width:12pt;height:11.25pt" o:ole="">
            <v:imagedata r:id="rId10" o:title=""/>
          </v:shape>
          <o:OLEObject Type="Embed" ProgID="Equation.DSMT4" ShapeID="_x0000_i1028" DrawAspect="Content" ObjectID="_1743838942" r:id="rId11"/>
        </w:object>
      </w:r>
      <w:r w:rsidRPr="00E97A77">
        <w:rPr>
          <w:rFonts w:eastAsiaTheme="minorEastAsia"/>
          <w:sz w:val="24"/>
          <w:szCs w:val="24"/>
          <w:lang w:val="el-GR"/>
        </w:rPr>
        <w:t>=…..</w:t>
      </w:r>
    </w:p>
    <w:p w:rsidR="00E97A77" w:rsidRPr="00E97A77" w:rsidRDefault="00E97A77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     </w:t>
      </w:r>
      <w:r w:rsidRPr="00E97A77">
        <w:rPr>
          <w:rFonts w:eastAsiaTheme="minorEastAsia"/>
          <w:position w:val="-10"/>
          <w:sz w:val="24"/>
          <w:szCs w:val="24"/>
          <w:lang w:val="el-GR"/>
        </w:rPr>
        <w:object w:dxaOrig="240" w:dyaOrig="320">
          <v:shape id="_x0000_i1029" type="#_x0000_t75" style="width:12pt;height:15.75pt" o:ole="">
            <v:imagedata r:id="rId12" o:title=""/>
          </v:shape>
          <o:OLEObject Type="Embed" ProgID="Equation.DSMT4" ShapeID="_x0000_i1029" DrawAspect="Content" ObjectID="_1743838943" r:id="rId13"/>
        </w:object>
      </w:r>
      <w:r w:rsidRPr="00E97A77">
        <w:rPr>
          <w:rFonts w:eastAsiaTheme="minorEastAsia"/>
          <w:sz w:val="24"/>
          <w:szCs w:val="24"/>
          <w:lang w:val="el-GR"/>
        </w:rPr>
        <w:t>=…..</w:t>
      </w:r>
    </w:p>
    <w:p w:rsidR="00E97A77" w:rsidRPr="00E97A77" w:rsidRDefault="00E97A77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     </w:t>
      </w:r>
      <w:r w:rsidRPr="00E97A77">
        <w:rPr>
          <w:rFonts w:eastAsiaTheme="minorEastAsia"/>
          <w:position w:val="-10"/>
          <w:sz w:val="24"/>
          <w:szCs w:val="24"/>
          <w:lang w:val="el-GR"/>
        </w:rPr>
        <w:object w:dxaOrig="200" w:dyaOrig="260">
          <v:shape id="_x0000_i1030" type="#_x0000_t75" style="width:10.5pt;height:12.75pt" o:ole="">
            <v:imagedata r:id="rId14" o:title=""/>
          </v:shape>
          <o:OLEObject Type="Embed" ProgID="Equation.DSMT4" ShapeID="_x0000_i1030" DrawAspect="Content" ObjectID="_1743838944" r:id="rId15"/>
        </w:object>
      </w:r>
      <w:r w:rsidRPr="00E97A77">
        <w:rPr>
          <w:rFonts w:eastAsiaTheme="minorEastAsia"/>
          <w:sz w:val="24"/>
          <w:szCs w:val="24"/>
          <w:lang w:val="el-GR"/>
        </w:rPr>
        <w:t>=……</w:t>
      </w:r>
    </w:p>
    <w:p w:rsidR="00E97A77" w:rsidRPr="00E97A77" w:rsidRDefault="00E97A77" w:rsidP="00E97A77">
      <w:pPr>
        <w:spacing w:after="0" w:line="360" w:lineRule="auto"/>
        <w:jc w:val="right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                                                                                                        (Μονάδες 9)</w:t>
      </w:r>
    </w:p>
    <w:p w:rsidR="00E97A77" w:rsidRPr="00E97A77" w:rsidRDefault="00E97A77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β) Να </w:t>
      </w:r>
      <w:r w:rsidR="00641C03">
        <w:rPr>
          <w:rFonts w:eastAsiaTheme="minorEastAsia"/>
          <w:sz w:val="24"/>
          <w:szCs w:val="24"/>
          <w:lang w:val="el-GR"/>
        </w:rPr>
        <w:t>εξηγήσεις γιατί η</w:t>
      </w:r>
      <w:r>
        <w:rPr>
          <w:rFonts w:eastAsiaTheme="minorEastAsia"/>
          <w:sz w:val="24"/>
          <w:szCs w:val="24"/>
          <w:lang w:val="el-GR"/>
        </w:rPr>
        <w:t xml:space="preserve"> διακρίνουσα </w:t>
      </w:r>
      <w:r w:rsidR="00641C03">
        <w:rPr>
          <w:rFonts w:eastAsiaTheme="minorEastAsia"/>
          <w:sz w:val="24"/>
          <w:szCs w:val="24"/>
          <w:lang w:val="el-GR"/>
        </w:rPr>
        <w:t xml:space="preserve">Δ </w:t>
      </w:r>
      <w:r>
        <w:rPr>
          <w:rFonts w:eastAsiaTheme="minorEastAsia"/>
          <w:sz w:val="24"/>
          <w:szCs w:val="24"/>
          <w:lang w:val="el-GR"/>
        </w:rPr>
        <w:t xml:space="preserve">της εξίσωσης </w:t>
      </w:r>
      <w:r w:rsidR="00641C03">
        <w:rPr>
          <w:rFonts w:eastAsiaTheme="minorEastAsia"/>
          <w:sz w:val="24"/>
          <w:szCs w:val="24"/>
          <w:lang w:val="el-GR"/>
        </w:rPr>
        <w:t>είναι ίση με μηδέν.</w:t>
      </w:r>
    </w:p>
    <w:p w:rsidR="00E97A77" w:rsidRPr="00E97A77" w:rsidRDefault="00E97A77" w:rsidP="00E97A77">
      <w:pPr>
        <w:spacing w:after="0" w:line="360" w:lineRule="auto"/>
        <w:jc w:val="right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                                                                                                        (Μονάδες 10)</w:t>
      </w:r>
    </w:p>
    <w:p w:rsidR="00E97A77" w:rsidRPr="00E97A77" w:rsidRDefault="00E97A77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γ) Να </w:t>
      </w:r>
      <w:r>
        <w:rPr>
          <w:rFonts w:eastAsiaTheme="minorEastAsia"/>
          <w:sz w:val="24"/>
          <w:szCs w:val="24"/>
          <w:lang w:val="el-GR"/>
        </w:rPr>
        <w:t>βρε</w:t>
      </w:r>
      <w:r w:rsidR="00641C03">
        <w:rPr>
          <w:rFonts w:eastAsiaTheme="minorEastAsia"/>
          <w:sz w:val="24"/>
          <w:szCs w:val="24"/>
          <w:lang w:val="el-GR"/>
        </w:rPr>
        <w:t>ις</w:t>
      </w:r>
      <w:bookmarkStart w:id="0" w:name="_GoBack"/>
      <w:bookmarkEnd w:id="0"/>
      <w:r>
        <w:rPr>
          <w:rFonts w:eastAsiaTheme="minorEastAsia"/>
          <w:sz w:val="24"/>
          <w:szCs w:val="24"/>
          <w:lang w:val="el-GR"/>
        </w:rPr>
        <w:t xml:space="preserve"> την </w:t>
      </w:r>
      <w:r w:rsidRPr="00E97A77">
        <w:rPr>
          <w:rFonts w:eastAsiaTheme="minorEastAsia"/>
          <w:sz w:val="24"/>
          <w:szCs w:val="24"/>
          <w:lang w:val="el-GR"/>
        </w:rPr>
        <w:t>διπλή ρίζα της εξίσωσης</w:t>
      </w:r>
      <w:r>
        <w:rPr>
          <w:rFonts w:eastAsiaTheme="minorEastAsia"/>
          <w:sz w:val="24"/>
          <w:szCs w:val="24"/>
          <w:lang w:val="el-GR"/>
        </w:rPr>
        <w:t>.</w:t>
      </w:r>
    </w:p>
    <w:p w:rsidR="00E97A77" w:rsidRDefault="00E97A77" w:rsidP="00E97A77">
      <w:pPr>
        <w:spacing w:after="0" w:line="360" w:lineRule="auto"/>
        <w:jc w:val="right"/>
        <w:rPr>
          <w:rFonts w:eastAsiaTheme="minorEastAsia"/>
          <w:sz w:val="24"/>
          <w:szCs w:val="24"/>
          <w:lang w:val="el-GR"/>
        </w:rPr>
      </w:pPr>
      <w:r w:rsidRPr="00E97A77">
        <w:rPr>
          <w:rFonts w:eastAsiaTheme="minorEastAsia"/>
          <w:sz w:val="24"/>
          <w:szCs w:val="24"/>
          <w:lang w:val="el-GR"/>
        </w:rPr>
        <w:t xml:space="preserve">                                                                                                          (Μονάδες 6)</w:t>
      </w:r>
    </w:p>
    <w:p w:rsidR="00E97A77" w:rsidRPr="00E97A77" w:rsidRDefault="00E97A77" w:rsidP="00E97A77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</w:p>
    <w:p w:rsidR="00E97A77" w:rsidRDefault="00E97A77" w:rsidP="005E071B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E97A77" w:rsidSect="00E97A77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1B"/>
    <w:rsid w:val="002221F5"/>
    <w:rsid w:val="005E071B"/>
    <w:rsid w:val="005F3AB8"/>
    <w:rsid w:val="00641C03"/>
    <w:rsid w:val="007F651D"/>
    <w:rsid w:val="008A3AFA"/>
    <w:rsid w:val="00A00E2C"/>
    <w:rsid w:val="00E9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D3424"/>
  <w15:docId w15:val="{EF4A5251-30FC-4A54-836A-CC22CA1F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071B"/>
    <w:rPr>
      <w:b/>
      <w:bCs/>
    </w:rPr>
  </w:style>
  <w:style w:type="character" w:styleId="a4">
    <w:name w:val="annotation reference"/>
    <w:basedOn w:val="a0"/>
    <w:uiPriority w:val="99"/>
    <w:semiHidden/>
    <w:unhideWhenUsed/>
    <w:rsid w:val="008A3AFA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A3AF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A3AFA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A3AFA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A3AFA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8A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A3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2023-04-24T07:29:00Z</dcterms:created>
  <dcterms:modified xsi:type="dcterms:W3CDTF">2023-04-24T07:56:00Z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