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63F8E" w14:textId="77777777" w:rsidR="00C26A43" w:rsidRPr="00F34DA1" w:rsidRDefault="00C26A43" w:rsidP="00C26A43">
      <w:pPr>
        <w:spacing w:line="360" w:lineRule="auto"/>
        <w:jc w:val="both"/>
        <w:rPr>
          <w:b/>
          <w:bCs/>
        </w:rPr>
      </w:pPr>
      <w:r w:rsidRPr="00F34DA1">
        <w:rPr>
          <w:b/>
          <w:bCs/>
        </w:rPr>
        <w:t>Ενδεικτική απάντηση</w:t>
      </w:r>
    </w:p>
    <w:p w14:paraId="35A3B06B" w14:textId="0DC21C6F" w:rsidR="00C26A43" w:rsidRPr="002853D9" w:rsidRDefault="00C26A43" w:rsidP="448204D9">
      <w:pPr>
        <w:spacing w:line="360" w:lineRule="auto"/>
        <w:jc w:val="both"/>
        <w:rPr>
          <w:b/>
          <w:bCs/>
        </w:rPr>
      </w:pPr>
      <w:r w:rsidRPr="448204D9">
        <w:rPr>
          <w:b/>
          <w:bCs/>
        </w:rPr>
        <w:t xml:space="preserve">2.1 </w:t>
      </w:r>
    </w:p>
    <w:p w14:paraId="1B10F19F" w14:textId="0F06B1D2" w:rsidR="00C26A43" w:rsidRPr="002853D9" w:rsidRDefault="00C26A43" w:rsidP="00C26A43">
      <w:pPr>
        <w:spacing w:line="360" w:lineRule="auto"/>
        <w:jc w:val="both"/>
      </w:pPr>
      <w:r>
        <w:t xml:space="preserve">α. Η διαφορά́ βρίσκεται στον χαρακτήρα και τις ιδιότητες των παραγόμενων προϊόντων και στην πολυπλοκότητα και τις ιδιομορφίες των συνθηκών της γεωργικής παραγωγής. </w:t>
      </w:r>
    </w:p>
    <w:p w14:paraId="377A1C86" w14:textId="77777777" w:rsidR="00C26A43" w:rsidRDefault="00C26A43" w:rsidP="00C26A43">
      <w:pPr>
        <w:spacing w:line="360" w:lineRule="auto"/>
        <w:jc w:val="both"/>
      </w:pPr>
    </w:p>
    <w:p w14:paraId="74121BBA" w14:textId="7D9B5D89" w:rsidR="00C26A43" w:rsidRDefault="00C26A43" w:rsidP="00C26A43">
      <w:pPr>
        <w:spacing w:line="360" w:lineRule="auto"/>
        <w:jc w:val="both"/>
      </w:pPr>
      <w:r>
        <w:t>β. Τα προϊόντα της κτηνοτροφίας χαρακτηρίζονται ως υψηλής βιολογικής και διαιτητικής αξίας.</w:t>
      </w:r>
    </w:p>
    <w:p w14:paraId="75BEACE5" w14:textId="77777777" w:rsidR="00C26A43" w:rsidRDefault="00C26A43" w:rsidP="00C26A43">
      <w:pPr>
        <w:spacing w:line="360" w:lineRule="auto"/>
        <w:jc w:val="both"/>
      </w:pPr>
    </w:p>
    <w:p w14:paraId="10542B1E" w14:textId="47E46E44" w:rsidR="00C26A43" w:rsidRDefault="00C26A43" w:rsidP="448204D9">
      <w:pPr>
        <w:spacing w:line="360" w:lineRule="auto"/>
        <w:jc w:val="both"/>
        <w:rPr>
          <w:b/>
          <w:bCs/>
        </w:rPr>
      </w:pPr>
      <w:r w:rsidRPr="448204D9">
        <w:rPr>
          <w:b/>
          <w:bCs/>
        </w:rPr>
        <w:t xml:space="preserve">2.2 </w:t>
      </w:r>
    </w:p>
    <w:p w14:paraId="2EFBD6FC" w14:textId="7592B462" w:rsidR="00C26A43" w:rsidRDefault="00C26A43" w:rsidP="00C26A43">
      <w:pPr>
        <w:spacing w:line="360" w:lineRule="auto"/>
        <w:jc w:val="both"/>
      </w:pPr>
      <w:r>
        <w:t>α. Τα βοοειδή χωρίζονται στους παρακάτω τύπους:</w:t>
      </w:r>
    </w:p>
    <w:p w14:paraId="0E735CE3" w14:textId="77777777" w:rsidR="00C26A43" w:rsidRDefault="00C26A43" w:rsidP="00C26A43">
      <w:pPr>
        <w:pStyle w:val="a6"/>
        <w:numPr>
          <w:ilvl w:val="0"/>
          <w:numId w:val="1"/>
        </w:numPr>
        <w:spacing w:line="360" w:lineRule="auto"/>
        <w:jc w:val="both"/>
      </w:pPr>
      <w:r>
        <w:t>Γαλακτοπαραγωγός τύπος</w:t>
      </w:r>
    </w:p>
    <w:p w14:paraId="7ABF340C" w14:textId="77777777" w:rsidR="00C26A43" w:rsidRDefault="00C26A43" w:rsidP="00C26A43">
      <w:pPr>
        <w:pStyle w:val="a6"/>
        <w:numPr>
          <w:ilvl w:val="0"/>
          <w:numId w:val="1"/>
        </w:numPr>
        <w:spacing w:line="360" w:lineRule="auto"/>
        <w:jc w:val="both"/>
      </w:pPr>
      <w:proofErr w:type="spellStart"/>
      <w:r>
        <w:t>Κρεοπαραγωγός</w:t>
      </w:r>
      <w:proofErr w:type="spellEnd"/>
      <w:r>
        <w:t xml:space="preserve"> τύπος</w:t>
      </w:r>
    </w:p>
    <w:p w14:paraId="143CAA6C" w14:textId="77777777" w:rsidR="00C26A43" w:rsidRDefault="00C26A43" w:rsidP="00C26A43">
      <w:pPr>
        <w:pStyle w:val="a6"/>
        <w:numPr>
          <w:ilvl w:val="0"/>
          <w:numId w:val="1"/>
        </w:numPr>
        <w:spacing w:line="360" w:lineRule="auto"/>
        <w:jc w:val="both"/>
      </w:pPr>
      <w:r>
        <w:t>Τύπος μικτών αποδόσεων</w:t>
      </w:r>
    </w:p>
    <w:p w14:paraId="3BCC40F3" w14:textId="77777777" w:rsidR="00C26A43" w:rsidRDefault="00C26A43" w:rsidP="00C26A43">
      <w:pPr>
        <w:spacing w:line="360" w:lineRule="auto"/>
        <w:jc w:val="both"/>
      </w:pPr>
    </w:p>
    <w:p w14:paraId="7662A0A9" w14:textId="44D4E220" w:rsidR="00C26A43" w:rsidRDefault="00C26A43" w:rsidP="00C26A43">
      <w:pPr>
        <w:spacing w:line="360" w:lineRule="auto"/>
        <w:jc w:val="both"/>
      </w:pPr>
      <w:r>
        <w:t>β. Τα κοτόπουλα χωρίζονται στους παρακάτω τύπους:</w:t>
      </w:r>
    </w:p>
    <w:p w14:paraId="40BA72C6" w14:textId="77777777" w:rsidR="00C26A43" w:rsidRDefault="00C26A43" w:rsidP="00C26A43">
      <w:pPr>
        <w:pStyle w:val="a6"/>
        <w:numPr>
          <w:ilvl w:val="0"/>
          <w:numId w:val="2"/>
        </w:numPr>
        <w:spacing w:line="360" w:lineRule="auto"/>
        <w:jc w:val="both"/>
      </w:pPr>
      <w:proofErr w:type="spellStart"/>
      <w:r>
        <w:t>Κρεοπαραγωγός</w:t>
      </w:r>
      <w:proofErr w:type="spellEnd"/>
    </w:p>
    <w:p w14:paraId="4BD1E7AD" w14:textId="77777777" w:rsidR="00C26A43" w:rsidRDefault="00C26A43" w:rsidP="00C26A43">
      <w:pPr>
        <w:pStyle w:val="a6"/>
        <w:numPr>
          <w:ilvl w:val="0"/>
          <w:numId w:val="2"/>
        </w:numPr>
        <w:spacing w:line="360" w:lineRule="auto"/>
        <w:jc w:val="both"/>
      </w:pPr>
      <w:proofErr w:type="spellStart"/>
      <w:r>
        <w:t>Ωοπαραγωγός</w:t>
      </w:r>
      <w:proofErr w:type="spellEnd"/>
    </w:p>
    <w:p w14:paraId="4EB1B834" w14:textId="77777777" w:rsidR="00C26A43" w:rsidRDefault="00C26A43" w:rsidP="00C26A43">
      <w:pPr>
        <w:spacing w:line="360" w:lineRule="auto"/>
        <w:ind w:firstLine="360"/>
        <w:jc w:val="both"/>
      </w:pPr>
      <w:r>
        <w:t xml:space="preserve">Τα χοιρινά ανήκουν μόνο στον </w:t>
      </w:r>
      <w:proofErr w:type="spellStart"/>
      <w:r>
        <w:t>κρεοπαραγωγό</w:t>
      </w:r>
      <w:proofErr w:type="spellEnd"/>
      <w:r>
        <w:t xml:space="preserve"> τύπο.</w:t>
      </w:r>
    </w:p>
    <w:p w14:paraId="3A10B92D" w14:textId="096AFE9E" w:rsidR="00C716B0" w:rsidRPr="00C0359C" w:rsidRDefault="00C716B0" w:rsidP="00292C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</w:p>
    <w:sectPr w:rsidR="00C716B0" w:rsidRPr="00C0359C" w:rsidSect="00D734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30841"/>
    <w:multiLevelType w:val="hybridMultilevel"/>
    <w:tmpl w:val="5F0A6A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B7B67"/>
    <w:multiLevelType w:val="hybridMultilevel"/>
    <w:tmpl w:val="E9DEAC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685842">
    <w:abstractNumId w:val="1"/>
  </w:num>
  <w:num w:numId="2" w16cid:durableId="1514146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292C83"/>
    <w:rsid w:val="004C64DE"/>
    <w:rsid w:val="00735682"/>
    <w:rsid w:val="007D19DF"/>
    <w:rsid w:val="00AA65C3"/>
    <w:rsid w:val="00C0359C"/>
    <w:rsid w:val="00C26A43"/>
    <w:rsid w:val="00C716B0"/>
    <w:rsid w:val="00D73487"/>
    <w:rsid w:val="0A6F6AAB"/>
    <w:rsid w:val="3A667F81"/>
    <w:rsid w:val="448204D9"/>
    <w:rsid w:val="56F138B5"/>
    <w:rsid w:val="725EAE94"/>
    <w:rsid w:val="792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C26A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B83614-7765-A247-A30B-7CEE2600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2022-04-10T07:25:00Z</cp:lastPrinted>
  <dcterms:created xsi:type="dcterms:W3CDTF">2022-04-10T07:25:00Z</dcterms:created>
  <dcterms:modified xsi:type="dcterms:W3CDTF">2022-04-10T07:25:00Z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