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618F" w:rsidRPr="006B618F" w:rsidRDefault="006B618F" w:rsidP="006B618F">
      <w:pPr>
        <w:jc w:val="both"/>
        <w:rPr>
          <w:b/>
          <w:sz w:val="28"/>
          <w:szCs w:val="28"/>
          <w:lang w:val="el-GR"/>
        </w:rPr>
      </w:pPr>
      <w:r w:rsidRPr="006B618F">
        <w:rPr>
          <w:b/>
          <w:sz w:val="28"/>
          <w:szCs w:val="28"/>
          <w:lang w:val="el-GR"/>
        </w:rPr>
        <w:t>Να χαρακτηρίσετε τις προτάσεις που ακολουθούν, γράφοντας στο φύλλο απαντήσεών σας, δίπλα στον αριθμό που αντιστοιχεί σε κάθε πρόταση, τη λέξη ΣΩΣΤΟ αν είναι σωστή, και τη λέξη ΛΑΘΟΣ, αν είναι λανθασμένη.</w:t>
      </w:r>
      <w:r w:rsidR="007F5D9C">
        <w:rPr>
          <w:b/>
          <w:sz w:val="28"/>
          <w:szCs w:val="28"/>
          <w:lang w:val="el-GR"/>
        </w:rPr>
        <w:t xml:space="preserve">  (Μονάδες 25) </w:t>
      </w:r>
    </w:p>
    <w:p w:rsidR="006B618F" w:rsidRPr="006B618F" w:rsidRDefault="006B618F" w:rsidP="006B618F">
      <w:pPr>
        <w:pStyle w:val="ListParagraph"/>
        <w:numPr>
          <w:ilvl w:val="0"/>
          <w:numId w:val="1"/>
        </w:numPr>
        <w:ind w:left="360"/>
        <w:rPr>
          <w:sz w:val="28"/>
          <w:szCs w:val="28"/>
          <w:lang w:val="el-GR"/>
        </w:rPr>
      </w:pPr>
      <w:r w:rsidRPr="006B618F">
        <w:rPr>
          <w:sz w:val="28"/>
          <w:szCs w:val="28"/>
          <w:lang w:val="el-GR"/>
        </w:rPr>
        <w:t>Οι συνηθισμένες, κλίμακες σχεδίασης των τοπογραφικών διαγραμ</w:t>
      </w:r>
      <w:r>
        <w:rPr>
          <w:sz w:val="28"/>
          <w:szCs w:val="28"/>
          <w:lang w:val="el-GR"/>
        </w:rPr>
        <w:t>μάτων είναι οι  1:50 και η 1:10</w:t>
      </w:r>
      <w:r w:rsidRPr="006B618F">
        <w:rPr>
          <w:sz w:val="28"/>
          <w:szCs w:val="28"/>
          <w:lang w:val="el-GR"/>
        </w:rPr>
        <w:t>.</w:t>
      </w:r>
    </w:p>
    <w:p w:rsidR="006B618F" w:rsidRPr="006B618F" w:rsidRDefault="006B618F" w:rsidP="006B618F">
      <w:pPr>
        <w:pStyle w:val="ListParagraph"/>
        <w:numPr>
          <w:ilvl w:val="0"/>
          <w:numId w:val="1"/>
        </w:numPr>
        <w:ind w:left="360"/>
        <w:rPr>
          <w:sz w:val="28"/>
          <w:szCs w:val="28"/>
          <w:lang w:val="el-GR"/>
        </w:rPr>
      </w:pPr>
      <w:r>
        <w:rPr>
          <w:sz w:val="28"/>
          <w:szCs w:val="28"/>
          <w:lang w:val="el-GR"/>
        </w:rPr>
        <w:t xml:space="preserve">Η γη είναι μια μεγάλη σφαίρα με ομοιόμορφα κατανεμημένη τη μάζα </w:t>
      </w:r>
      <w:r w:rsidR="007F5D9C">
        <w:rPr>
          <w:sz w:val="28"/>
          <w:szCs w:val="28"/>
          <w:lang w:val="el-GR"/>
        </w:rPr>
        <w:t xml:space="preserve">της </w:t>
      </w:r>
      <w:bookmarkStart w:id="0" w:name="_GoBack"/>
      <w:bookmarkEnd w:id="0"/>
      <w:r>
        <w:rPr>
          <w:sz w:val="28"/>
          <w:szCs w:val="28"/>
          <w:lang w:val="el-GR"/>
        </w:rPr>
        <w:t>σε όλο το εσωτερικό της</w:t>
      </w:r>
      <w:r w:rsidRPr="006B618F">
        <w:rPr>
          <w:sz w:val="28"/>
          <w:szCs w:val="28"/>
          <w:lang w:val="el-GR"/>
        </w:rPr>
        <w:t>.</w:t>
      </w:r>
    </w:p>
    <w:p w:rsidR="006B618F" w:rsidRPr="006B618F" w:rsidRDefault="006B618F" w:rsidP="006B618F">
      <w:pPr>
        <w:pStyle w:val="ListParagraph"/>
        <w:numPr>
          <w:ilvl w:val="0"/>
          <w:numId w:val="1"/>
        </w:numPr>
        <w:ind w:left="360"/>
        <w:rPr>
          <w:sz w:val="28"/>
          <w:szCs w:val="28"/>
          <w:lang w:val="el-GR"/>
        </w:rPr>
      </w:pPr>
      <w:r w:rsidRPr="006B618F">
        <w:rPr>
          <w:sz w:val="28"/>
          <w:szCs w:val="28"/>
          <w:lang w:val="el-GR"/>
        </w:rPr>
        <w:t xml:space="preserve">Για να γίνει η εξασφάλιση σημείου, να γίνει εύκολος ο εντοπισμός του,  αρκεί να μετρηθούν οι αποστάσεις του από δύο </w:t>
      </w:r>
      <w:r>
        <w:rPr>
          <w:sz w:val="28"/>
          <w:szCs w:val="28"/>
          <w:lang w:val="el-GR"/>
        </w:rPr>
        <w:t xml:space="preserve">μόνο </w:t>
      </w:r>
      <w:r w:rsidRPr="006B618F">
        <w:rPr>
          <w:sz w:val="28"/>
          <w:szCs w:val="28"/>
          <w:lang w:val="el-GR"/>
        </w:rPr>
        <w:t>χαρακτηριστικά ακλόνητα σημεία της γύρω περιοχής.</w:t>
      </w:r>
    </w:p>
    <w:p w:rsidR="006B618F" w:rsidRPr="006B618F" w:rsidRDefault="006B618F" w:rsidP="006B618F">
      <w:pPr>
        <w:pStyle w:val="ListParagraph"/>
        <w:numPr>
          <w:ilvl w:val="0"/>
          <w:numId w:val="1"/>
        </w:numPr>
        <w:tabs>
          <w:tab w:val="left" w:pos="360"/>
        </w:tabs>
        <w:ind w:left="360"/>
        <w:jc w:val="both"/>
        <w:rPr>
          <w:sz w:val="28"/>
          <w:szCs w:val="28"/>
          <w:lang w:val="el-GR"/>
        </w:rPr>
      </w:pPr>
      <w:r>
        <w:rPr>
          <w:sz w:val="28"/>
          <w:szCs w:val="28"/>
          <w:lang w:val="el-GR"/>
        </w:rPr>
        <w:t xml:space="preserve">Ισοϋψής καμπύλη είναι η γραμμή που σχεδιάζεται στο τοπογραφικό διάγραμμα ή στο χάρτη και δείχνει τη θέση των σημείων που έχουν το ίδιο υψόμετρο. </w:t>
      </w:r>
    </w:p>
    <w:p w:rsidR="006B618F" w:rsidRPr="006B618F" w:rsidRDefault="006B618F" w:rsidP="006B618F">
      <w:pPr>
        <w:pStyle w:val="ListParagraph"/>
        <w:numPr>
          <w:ilvl w:val="0"/>
          <w:numId w:val="1"/>
        </w:numPr>
        <w:tabs>
          <w:tab w:val="left" w:pos="360"/>
        </w:tabs>
        <w:ind w:left="360"/>
        <w:jc w:val="both"/>
        <w:rPr>
          <w:sz w:val="28"/>
          <w:szCs w:val="28"/>
          <w:lang w:val="el-GR"/>
        </w:rPr>
      </w:pPr>
      <w:r w:rsidRPr="006B618F">
        <w:rPr>
          <w:sz w:val="28"/>
          <w:szCs w:val="28"/>
          <w:lang w:val="el-GR"/>
        </w:rPr>
        <w:t>Κλίση ευθείας (ΑΒ) ως προς το οριζόντιο επίπεδο (ορίζοντα) ορίζουμε το λόγο της υψομετρικής διαφοράς των σημείων ΔΗ</w:t>
      </w:r>
      <w:r w:rsidRPr="006B618F">
        <w:rPr>
          <w:sz w:val="28"/>
          <w:szCs w:val="28"/>
          <w:vertAlign w:val="subscript"/>
          <w:lang w:val="el-GR"/>
        </w:rPr>
        <w:t>ΑΒ</w:t>
      </w:r>
      <w:r w:rsidRPr="006B618F">
        <w:rPr>
          <w:sz w:val="28"/>
          <w:szCs w:val="28"/>
          <w:lang w:val="el-GR"/>
        </w:rPr>
        <w:t xml:space="preserve"> προς την οριζόντια απόστασή τους  </w:t>
      </w:r>
      <w:r w:rsidRPr="006B618F">
        <w:rPr>
          <w:sz w:val="28"/>
          <w:szCs w:val="28"/>
        </w:rPr>
        <w:t>D</w:t>
      </w:r>
      <w:r w:rsidRPr="006B618F">
        <w:rPr>
          <w:sz w:val="28"/>
          <w:szCs w:val="28"/>
          <w:vertAlign w:val="subscript"/>
          <w:lang w:val="el-GR"/>
        </w:rPr>
        <w:t>ΑΒ  .</w:t>
      </w:r>
    </w:p>
    <w:p w:rsidR="00C818E1" w:rsidRPr="006B618F" w:rsidRDefault="00C818E1">
      <w:pPr>
        <w:rPr>
          <w:lang w:val="el-GR"/>
        </w:rPr>
      </w:pPr>
    </w:p>
    <w:sectPr w:rsidR="00C818E1" w:rsidRPr="006B61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AD2131"/>
    <w:multiLevelType w:val="hybridMultilevel"/>
    <w:tmpl w:val="29DE99D8"/>
    <w:lvl w:ilvl="0" w:tplc="821A8618">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947"/>
    <w:rsid w:val="002F7947"/>
    <w:rsid w:val="006B618F"/>
    <w:rsid w:val="007F5D9C"/>
    <w:rsid w:val="00C818E1"/>
    <w:rsid w:val="00EF2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907F80-2F55-4F0A-B09E-5C1B489BE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618F"/>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61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131</Words>
  <Characters>751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Ioanna</dc:creator>
  <cp:keywords/>
  <dc:description/>
  <cp:lastModifiedBy>Ioanna</cp:lastModifiedBy>
  <cp:revision>3</cp:revision>
  <dcterms:created xsi:type="dcterms:W3CDTF">2022-04-09T04:40:00Z</dcterms:created>
  <dcterms:modified xsi:type="dcterms:W3CDTF">2022-04-09T04:53:00Z</dcterms:modified>
</cp:coreProperties>
</file>