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CA4A" w14:textId="0136F984" w:rsidR="0043007C" w:rsidRDefault="0043007C" w:rsidP="000B7EB3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ΑΠΑΝΤΗΣΕΙΣ ΘΕΜΑΤΩΝ</w:t>
      </w:r>
    </w:p>
    <w:p w14:paraId="4E785CA0" w14:textId="17106F52" w:rsidR="00C97EC3" w:rsidRPr="0043007C" w:rsidRDefault="001D5E48" w:rsidP="000B7EB3">
      <w:pPr>
        <w:spacing w:line="360" w:lineRule="auto"/>
        <w:jc w:val="both"/>
        <w:rPr>
          <w:rFonts w:cstheme="minorHAnsi"/>
        </w:rPr>
      </w:pPr>
      <w:r>
        <w:rPr>
          <w:rFonts w:cstheme="minorHAnsi"/>
          <w:lang w:val="en-US"/>
        </w:rPr>
        <w:t>A</w:t>
      </w:r>
      <w:r w:rsidRPr="001D5E48">
        <w:rPr>
          <w:rFonts w:cstheme="minorHAnsi"/>
        </w:rPr>
        <w:t>.</w:t>
      </w:r>
      <w:r w:rsidR="00C97EC3" w:rsidRPr="000B7EB3">
        <w:rPr>
          <w:rFonts w:cstheme="minorHAnsi"/>
        </w:rPr>
        <w:t xml:space="preserve">α) Ο </w:t>
      </w:r>
      <w:r w:rsidR="000B7EB3" w:rsidRPr="000B7EB3">
        <w:rPr>
          <w:rFonts w:cstheme="minorHAnsi"/>
        </w:rPr>
        <w:t xml:space="preserve">Οβίδιος ο </w:t>
      </w:r>
      <w:r w:rsidR="00C97EC3" w:rsidRPr="000B7EB3">
        <w:rPr>
          <w:rFonts w:cstheme="minorHAnsi"/>
        </w:rPr>
        <w:t>ποιητής είναι εξόριστος στη γη του Πόντου</w:t>
      </w:r>
      <w:r w:rsidR="000B7EB3">
        <w:rPr>
          <w:rFonts w:cstheme="minorHAnsi"/>
        </w:rPr>
        <w:t>/</w:t>
      </w:r>
      <w:r w:rsidR="00C97EC3" w:rsidRPr="000B7EB3">
        <w:rPr>
          <w:rFonts w:cstheme="minorHAnsi"/>
        </w:rPr>
        <w:t>στην ποντική γη. Γράφει συχνά επιστολές στη Ρώμη. Οι επιστολές είναι γεμάτες (με) παράπονα</w:t>
      </w:r>
      <w:r w:rsidR="0043007C">
        <w:rPr>
          <w:rFonts w:cstheme="minorHAnsi"/>
        </w:rPr>
        <w:t>/διαμαρτυρίες</w:t>
      </w:r>
      <w:r w:rsidR="00C97EC3" w:rsidRPr="000B7EB3">
        <w:rPr>
          <w:rFonts w:cstheme="minorHAnsi"/>
        </w:rPr>
        <w:t>. Επιθυμεί τη Ρώμη</w:t>
      </w:r>
      <w:r w:rsidR="0043007C">
        <w:rPr>
          <w:rFonts w:cstheme="minorHAnsi"/>
        </w:rPr>
        <w:t>/του λείπει η Ρώμη</w:t>
      </w:r>
      <w:r w:rsidR="00C97EC3" w:rsidRPr="000B7EB3">
        <w:rPr>
          <w:rFonts w:cstheme="minorHAnsi"/>
        </w:rPr>
        <w:t xml:space="preserve"> και θρηνεί για την αντίξοη</w:t>
      </w:r>
      <w:r w:rsidR="0043007C">
        <w:rPr>
          <w:rFonts w:cstheme="minorHAnsi"/>
        </w:rPr>
        <w:t>/κακή</w:t>
      </w:r>
      <w:r w:rsidR="00C97EC3" w:rsidRPr="000B7EB3">
        <w:rPr>
          <w:rFonts w:cstheme="minorHAnsi"/>
        </w:rPr>
        <w:t xml:space="preserve"> τύχη. Αφηγείται για τους βάρβαρους κατοίκους και για την παγωμένη γη. Τον ποιητή οι έγνοιες και οι δυστυχίες βασανίζουν. Με τις επιστολές μάχεται ενάντια στην αδικία</w:t>
      </w:r>
      <w:r w:rsidR="0043007C">
        <w:rPr>
          <w:rFonts w:cstheme="minorHAnsi"/>
        </w:rPr>
        <w:t>/ αντιμάχεται την αδικία</w:t>
      </w:r>
      <w:r w:rsidR="00C97EC3" w:rsidRPr="000B7EB3">
        <w:rPr>
          <w:rFonts w:cstheme="minorHAnsi"/>
        </w:rPr>
        <w:t xml:space="preserve">. Η Μούσα είναι η μοναδική φίλη του ποιητή. </w:t>
      </w:r>
    </w:p>
    <w:p w14:paraId="537EAB9C" w14:textId="257BA609" w:rsidR="00C97EC3" w:rsidRPr="000B7EB3" w:rsidRDefault="00C97EC3" w:rsidP="000B7EB3">
      <w:pPr>
        <w:spacing w:line="360" w:lineRule="auto"/>
        <w:jc w:val="both"/>
        <w:rPr>
          <w:rFonts w:cstheme="minorHAnsi"/>
        </w:rPr>
      </w:pPr>
      <w:r w:rsidRPr="000B7EB3">
        <w:rPr>
          <w:rFonts w:cstheme="minorHAnsi"/>
        </w:rPr>
        <w:t xml:space="preserve">β) </w:t>
      </w:r>
      <w:r w:rsidR="000B7EB3" w:rsidRPr="000B7EB3">
        <w:rPr>
          <w:rFonts w:cstheme="minorHAnsi"/>
        </w:rPr>
        <w:t xml:space="preserve">Στον Λεύκιο Αιμίλιο Παύλο ύπατο για δεύτερη φορά έλαχε να κάνει πόλεμο εναντίον του βασιλιά Περσέα. </w:t>
      </w:r>
      <w:r w:rsidR="00522396">
        <w:rPr>
          <w:rFonts w:cstheme="minorHAnsi"/>
        </w:rPr>
        <w:t>Μόλις γ</w:t>
      </w:r>
      <w:r w:rsidRPr="000B7EB3">
        <w:rPr>
          <w:rFonts w:cstheme="minorHAnsi"/>
        </w:rPr>
        <w:t>ύρι</w:t>
      </w:r>
      <w:r w:rsidR="00522396">
        <w:rPr>
          <w:rFonts w:cstheme="minorHAnsi"/>
        </w:rPr>
        <w:t>σ</w:t>
      </w:r>
      <w:r w:rsidRPr="000B7EB3">
        <w:rPr>
          <w:rFonts w:cstheme="minorHAnsi"/>
        </w:rPr>
        <w:t>ε</w:t>
      </w:r>
      <w:r w:rsidR="00522396">
        <w:rPr>
          <w:rFonts w:cstheme="minorHAnsi"/>
        </w:rPr>
        <w:t>/επέστρεψε</w:t>
      </w:r>
      <w:r w:rsidRPr="000B7EB3">
        <w:rPr>
          <w:rFonts w:cstheme="minorHAnsi"/>
        </w:rPr>
        <w:t xml:space="preserve"> στο σπίτι </w:t>
      </w:r>
      <w:r w:rsidR="001D5E48">
        <w:rPr>
          <w:rFonts w:cstheme="minorHAnsi"/>
        </w:rPr>
        <w:t>(</w:t>
      </w:r>
      <w:r w:rsidRPr="000B7EB3">
        <w:rPr>
          <w:rFonts w:cstheme="minorHAnsi"/>
        </w:rPr>
        <w:t>του</w:t>
      </w:r>
      <w:r w:rsidR="001D5E48">
        <w:rPr>
          <w:rFonts w:cstheme="minorHAnsi"/>
        </w:rPr>
        <w:t>)</w:t>
      </w:r>
      <w:r w:rsidRPr="000B7EB3">
        <w:rPr>
          <w:rFonts w:cstheme="minorHAnsi"/>
        </w:rPr>
        <w:t xml:space="preserve"> το βραδάκι, η κορούλα του η </w:t>
      </w:r>
      <w:proofErr w:type="spellStart"/>
      <w:r w:rsidRPr="000B7EB3">
        <w:rPr>
          <w:rFonts w:cstheme="minorHAnsi"/>
        </w:rPr>
        <w:t>Τέρτια</w:t>
      </w:r>
      <w:proofErr w:type="spellEnd"/>
      <w:r w:rsidRPr="000B7EB3">
        <w:rPr>
          <w:rFonts w:cstheme="minorHAnsi"/>
        </w:rPr>
        <w:t xml:space="preserve">, η οποία τότε ήταν πάρα πολύ μικρούλα, έτρεξε στην αγκαλιά του πατέρα της. Ο πατέρας έδωσε στην κόρη (ένα) φιλί αλλά παρατήρησε ότι αυτή ήταν λιγάκι </w:t>
      </w:r>
      <w:r w:rsidR="001D5E48">
        <w:rPr>
          <w:rFonts w:cstheme="minorHAnsi"/>
        </w:rPr>
        <w:t>θλιμμένη</w:t>
      </w:r>
      <w:r w:rsidRPr="000B7EB3">
        <w:rPr>
          <w:rFonts w:cstheme="minorHAnsi"/>
        </w:rPr>
        <w:t>. «Τι συμβαίνει» ρώτησε «</w:t>
      </w:r>
      <w:proofErr w:type="spellStart"/>
      <w:r w:rsidRPr="000B7EB3">
        <w:rPr>
          <w:rFonts w:cstheme="minorHAnsi"/>
        </w:rPr>
        <w:t>Τέρτι</w:t>
      </w:r>
      <w:r w:rsidR="001D5E48">
        <w:rPr>
          <w:rFonts w:cstheme="minorHAnsi"/>
        </w:rPr>
        <w:t>ά</w:t>
      </w:r>
      <w:proofErr w:type="spellEnd"/>
      <w:r w:rsidRPr="000B7EB3">
        <w:rPr>
          <w:rFonts w:cstheme="minorHAnsi"/>
        </w:rPr>
        <w:t xml:space="preserve"> μου; Γιατί είσαι λυπημένη; Τι σου συνέβη;»</w:t>
      </w:r>
    </w:p>
    <w:p w14:paraId="62065A9D" w14:textId="71956537" w:rsidR="00C97EC3" w:rsidRPr="000B7EB3" w:rsidRDefault="0043007C" w:rsidP="000B7EB3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lang w:eastAsia="el-GR"/>
        </w:rPr>
        <w:t>Β.2.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827"/>
      </w:tblGrid>
      <w:tr w:rsidR="00C97EC3" w:rsidRPr="000B7EB3" w14:paraId="02B76C10" w14:textId="77777777" w:rsidTr="00975823">
        <w:tc>
          <w:tcPr>
            <w:tcW w:w="2122" w:type="dxa"/>
          </w:tcPr>
          <w:p w14:paraId="28CF2948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0B7EB3">
              <w:rPr>
                <w:rFonts w:eastAsia="Times New Roman" w:cstheme="minorHAnsi"/>
                <w:b/>
                <w:bCs/>
                <w:lang w:eastAsia="el-GR"/>
              </w:rPr>
              <w:t>ΣΤΗΛΗ Α΄</w:t>
            </w:r>
          </w:p>
        </w:tc>
        <w:tc>
          <w:tcPr>
            <w:tcW w:w="3827" w:type="dxa"/>
          </w:tcPr>
          <w:p w14:paraId="2E6F6661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0B7EB3">
              <w:rPr>
                <w:rFonts w:eastAsia="Times New Roman" w:cstheme="minorHAnsi"/>
                <w:b/>
                <w:bCs/>
                <w:lang w:eastAsia="el-GR"/>
              </w:rPr>
              <w:t>ΣΤΗΛΗ Β΄</w:t>
            </w:r>
          </w:p>
        </w:tc>
      </w:tr>
      <w:tr w:rsidR="00C97EC3" w:rsidRPr="000B7EB3" w14:paraId="7A9D2A68" w14:textId="77777777" w:rsidTr="00975823">
        <w:tc>
          <w:tcPr>
            <w:tcW w:w="2122" w:type="dxa"/>
          </w:tcPr>
          <w:p w14:paraId="51B9469A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poēta</w:t>
            </w:r>
            <w:proofErr w:type="spellEnd"/>
          </w:p>
        </w:tc>
        <w:tc>
          <w:tcPr>
            <w:tcW w:w="3827" w:type="dxa"/>
          </w:tcPr>
          <w:p w14:paraId="4BD662E8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ποιητικός, ποίηση, </w:t>
            </w:r>
            <w:r w:rsidRPr="0043007C">
              <w:rPr>
                <w:rFonts w:eastAsia="Times New Roman" w:cstheme="minorHAnsi"/>
                <w:strike/>
                <w:lang w:eastAsia="el-GR"/>
              </w:rPr>
              <w:t>ποικιλία</w:t>
            </w:r>
          </w:p>
        </w:tc>
      </w:tr>
      <w:tr w:rsidR="00C97EC3" w:rsidRPr="000B7EB3" w14:paraId="691A170B" w14:textId="77777777" w:rsidTr="00975823">
        <w:tc>
          <w:tcPr>
            <w:tcW w:w="2122" w:type="dxa"/>
          </w:tcPr>
          <w:p w14:paraId="7A70C699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plenae</w:t>
            </w:r>
            <w:proofErr w:type="spellEnd"/>
          </w:p>
        </w:tc>
        <w:tc>
          <w:tcPr>
            <w:tcW w:w="3827" w:type="dxa"/>
          </w:tcPr>
          <w:p w14:paraId="537FCE4C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43007C">
              <w:rPr>
                <w:rFonts w:eastAsia="Times New Roman" w:cstheme="minorHAnsi"/>
                <w:strike/>
                <w:lang w:eastAsia="el-GR"/>
              </w:rPr>
              <w:t>πλήγμα</w:t>
            </w:r>
            <w:r w:rsidRPr="000B7EB3">
              <w:rPr>
                <w:rFonts w:eastAsia="Times New Roman" w:cstheme="minorHAnsi"/>
                <w:lang w:eastAsia="el-GR"/>
              </w:rPr>
              <w:t>, αναπλήρωση, πληρότητα</w:t>
            </w:r>
          </w:p>
        </w:tc>
      </w:tr>
      <w:tr w:rsidR="00C97EC3" w:rsidRPr="000B7EB3" w14:paraId="4CF97E94" w14:textId="77777777" w:rsidTr="00975823">
        <w:tc>
          <w:tcPr>
            <w:tcW w:w="2122" w:type="dxa"/>
          </w:tcPr>
          <w:p w14:paraId="28F2EE3E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gelidā</w:t>
            </w:r>
            <w:proofErr w:type="spellEnd"/>
          </w:p>
        </w:tc>
        <w:tc>
          <w:tcPr>
            <w:tcW w:w="3827" w:type="dxa"/>
          </w:tcPr>
          <w:p w14:paraId="0AAA93EC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ζελέ, ζελατίνα, </w:t>
            </w:r>
            <w:r w:rsidRPr="0043007C">
              <w:rPr>
                <w:rFonts w:eastAsia="Times New Roman" w:cstheme="minorHAnsi"/>
                <w:strike/>
                <w:lang w:eastAsia="el-GR"/>
              </w:rPr>
              <w:t>ζέση</w:t>
            </w:r>
          </w:p>
        </w:tc>
      </w:tr>
      <w:tr w:rsidR="00C97EC3" w:rsidRPr="000B7EB3" w14:paraId="71CF65E3" w14:textId="77777777" w:rsidTr="00975823">
        <w:tc>
          <w:tcPr>
            <w:tcW w:w="2122" w:type="dxa"/>
          </w:tcPr>
          <w:p w14:paraId="1A79D64D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miseriae</w:t>
            </w:r>
            <w:proofErr w:type="spellEnd"/>
          </w:p>
        </w:tc>
        <w:tc>
          <w:tcPr>
            <w:tcW w:w="3827" w:type="dxa"/>
          </w:tcPr>
          <w:p w14:paraId="4F1EF5FA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μίζερος, </w:t>
            </w:r>
            <w:r w:rsidRPr="0043007C">
              <w:rPr>
                <w:rFonts w:eastAsia="Times New Roman" w:cstheme="minorHAnsi"/>
                <w:strike/>
                <w:lang w:eastAsia="el-GR"/>
              </w:rPr>
              <w:t>μίανση</w:t>
            </w:r>
            <w:r w:rsidRPr="000B7EB3">
              <w:rPr>
                <w:rFonts w:eastAsia="Times New Roman" w:cstheme="minorHAnsi"/>
                <w:lang w:eastAsia="el-GR"/>
              </w:rPr>
              <w:t>, μιζέρια</w:t>
            </w:r>
          </w:p>
        </w:tc>
      </w:tr>
      <w:tr w:rsidR="00C97EC3" w:rsidRPr="000B7EB3" w14:paraId="3BCD72A6" w14:textId="77777777" w:rsidTr="00975823">
        <w:tc>
          <w:tcPr>
            <w:tcW w:w="2122" w:type="dxa"/>
          </w:tcPr>
          <w:p w14:paraId="3C84AF26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color w:val="000000"/>
                <w:lang w:val="en-US"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cucurrit</w:t>
            </w:r>
            <w:proofErr w:type="spellEnd"/>
          </w:p>
        </w:tc>
        <w:tc>
          <w:tcPr>
            <w:tcW w:w="3827" w:type="dxa"/>
          </w:tcPr>
          <w:p w14:paraId="49401E0B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43007C">
              <w:rPr>
                <w:rFonts w:eastAsia="Times New Roman" w:cstheme="minorHAnsi"/>
                <w:strike/>
                <w:lang w:eastAsia="el-GR"/>
              </w:rPr>
              <w:t>κουράγιο</w:t>
            </w:r>
            <w:r w:rsidRPr="000B7EB3">
              <w:rPr>
                <w:rFonts w:eastAsia="Times New Roman" w:cstheme="minorHAnsi"/>
                <w:lang w:eastAsia="el-GR"/>
              </w:rPr>
              <w:t>, κούρσα, κουρσεύω</w:t>
            </w:r>
          </w:p>
        </w:tc>
      </w:tr>
    </w:tbl>
    <w:p w14:paraId="53B41E4C" w14:textId="0B58E273" w:rsidR="00C97EC3" w:rsidRPr="000B7EB3" w:rsidRDefault="00C97EC3" w:rsidP="000B7EB3">
      <w:pPr>
        <w:spacing w:line="360" w:lineRule="auto"/>
        <w:jc w:val="both"/>
        <w:rPr>
          <w:rFonts w:eastAsia="Times New Roman" w:cstheme="minorHAnsi"/>
          <w:b/>
          <w:bCs/>
          <w:lang w:eastAsia="el-GR"/>
        </w:rPr>
      </w:pP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</w:p>
    <w:p w14:paraId="3FFB3B33" w14:textId="4E935184" w:rsidR="00C97EC3" w:rsidRPr="000B7EB3" w:rsidRDefault="00C97EC3" w:rsidP="000B7EB3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0B7EB3">
        <w:rPr>
          <w:rFonts w:eastAsia="Times New Roman" w:cstheme="minorHAnsi"/>
          <w:lang w:eastAsia="el-GR"/>
        </w:rPr>
        <w:t>Β</w:t>
      </w:r>
      <w:r w:rsidRPr="000B7EB3">
        <w:rPr>
          <w:rFonts w:eastAsia="Times New Roman" w:cstheme="minorHAnsi"/>
          <w:lang w:val="en-US" w:eastAsia="el-GR"/>
        </w:rPr>
        <w:t>.6.</w:t>
      </w:r>
      <w:r w:rsidRPr="000B7EB3">
        <w:rPr>
          <w:rFonts w:eastAsia="Times New Roman" w:cstheme="minorHAnsi"/>
          <w:lang w:eastAsia="el-GR"/>
        </w:rPr>
        <w:t>α</w:t>
      </w:r>
      <w:r w:rsidRPr="000B7EB3">
        <w:rPr>
          <w:rFonts w:eastAsia="Times New Roman" w:cstheme="minorHAnsi"/>
          <w:lang w:val="en-US" w:eastAsia="el-GR"/>
        </w:rPr>
        <w:t xml:space="preserve">.)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961"/>
      </w:tblGrid>
      <w:tr w:rsidR="00C97EC3" w:rsidRPr="000B7EB3" w14:paraId="7B0F151F" w14:textId="77777777" w:rsidTr="00C4287A">
        <w:tc>
          <w:tcPr>
            <w:tcW w:w="3539" w:type="dxa"/>
          </w:tcPr>
          <w:p w14:paraId="241AFB74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0B7EB3">
              <w:rPr>
                <w:rFonts w:eastAsia="Times New Roman" w:cstheme="minorHAnsi"/>
                <w:b/>
                <w:bCs/>
                <w:lang w:eastAsia="el-GR"/>
              </w:rPr>
              <w:t>Ομοιόπτωτος προσδιορισμός</w:t>
            </w:r>
          </w:p>
        </w:tc>
        <w:tc>
          <w:tcPr>
            <w:tcW w:w="4961" w:type="dxa"/>
          </w:tcPr>
          <w:p w14:paraId="3A2D6882" w14:textId="77777777" w:rsidR="00C97EC3" w:rsidRPr="000B7EB3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b/>
                <w:bCs/>
                <w:lang w:eastAsia="el-GR"/>
              </w:rPr>
            </w:pPr>
            <w:r w:rsidRPr="000B7EB3">
              <w:rPr>
                <w:rFonts w:eastAsia="Times New Roman" w:cstheme="minorHAnsi"/>
                <w:b/>
                <w:bCs/>
                <w:lang w:eastAsia="el-GR"/>
              </w:rPr>
              <w:t>Συντακτική λειτουργία</w:t>
            </w:r>
          </w:p>
        </w:tc>
      </w:tr>
      <w:tr w:rsidR="00C97EC3" w:rsidRPr="000B7EB3" w14:paraId="6F97DF70" w14:textId="77777777" w:rsidTr="00C4287A">
        <w:tc>
          <w:tcPr>
            <w:tcW w:w="3539" w:type="dxa"/>
          </w:tcPr>
          <w:p w14:paraId="0CAA348F" w14:textId="29D98814" w:rsidR="00C97EC3" w:rsidRPr="000B7EB3" w:rsidRDefault="00C4287A" w:rsidP="000B7EB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F85561">
              <w:rPr>
                <w:rFonts w:eastAsia="Times New Roman" w:cstheme="minorHAnsi"/>
                <w:color w:val="000000"/>
                <w:lang w:val="en-US" w:eastAsia="el-GR"/>
              </w:rPr>
              <w:t>poēta</w:t>
            </w:r>
            <w:proofErr w:type="spellEnd"/>
          </w:p>
        </w:tc>
        <w:tc>
          <w:tcPr>
            <w:tcW w:w="4961" w:type="dxa"/>
          </w:tcPr>
          <w:p w14:paraId="78AF13CF" w14:textId="7EF9DEEC" w:rsidR="00C97EC3" w:rsidRPr="00C4287A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είναι </w:t>
            </w:r>
            <w:r w:rsidR="00C4287A">
              <w:rPr>
                <w:rFonts w:eastAsia="Times New Roman" w:cstheme="minorHAnsi"/>
                <w:lang w:eastAsia="el-GR"/>
              </w:rPr>
              <w:t xml:space="preserve">ομοιόπτωτος </w:t>
            </w:r>
            <w:r w:rsidR="009E6185">
              <w:rPr>
                <w:rFonts w:eastAsia="Times New Roman" w:cstheme="minorHAnsi"/>
                <w:lang w:eastAsia="el-GR"/>
              </w:rPr>
              <w:t>προσδιορισμός, παράθεση</w:t>
            </w:r>
            <w:r w:rsidR="00C4287A">
              <w:rPr>
                <w:rFonts w:eastAsia="Times New Roman" w:cstheme="minorHAnsi"/>
                <w:lang w:eastAsia="el-GR"/>
              </w:rPr>
              <w:t xml:space="preserve"> στη λέξη </w:t>
            </w:r>
            <w:r w:rsidR="00C4287A">
              <w:rPr>
                <w:rFonts w:eastAsia="Times New Roman" w:cstheme="minorHAnsi"/>
                <w:lang w:val="en-US" w:eastAsia="el-GR"/>
              </w:rPr>
              <w:t>Ovidius</w:t>
            </w:r>
            <w:r w:rsidR="00C4287A" w:rsidRPr="00C4287A">
              <w:rPr>
                <w:rFonts w:eastAsia="Times New Roman" w:cstheme="minorHAnsi"/>
                <w:lang w:eastAsia="el-GR"/>
              </w:rPr>
              <w:t>.</w:t>
            </w:r>
          </w:p>
        </w:tc>
      </w:tr>
      <w:tr w:rsidR="00C97EC3" w:rsidRPr="000B7EB3" w14:paraId="03B7D230" w14:textId="77777777" w:rsidTr="00C4287A">
        <w:tc>
          <w:tcPr>
            <w:tcW w:w="3539" w:type="dxa"/>
          </w:tcPr>
          <w:p w14:paraId="3063B39D" w14:textId="3CE8FE08" w:rsidR="00C97EC3" w:rsidRPr="000B7EB3" w:rsidRDefault="00C4287A" w:rsidP="000B7EB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Ponticā</w:t>
            </w:r>
            <w:proofErr w:type="spellEnd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 xml:space="preserve"> </w:t>
            </w:r>
          </w:p>
        </w:tc>
        <w:tc>
          <w:tcPr>
            <w:tcW w:w="4961" w:type="dxa"/>
          </w:tcPr>
          <w:p w14:paraId="7BEE6579" w14:textId="77C17CD0" w:rsidR="00C97EC3" w:rsidRPr="00C4287A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είναι </w:t>
            </w:r>
            <w:r w:rsidR="00C4287A">
              <w:rPr>
                <w:rFonts w:eastAsia="Times New Roman" w:cstheme="minorHAnsi"/>
                <w:lang w:eastAsia="el-GR"/>
              </w:rPr>
              <w:t xml:space="preserve">ομοιόπτωτος επιθετικός προσδιορισμός στη λέξη </w:t>
            </w:r>
            <w:proofErr w:type="spellStart"/>
            <w:r w:rsidR="00C4287A">
              <w:rPr>
                <w:rFonts w:eastAsia="Times New Roman" w:cstheme="minorHAnsi"/>
                <w:lang w:eastAsia="el-GR"/>
              </w:rPr>
              <w:t>terra</w:t>
            </w:r>
            <w:proofErr w:type="spellEnd"/>
            <w:r w:rsidR="00A417C9">
              <w:rPr>
                <w:rFonts w:eastAsia="Times New Roman" w:cstheme="minorHAnsi"/>
                <w:lang w:eastAsia="el-GR"/>
              </w:rPr>
              <w:t>.</w:t>
            </w:r>
          </w:p>
        </w:tc>
      </w:tr>
      <w:tr w:rsidR="00C97EC3" w:rsidRPr="000B7EB3" w14:paraId="2E34248C" w14:textId="77777777" w:rsidTr="00C4287A">
        <w:tc>
          <w:tcPr>
            <w:tcW w:w="3539" w:type="dxa"/>
          </w:tcPr>
          <w:p w14:paraId="3E073F66" w14:textId="194624A2" w:rsidR="00C97EC3" w:rsidRPr="000B7EB3" w:rsidRDefault="00C4287A" w:rsidP="000B7EB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consuli</w:t>
            </w:r>
            <w:proofErr w:type="spellEnd"/>
            <w:r w:rsidRPr="000B7EB3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4961" w:type="dxa"/>
          </w:tcPr>
          <w:p w14:paraId="3717FC3B" w14:textId="292E7EC1" w:rsidR="00C97EC3" w:rsidRPr="00A417C9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είναι </w:t>
            </w:r>
            <w:r w:rsidR="00C4287A">
              <w:rPr>
                <w:rFonts w:eastAsia="Times New Roman" w:cstheme="minorHAnsi"/>
                <w:lang w:eastAsia="el-GR"/>
              </w:rPr>
              <w:t>ομοιόπτωτος προσδιορισμός, παράθεση στη λέξη</w:t>
            </w:r>
            <w:r w:rsidR="00A417C9" w:rsidRPr="00A417C9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 w:rsidR="00A417C9" w:rsidRPr="00F85561">
              <w:rPr>
                <w:rFonts w:eastAsia="Times New Roman" w:cstheme="minorHAnsi"/>
                <w:color w:val="000000"/>
                <w:lang w:val="en-US" w:eastAsia="el-GR"/>
              </w:rPr>
              <w:t>L</w:t>
            </w:r>
            <w:r w:rsidR="00A417C9" w:rsidRPr="00A417C9">
              <w:rPr>
                <w:rFonts w:eastAsia="Times New Roman" w:cstheme="minorHAnsi"/>
                <w:color w:val="000000"/>
                <w:lang w:eastAsia="el-GR"/>
              </w:rPr>
              <w:t xml:space="preserve">. </w:t>
            </w:r>
            <w:proofErr w:type="spellStart"/>
            <w:r w:rsidR="00A417C9" w:rsidRPr="00F85561">
              <w:rPr>
                <w:rFonts w:eastAsia="Times New Roman" w:cstheme="minorHAnsi"/>
                <w:color w:val="000000"/>
                <w:lang w:val="en-US" w:eastAsia="el-GR"/>
              </w:rPr>
              <w:t>Aemilio</w:t>
            </w:r>
            <w:proofErr w:type="spellEnd"/>
            <w:r w:rsidR="00A417C9" w:rsidRPr="00A417C9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r w:rsidR="00A417C9" w:rsidRPr="00F85561">
              <w:rPr>
                <w:rFonts w:eastAsia="Times New Roman" w:cstheme="minorHAnsi"/>
                <w:color w:val="000000"/>
                <w:lang w:val="en-US" w:eastAsia="el-GR"/>
              </w:rPr>
              <w:t>Paulo</w:t>
            </w:r>
            <w:r w:rsidR="00A417C9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  <w:tr w:rsidR="00C97EC3" w:rsidRPr="000B7EB3" w14:paraId="1563BB0F" w14:textId="77777777" w:rsidTr="00C4287A">
        <w:tc>
          <w:tcPr>
            <w:tcW w:w="3539" w:type="dxa"/>
          </w:tcPr>
          <w:p w14:paraId="216AE2C8" w14:textId="32F82BA0" w:rsidR="00C97EC3" w:rsidRPr="000B7EB3" w:rsidRDefault="00C4287A" w:rsidP="000B7EB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proofErr w:type="spellStart"/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rege</w:t>
            </w:r>
            <w:proofErr w:type="spellEnd"/>
          </w:p>
        </w:tc>
        <w:tc>
          <w:tcPr>
            <w:tcW w:w="4961" w:type="dxa"/>
          </w:tcPr>
          <w:p w14:paraId="1C8AD6EB" w14:textId="12333F37" w:rsidR="00C97EC3" w:rsidRPr="00522396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είναι </w:t>
            </w:r>
            <w:r w:rsidR="00C4287A">
              <w:rPr>
                <w:rFonts w:eastAsia="Times New Roman" w:cstheme="minorHAnsi"/>
                <w:lang w:eastAsia="el-GR"/>
              </w:rPr>
              <w:t xml:space="preserve">ομοιόπτωτος προσδιορισμός, παράθεση στη λέξη </w:t>
            </w:r>
            <w:r w:rsidR="00522396">
              <w:rPr>
                <w:rFonts w:eastAsia="Times New Roman" w:cstheme="minorHAnsi"/>
                <w:lang w:val="en-US" w:eastAsia="el-GR"/>
              </w:rPr>
              <w:t>Perse</w:t>
            </w:r>
            <w:r w:rsidR="00522396" w:rsidRPr="00522396">
              <w:rPr>
                <w:rFonts w:eastAsia="Times New Roman" w:cstheme="minorHAnsi"/>
                <w:lang w:eastAsia="el-GR"/>
              </w:rPr>
              <w:t>.</w:t>
            </w:r>
          </w:p>
        </w:tc>
      </w:tr>
      <w:tr w:rsidR="00C97EC3" w:rsidRPr="000B7EB3" w14:paraId="1554311D" w14:textId="77777777" w:rsidTr="00C4287A">
        <w:tc>
          <w:tcPr>
            <w:tcW w:w="3539" w:type="dxa"/>
          </w:tcPr>
          <w:p w14:paraId="2E0BDF14" w14:textId="75AE6B9E" w:rsidR="00C97EC3" w:rsidRPr="000B7EB3" w:rsidRDefault="00C4287A" w:rsidP="000B7EB3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eastAsia="Times New Roman" w:cstheme="minorHAnsi"/>
                <w:color w:val="000000"/>
                <w:lang w:eastAsia="el-GR"/>
              </w:rPr>
            </w:pPr>
            <w:r w:rsidRPr="000B7EB3">
              <w:rPr>
                <w:rFonts w:eastAsia="Times New Roman" w:cstheme="minorHAnsi"/>
                <w:color w:val="000000"/>
                <w:lang w:val="en-US" w:eastAsia="el-GR"/>
              </w:rPr>
              <w:t>Tertia</w:t>
            </w:r>
            <w:r w:rsidRPr="000B7EB3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</w:p>
        </w:tc>
        <w:tc>
          <w:tcPr>
            <w:tcW w:w="4961" w:type="dxa"/>
          </w:tcPr>
          <w:p w14:paraId="1879D7B0" w14:textId="2691B899" w:rsidR="00C97EC3" w:rsidRPr="00A417C9" w:rsidRDefault="00C97EC3" w:rsidP="000B7EB3">
            <w:pPr>
              <w:spacing w:line="360" w:lineRule="auto"/>
              <w:jc w:val="both"/>
              <w:rPr>
                <w:rFonts w:eastAsia="Times New Roman" w:cstheme="minorHAnsi"/>
                <w:lang w:eastAsia="el-GR"/>
              </w:rPr>
            </w:pPr>
            <w:r w:rsidRPr="000B7EB3">
              <w:rPr>
                <w:rFonts w:eastAsia="Times New Roman" w:cstheme="minorHAnsi"/>
                <w:lang w:eastAsia="el-GR"/>
              </w:rPr>
              <w:t xml:space="preserve">είναι </w:t>
            </w:r>
            <w:r w:rsidR="00C4287A">
              <w:rPr>
                <w:rFonts w:eastAsia="Times New Roman" w:cstheme="minorHAnsi"/>
                <w:lang w:eastAsia="el-GR"/>
              </w:rPr>
              <w:t xml:space="preserve">ομοιόπτωτος προσδιορισμός, επεξήγηση </w:t>
            </w:r>
            <w:r w:rsidR="00C4287A">
              <w:rPr>
                <w:rFonts w:eastAsia="Times New Roman" w:cstheme="minorHAnsi"/>
                <w:lang w:eastAsia="el-GR"/>
              </w:rPr>
              <w:lastRenderedPageBreak/>
              <w:t>στη λέξη</w:t>
            </w:r>
            <w:r w:rsidR="00A417C9" w:rsidRPr="00A417C9">
              <w:rPr>
                <w:rFonts w:eastAsia="Times New Roman" w:cstheme="minorHAnsi"/>
                <w:color w:val="000000"/>
                <w:lang w:eastAsia="el-GR"/>
              </w:rPr>
              <w:t xml:space="preserve"> </w:t>
            </w:r>
            <w:proofErr w:type="spellStart"/>
            <w:r w:rsidR="00A417C9" w:rsidRPr="00F85561">
              <w:rPr>
                <w:rFonts w:eastAsia="Times New Roman" w:cstheme="minorHAnsi"/>
                <w:color w:val="000000"/>
                <w:lang w:val="en-US" w:eastAsia="el-GR"/>
              </w:rPr>
              <w:t>filiola</w:t>
            </w:r>
            <w:proofErr w:type="spellEnd"/>
            <w:r w:rsidR="00A417C9">
              <w:rPr>
                <w:rFonts w:eastAsia="Times New Roman" w:cstheme="minorHAnsi"/>
                <w:color w:val="000000"/>
                <w:lang w:eastAsia="el-GR"/>
              </w:rPr>
              <w:t>.</w:t>
            </w:r>
          </w:p>
        </w:tc>
      </w:tr>
    </w:tbl>
    <w:p w14:paraId="59ECE586" w14:textId="3157D3F0" w:rsidR="00C97EC3" w:rsidRPr="000B7EB3" w:rsidRDefault="00C97EC3" w:rsidP="000B7EB3">
      <w:pPr>
        <w:spacing w:line="360" w:lineRule="auto"/>
        <w:jc w:val="both"/>
        <w:rPr>
          <w:rFonts w:eastAsia="Times New Roman" w:cstheme="minorHAnsi"/>
          <w:lang w:eastAsia="el-GR"/>
        </w:rPr>
      </w:pPr>
      <w:r w:rsidRPr="000B7EB3">
        <w:rPr>
          <w:rFonts w:eastAsia="Times New Roman" w:cstheme="minorHAnsi"/>
          <w:lang w:eastAsia="el-GR"/>
        </w:rPr>
        <w:lastRenderedPageBreak/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  <w:r w:rsidRPr="000B7EB3">
        <w:rPr>
          <w:rFonts w:eastAsia="Times New Roman" w:cstheme="minorHAnsi"/>
          <w:lang w:eastAsia="el-GR"/>
        </w:rPr>
        <w:tab/>
      </w:r>
    </w:p>
    <w:p w14:paraId="030367DA" w14:textId="389D5A2F" w:rsidR="00A417C9" w:rsidRPr="00603C6E" w:rsidRDefault="00C97EC3" w:rsidP="00A417C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A417C9">
        <w:rPr>
          <w:rFonts w:asciiTheme="minorHAnsi" w:hAnsiTheme="minorHAnsi" w:cstheme="minorHAnsi"/>
        </w:rPr>
        <w:t>β)</w:t>
      </w:r>
      <w:r w:rsidR="00A417C9" w:rsidRPr="00A417C9">
        <w:rPr>
          <w:rFonts w:asciiTheme="minorHAnsi" w:hAnsiTheme="minorHAnsi" w:cstheme="minorHAnsi"/>
          <w:color w:val="000000"/>
        </w:rPr>
        <w:t xml:space="preserve"> Για να δηλωθεί η στάση σε τόπο χρησιμοποιείται η απρόθετη γενική </w:t>
      </w:r>
      <w:r w:rsidR="00A417C9" w:rsidRPr="00A417C9">
        <w:rPr>
          <w:rFonts w:asciiTheme="minorHAnsi" w:hAnsiTheme="minorHAnsi" w:cstheme="minorHAnsi"/>
        </w:rPr>
        <w:t xml:space="preserve">→ </w:t>
      </w:r>
      <w:proofErr w:type="spellStart"/>
      <w:r w:rsidR="00A417C9">
        <w:rPr>
          <w:rFonts w:asciiTheme="minorHAnsi" w:hAnsiTheme="minorHAnsi" w:cstheme="minorHAnsi"/>
          <w:lang w:val="en-US"/>
        </w:rPr>
        <w:t>domi</w:t>
      </w:r>
      <w:proofErr w:type="spellEnd"/>
      <w:r w:rsidR="00603C6E" w:rsidRPr="00522396">
        <w:rPr>
          <w:rFonts w:asciiTheme="minorHAnsi" w:hAnsiTheme="minorHAnsi" w:cstheme="minorHAnsi"/>
          <w:color w:val="000000" w:themeColor="text1"/>
        </w:rPr>
        <w:t>.</w:t>
      </w:r>
    </w:p>
    <w:p w14:paraId="1051DDFC" w14:textId="07CC7B40" w:rsidR="00A417C9" w:rsidRPr="00603C6E" w:rsidRDefault="00A417C9" w:rsidP="00A417C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FF0000"/>
        </w:rPr>
      </w:pPr>
      <w:r w:rsidRPr="00A417C9">
        <w:rPr>
          <w:rFonts w:asciiTheme="minorHAnsi" w:hAnsiTheme="minorHAnsi" w:cstheme="minorHAnsi"/>
          <w:color w:val="000000"/>
        </w:rPr>
        <w:t>Για να δηλωθεί η απομάκρυνση από τόπο χρησιμοποιείται η απρόθετη αφαιρετική</w:t>
      </w:r>
      <w:r w:rsidRPr="00A417C9">
        <w:rPr>
          <w:rFonts w:asciiTheme="minorHAnsi" w:hAnsiTheme="minorHAnsi" w:cstheme="minorHAnsi"/>
        </w:rPr>
        <w:t xml:space="preserve"> → </w:t>
      </w:r>
      <w:r>
        <w:rPr>
          <w:rFonts w:asciiTheme="minorHAnsi" w:hAnsiTheme="minorHAnsi" w:cstheme="minorHAnsi"/>
          <w:lang w:val="en-US"/>
        </w:rPr>
        <w:t>domo</w:t>
      </w:r>
      <w:r w:rsidR="00603C6E" w:rsidRPr="00522396">
        <w:rPr>
          <w:rFonts w:asciiTheme="minorHAnsi" w:hAnsiTheme="minorHAnsi" w:cstheme="minorHAnsi"/>
          <w:color w:val="000000" w:themeColor="text1"/>
        </w:rPr>
        <w:t>.</w:t>
      </w:r>
    </w:p>
    <w:p w14:paraId="733B7DDF" w14:textId="2FBDCF02" w:rsidR="00A417C9" w:rsidRPr="000B7EB3" w:rsidRDefault="00A417C9" w:rsidP="000B7EB3">
      <w:pPr>
        <w:spacing w:line="360" w:lineRule="auto"/>
        <w:jc w:val="both"/>
        <w:rPr>
          <w:rFonts w:eastAsia="Times New Roman" w:cstheme="minorHAnsi"/>
          <w:color w:val="000000"/>
          <w:lang w:eastAsia="el-GR"/>
        </w:rPr>
      </w:pPr>
    </w:p>
    <w:p w14:paraId="12CE2DC6" w14:textId="116A61B3" w:rsidR="00C97EC3" w:rsidRPr="000B7EB3" w:rsidRDefault="00C97EC3" w:rsidP="00413E17">
      <w:pPr>
        <w:spacing w:line="360" w:lineRule="auto"/>
        <w:jc w:val="both"/>
        <w:rPr>
          <w:rFonts w:cstheme="minorHAnsi"/>
        </w:rPr>
      </w:pPr>
      <w:r w:rsidRPr="000B7EB3">
        <w:rPr>
          <w:rFonts w:eastAsia="Times New Roman" w:cstheme="minorHAnsi"/>
          <w:color w:val="000000"/>
          <w:lang w:eastAsia="el-GR"/>
        </w:rPr>
        <w:tab/>
      </w:r>
      <w:r w:rsidRPr="000B7EB3">
        <w:rPr>
          <w:rFonts w:eastAsia="Times New Roman" w:cstheme="minorHAnsi"/>
          <w:color w:val="000000"/>
          <w:lang w:eastAsia="el-GR"/>
        </w:rPr>
        <w:tab/>
      </w:r>
      <w:r w:rsidRPr="000B7EB3">
        <w:rPr>
          <w:rFonts w:eastAsia="Times New Roman" w:cstheme="minorHAnsi"/>
          <w:color w:val="000000"/>
          <w:lang w:eastAsia="el-GR"/>
        </w:rPr>
        <w:tab/>
      </w:r>
      <w:r w:rsidRPr="000B7EB3">
        <w:rPr>
          <w:rFonts w:eastAsia="Times New Roman" w:cstheme="minorHAnsi"/>
          <w:color w:val="000000"/>
          <w:lang w:eastAsia="el-GR"/>
        </w:rPr>
        <w:tab/>
      </w:r>
      <w:r w:rsidRPr="000B7EB3">
        <w:rPr>
          <w:rFonts w:eastAsia="Times New Roman" w:cstheme="minorHAnsi"/>
          <w:color w:val="000000"/>
          <w:lang w:eastAsia="el-GR"/>
        </w:rPr>
        <w:tab/>
      </w:r>
      <w:r w:rsidRPr="000B7EB3">
        <w:rPr>
          <w:rFonts w:eastAsia="Times New Roman" w:cstheme="minorHAnsi"/>
          <w:color w:val="000000"/>
          <w:lang w:eastAsia="el-GR"/>
        </w:rPr>
        <w:tab/>
      </w:r>
      <w:r w:rsidRPr="000B7EB3">
        <w:rPr>
          <w:rFonts w:eastAsia="Times New Roman" w:cstheme="minorHAnsi"/>
          <w:color w:val="000000"/>
          <w:lang w:eastAsia="el-GR"/>
        </w:rPr>
        <w:tab/>
      </w:r>
    </w:p>
    <w:p w14:paraId="0ABEB629" w14:textId="77777777" w:rsidR="00C97EC3" w:rsidRPr="000B7EB3" w:rsidRDefault="00C97EC3" w:rsidP="000B7EB3">
      <w:pPr>
        <w:spacing w:line="360" w:lineRule="auto"/>
        <w:jc w:val="both"/>
        <w:rPr>
          <w:rFonts w:cstheme="minorHAnsi"/>
        </w:rPr>
      </w:pPr>
    </w:p>
    <w:p w14:paraId="515F0355" w14:textId="77777777" w:rsidR="00C97EC3" w:rsidRPr="000B7EB3" w:rsidRDefault="00C97EC3" w:rsidP="000B7EB3">
      <w:pPr>
        <w:spacing w:line="360" w:lineRule="auto"/>
        <w:jc w:val="both"/>
        <w:rPr>
          <w:rFonts w:cstheme="minorHAnsi"/>
        </w:rPr>
      </w:pPr>
    </w:p>
    <w:p w14:paraId="578506E5" w14:textId="77777777" w:rsidR="00D86851" w:rsidRPr="000B7EB3" w:rsidRDefault="00D86851" w:rsidP="000B7EB3">
      <w:pPr>
        <w:spacing w:line="360" w:lineRule="auto"/>
        <w:jc w:val="both"/>
        <w:rPr>
          <w:rFonts w:cstheme="minorHAnsi"/>
        </w:rPr>
      </w:pPr>
    </w:p>
    <w:sectPr w:rsidR="00D86851" w:rsidRPr="000B7EB3" w:rsidSect="00603C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530FF"/>
    <w:multiLevelType w:val="hybridMultilevel"/>
    <w:tmpl w:val="22B6F2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43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EC3"/>
    <w:rsid w:val="000B7EB3"/>
    <w:rsid w:val="001D5E48"/>
    <w:rsid w:val="00413E17"/>
    <w:rsid w:val="0043007C"/>
    <w:rsid w:val="00522396"/>
    <w:rsid w:val="00603C6E"/>
    <w:rsid w:val="0074075A"/>
    <w:rsid w:val="009E6185"/>
    <w:rsid w:val="00A417C9"/>
    <w:rsid w:val="00C4287A"/>
    <w:rsid w:val="00C51108"/>
    <w:rsid w:val="00C97EC3"/>
    <w:rsid w:val="00D86851"/>
    <w:rsid w:val="00E8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3C9B"/>
  <w15:docId w15:val="{A298C47F-416E-5241-A9C2-4D27CAFE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7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7EC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97EC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C97EC3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C97EC3"/>
    <w:rPr>
      <w:rFonts w:ascii="Calibri" w:eastAsia="Calibri" w:hAnsi="Calibri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A417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4075A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4075A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4075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40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5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264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VENOUTSOU</dc:creator>
  <cp:lastModifiedBy>MARIANNA VENOUTSOU</cp:lastModifiedBy>
  <cp:revision>2</cp:revision>
  <dcterms:created xsi:type="dcterms:W3CDTF">2022-04-08T19:52:00Z</dcterms:created>
  <dcterms:modified xsi:type="dcterms:W3CDTF">2022-04-08T19:52:00Z</dcterms:modified>
</cp:coreProperties>
</file>