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E7" w:rsidRDefault="0097375C" w:rsidP="007C07E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 w:rsidRPr="0097375C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7375C" w:rsidRPr="0097375C" w:rsidRDefault="0097375C" w:rsidP="005B403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5B403B">
        <w:rPr>
          <w:rFonts w:asciiTheme="minorHAnsi" w:hAnsiTheme="minorHAnsi" w:cstheme="minorHAnsi"/>
          <w:color w:val="000000"/>
        </w:rPr>
        <w:t xml:space="preserve">2.1.  </w:t>
      </w:r>
      <w:r w:rsidRPr="0097375C">
        <w:rPr>
          <w:rFonts w:asciiTheme="minorHAnsi" w:hAnsiTheme="minorHAnsi" w:cstheme="minorHAnsi"/>
          <w:color w:val="000000"/>
        </w:rPr>
        <w:t xml:space="preserve"> Βασικός τρόπος πραγματοποίησης μιας επιτυχημένης και αποτελεσματικής Επικοινωνίας είναι να ικανοποιούνται κατά τη διαδικασία εφαρμογής </w:t>
      </w:r>
      <w:r w:rsidR="005B403B">
        <w:rPr>
          <w:rFonts w:asciiTheme="minorHAnsi" w:hAnsiTheme="minorHAnsi" w:cstheme="minorHAnsi"/>
          <w:color w:val="000000"/>
        </w:rPr>
        <w:t xml:space="preserve">της και </w:t>
      </w:r>
      <w:r w:rsidRPr="0097375C">
        <w:rPr>
          <w:rFonts w:asciiTheme="minorHAnsi" w:hAnsiTheme="minorHAnsi" w:cstheme="minorHAnsi"/>
          <w:color w:val="000000"/>
        </w:rPr>
        <w:t xml:space="preserve"> να εφαρμόζονται σωστά όλες οι αρχές της, δηλαδή οι κανόνες με τους οποίους πρέπει να συμμετέχουν σε αυτήν οι συντελεστές της.</w:t>
      </w:r>
    </w:p>
    <w:p w:rsidR="0097375C" w:rsidRPr="0097375C" w:rsidRDefault="0097375C" w:rsidP="005B403B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Τι χρειάζεται να γίνεται σύμφωνα με αυτές τις αρχές; Να αναφέρετε πέντε από αυτές.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C86AE7">
        <w:rPr>
          <w:rFonts w:eastAsia="Times New Roman" w:cstheme="minorHAnsi"/>
          <w:i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</w:t>
      </w:r>
    </w:p>
    <w:p w:rsidR="0097375C" w:rsidRPr="00C86AE7" w:rsidRDefault="00C86AE7" w:rsidP="005B403B">
      <w:pPr>
        <w:spacing w:after="0" w:line="360" w:lineRule="auto"/>
        <w:rPr>
          <w:rFonts w:eastAsia="Times New Roman" w:cstheme="minorHAnsi"/>
          <w:b/>
          <w:i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                                                                                                                                     </w:t>
      </w:r>
      <w:r w:rsidRPr="00C86AE7">
        <w:rPr>
          <w:rFonts w:eastAsia="Times New Roman" w:cstheme="minorHAnsi"/>
          <w:b/>
          <w:i/>
          <w:sz w:val="24"/>
          <w:szCs w:val="24"/>
          <w:lang w:eastAsia="el-GR"/>
        </w:rPr>
        <w:t>Μονάδες 15</w:t>
      </w:r>
    </w:p>
    <w:p w:rsidR="00C86AE7" w:rsidRDefault="00C86AE7" w:rsidP="005B403B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97375C" w:rsidRPr="0097375C" w:rsidRDefault="005B403B" w:rsidP="005B403B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2.2. </w:t>
      </w:r>
      <w:r w:rsidR="0097375C" w:rsidRPr="0097375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Όταν η πρόθεση του αρχικού </w:t>
      </w:r>
      <w:proofErr w:type="spellStart"/>
      <w:r w:rsidR="0097375C" w:rsidRPr="0097375C">
        <w:rPr>
          <w:rFonts w:eastAsia="Times New Roman" w:cstheme="minorHAnsi"/>
          <w:color w:val="000000"/>
          <w:sz w:val="24"/>
          <w:szCs w:val="24"/>
          <w:lang w:eastAsia="el-GR"/>
        </w:rPr>
        <w:t>επικοινωνητή</w:t>
      </w:r>
      <w:proofErr w:type="spellEnd"/>
      <w:r w:rsidR="0097375C" w:rsidRPr="0097375C">
        <w:rPr>
          <w:rFonts w:eastAsia="Times New Roman" w:cstheme="minorHAnsi"/>
          <w:color w:val="000000"/>
          <w:sz w:val="24"/>
          <w:szCs w:val="24"/>
          <w:lang w:eastAsia="el-GR"/>
        </w:rPr>
        <w:t>, δηλαδή του αποστολέα του μηνύματος, είναι να επιτύχει κάποιο σκοπό ή κάποιο συγκεκριμένο αποτέλεσμα τότε η επικοινωνία χαρακτηρίζεται ως Ηθελημένη ή Σκόπιμη.</w:t>
      </w:r>
    </w:p>
    <w:p w:rsidR="005B403B" w:rsidRDefault="0097375C" w:rsidP="005B403B">
      <w:pPr>
        <w:spacing w:after="0" w:line="360" w:lineRule="auto"/>
        <w:rPr>
          <w:rFonts w:eastAsia="Times New Roman" w:cstheme="minorHAnsi"/>
          <w:i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 Πώς εξηγείται η Επικοινωνία αυτή με βάση τη μέθοδο 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>«</w:t>
      </w: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της μελέτης της συμπεριφοράς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>»</w:t>
      </w: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ή του 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>«</w:t>
      </w: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συμπεριφορισμού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>»</w:t>
      </w:r>
      <w:r w:rsidR="00643D5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(</w:t>
      </w:r>
      <w:proofErr w:type="spellStart"/>
      <w:r w:rsidR="00643D52">
        <w:rPr>
          <w:rFonts w:eastAsia="Times New Roman" w:cstheme="minorHAnsi"/>
          <w:color w:val="000000"/>
          <w:sz w:val="24"/>
          <w:szCs w:val="24"/>
          <w:lang w:eastAsia="el-GR"/>
        </w:rPr>
        <w:t>Behavio</w:t>
      </w:r>
      <w:bookmarkStart w:id="0" w:name="_GoBack"/>
      <w:bookmarkEnd w:id="0"/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rism</w:t>
      </w:r>
      <w:proofErr w:type="spellEnd"/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);</w:t>
      </w:r>
      <w:r w:rsidR="005B40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</w:p>
    <w:p w:rsidR="005B403B" w:rsidRPr="005B403B" w:rsidRDefault="005B403B" w:rsidP="005B403B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i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</w:t>
      </w:r>
      <w:r w:rsidR="00C86AE7">
        <w:rPr>
          <w:rFonts w:eastAsia="Times New Roman" w:cstheme="minorHAnsi"/>
          <w:i/>
          <w:color w:val="000000"/>
          <w:sz w:val="24"/>
          <w:szCs w:val="24"/>
          <w:lang w:eastAsia="el-GR"/>
        </w:rPr>
        <w:t xml:space="preserve">        </w:t>
      </w:r>
      <w:r w:rsidRPr="005B403B">
        <w:rPr>
          <w:rFonts w:eastAsia="Times New Roman" w:cstheme="minorHAnsi"/>
          <w:b/>
          <w:i/>
          <w:color w:val="000000"/>
          <w:sz w:val="24"/>
          <w:szCs w:val="24"/>
          <w:lang w:eastAsia="el-GR"/>
        </w:rPr>
        <w:t xml:space="preserve">Μονάδες </w:t>
      </w:r>
      <w:r w:rsidR="00C86AE7">
        <w:rPr>
          <w:rFonts w:eastAsia="Times New Roman" w:cstheme="minorHAnsi"/>
          <w:b/>
          <w:i/>
          <w:color w:val="000000"/>
          <w:sz w:val="24"/>
          <w:szCs w:val="24"/>
          <w:lang w:eastAsia="el-GR"/>
        </w:rPr>
        <w:t>10</w:t>
      </w:r>
    </w:p>
    <w:p w:rsidR="005B403B" w:rsidRDefault="005B403B" w:rsidP="005B403B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5B403B" w:rsidRPr="0097375C" w:rsidRDefault="005B403B" w:rsidP="005B403B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97375C" w:rsidRPr="005B403B" w:rsidRDefault="0097375C" w:rsidP="005B403B">
      <w:pPr>
        <w:spacing w:line="360" w:lineRule="auto"/>
        <w:rPr>
          <w:rFonts w:cstheme="minorHAnsi"/>
          <w:sz w:val="24"/>
          <w:szCs w:val="24"/>
        </w:rPr>
      </w:pPr>
    </w:p>
    <w:p w:rsidR="0097375C" w:rsidRPr="00E87E18" w:rsidRDefault="0097375C" w:rsidP="0097375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97375C" w:rsidRPr="00E87E18" w:rsidSect="00C86AE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2065DE"/>
    <w:rsid w:val="00282376"/>
    <w:rsid w:val="005B403B"/>
    <w:rsid w:val="005C342D"/>
    <w:rsid w:val="00643D52"/>
    <w:rsid w:val="00707649"/>
    <w:rsid w:val="007C07E7"/>
    <w:rsid w:val="007F5A74"/>
    <w:rsid w:val="008F7F29"/>
    <w:rsid w:val="0097375C"/>
    <w:rsid w:val="00A518E5"/>
    <w:rsid w:val="00C86AE7"/>
    <w:rsid w:val="00D374FC"/>
    <w:rsid w:val="00D83021"/>
    <w:rsid w:val="00E1657D"/>
    <w:rsid w:val="00E547AA"/>
    <w:rsid w:val="00E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21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D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dcterms:created xsi:type="dcterms:W3CDTF">2022-04-06T18:44:00Z</dcterms:created>
  <dcterms:modified xsi:type="dcterms:W3CDTF">2022-04-08T17:26:00Z</dcterms:modified>
</cp:coreProperties>
</file>