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46D" w:rsidRDefault="00F3051D" w:rsidP="00F3051D">
      <w:pPr>
        <w:spacing w:after="0" w:line="360" w:lineRule="auto"/>
        <w:rPr>
          <w:rFonts w:ascii="Calibri" w:eastAsia="Times New Roman" w:hAnsi="Calibri" w:cs="Calibri"/>
          <w:b/>
          <w:bCs/>
          <w:color w:val="000000"/>
          <w:sz w:val="24"/>
          <w:szCs w:val="24"/>
          <w:lang w:eastAsia="el-GR"/>
        </w:rPr>
      </w:pPr>
      <w:r>
        <w:rPr>
          <w:rFonts w:ascii="Calibri" w:eastAsia="Times New Roman" w:hAnsi="Calibri" w:cs="Calibri"/>
          <w:b/>
          <w:bCs/>
          <w:color w:val="000000"/>
          <w:sz w:val="24"/>
          <w:szCs w:val="24"/>
          <w:lang w:eastAsia="el-GR"/>
        </w:rPr>
        <w:t>Ενδεικτική απάντηση</w:t>
      </w:r>
    </w:p>
    <w:p w:rsidR="00F3051D" w:rsidRDefault="00F3051D" w:rsidP="00F3051D">
      <w:pPr>
        <w:spacing w:after="0" w:line="360" w:lineRule="auto"/>
        <w:rPr>
          <w:rFonts w:ascii="Calibri" w:eastAsia="Times New Roman" w:hAnsi="Calibri" w:cs="Calibri"/>
          <w:bCs/>
          <w:color w:val="000000"/>
          <w:sz w:val="24"/>
          <w:szCs w:val="24"/>
          <w:lang w:eastAsia="el-GR"/>
        </w:rPr>
      </w:pPr>
      <w:r w:rsidRPr="00F3051D">
        <w:rPr>
          <w:rFonts w:ascii="Calibri" w:eastAsia="Times New Roman" w:hAnsi="Calibri" w:cs="Calibri"/>
          <w:bCs/>
          <w:color w:val="000000"/>
          <w:sz w:val="24"/>
          <w:szCs w:val="24"/>
          <w:lang w:eastAsia="el-GR"/>
        </w:rPr>
        <w:t>2.1.</w:t>
      </w:r>
    </w:p>
    <w:p w:rsidR="00F3051D" w:rsidRDefault="00F3051D" w:rsidP="00F3051D">
      <w:pPr>
        <w:spacing w:after="0" w:line="360" w:lineRule="auto"/>
        <w:rPr>
          <w:rFonts w:ascii="Calibri" w:eastAsia="Times New Roman" w:hAnsi="Calibri" w:cs="Calibri"/>
          <w:bCs/>
          <w:color w:val="000000"/>
          <w:sz w:val="24"/>
          <w:szCs w:val="24"/>
          <w:lang w:eastAsia="el-GR"/>
        </w:rPr>
      </w:pPr>
      <w:r>
        <w:rPr>
          <w:rFonts w:ascii="Calibri" w:eastAsia="Times New Roman" w:hAnsi="Calibri" w:cs="Calibri"/>
          <w:bCs/>
          <w:color w:val="000000"/>
          <w:sz w:val="24"/>
          <w:szCs w:val="24"/>
          <w:lang w:eastAsia="el-GR"/>
        </w:rPr>
        <w:t>α) Η Επικοινωνία αυτή μπορεί να ονομαστεί Αποτρεπτική.</w:t>
      </w:r>
    </w:p>
    <w:p w:rsidR="00F3051D" w:rsidRDefault="00F3051D" w:rsidP="00F3051D">
      <w:pPr>
        <w:spacing w:after="0" w:line="360" w:lineRule="auto"/>
        <w:rPr>
          <w:rFonts w:ascii="Calibri" w:eastAsia="Times New Roman" w:hAnsi="Calibri" w:cs="Calibri"/>
          <w:bCs/>
          <w:color w:val="000000"/>
          <w:sz w:val="24"/>
          <w:szCs w:val="24"/>
          <w:lang w:eastAsia="el-GR"/>
        </w:rPr>
      </w:pPr>
      <w:r>
        <w:rPr>
          <w:rFonts w:ascii="Calibri" w:eastAsia="Times New Roman" w:hAnsi="Calibri" w:cs="Calibri"/>
          <w:bCs/>
          <w:color w:val="000000"/>
          <w:sz w:val="24"/>
          <w:szCs w:val="24"/>
          <w:lang w:eastAsia="el-GR"/>
        </w:rPr>
        <w:t xml:space="preserve">β) </w:t>
      </w:r>
      <w:r w:rsidRPr="00F3051D">
        <w:rPr>
          <w:rFonts w:ascii="Calibri" w:eastAsia="Times New Roman" w:hAnsi="Calibri" w:cs="Calibri"/>
          <w:bCs/>
          <w:color w:val="000000"/>
          <w:sz w:val="24"/>
          <w:szCs w:val="24"/>
          <w:lang w:eastAsia="el-GR"/>
        </w:rPr>
        <w:t xml:space="preserve">H Επικοινωνία </w:t>
      </w:r>
      <w:r>
        <w:rPr>
          <w:rFonts w:ascii="Calibri" w:eastAsia="Times New Roman" w:hAnsi="Calibri" w:cs="Calibri"/>
          <w:bCs/>
          <w:color w:val="000000"/>
          <w:sz w:val="24"/>
          <w:szCs w:val="24"/>
          <w:lang w:eastAsia="el-GR"/>
        </w:rPr>
        <w:t xml:space="preserve">αυτή </w:t>
      </w:r>
      <w:r w:rsidRPr="00F3051D">
        <w:rPr>
          <w:rFonts w:ascii="Calibri" w:eastAsia="Times New Roman" w:hAnsi="Calibri" w:cs="Calibri"/>
          <w:bCs/>
          <w:color w:val="000000"/>
          <w:sz w:val="24"/>
          <w:szCs w:val="24"/>
          <w:lang w:eastAsia="el-GR"/>
        </w:rPr>
        <w:t>μπορεί, με την κατάλληλη σύνθεση του μηνύματος και του περιεχομένου της, να αποκτήσει έναν ιδιαίτερο, απαγορευτικό χαρακτήρα και να αποτελέσει ουσιαστικά έναν τρόπο για την αποτροπή μιας οποιοσδήποτε ενέργειας, της λήψης μιας απόφασης, της διαμόρφωσης μιας σκέψης, μιας ιδέας.</w:t>
      </w:r>
    </w:p>
    <w:p w:rsidR="00F3051D" w:rsidRDefault="00F3051D" w:rsidP="00F3051D">
      <w:pPr>
        <w:spacing w:after="0" w:line="360" w:lineRule="auto"/>
        <w:rPr>
          <w:rFonts w:ascii="Calibri" w:eastAsia="Times New Roman" w:hAnsi="Calibri" w:cs="Calibri"/>
          <w:bCs/>
          <w:color w:val="000000"/>
          <w:sz w:val="24"/>
          <w:szCs w:val="24"/>
          <w:lang w:eastAsia="el-GR"/>
        </w:rPr>
      </w:pPr>
      <w:r>
        <w:rPr>
          <w:rFonts w:ascii="Calibri" w:eastAsia="Times New Roman" w:hAnsi="Calibri" w:cs="Calibri"/>
          <w:bCs/>
          <w:color w:val="000000"/>
          <w:sz w:val="24"/>
          <w:szCs w:val="24"/>
          <w:lang w:eastAsia="el-GR"/>
        </w:rPr>
        <w:t>γ)</w:t>
      </w:r>
    </w:p>
    <w:p w:rsidR="00F3051D" w:rsidRPr="00F3051D" w:rsidRDefault="00F3051D" w:rsidP="00F3051D">
      <w:pPr>
        <w:pStyle w:val="a3"/>
        <w:numPr>
          <w:ilvl w:val="0"/>
          <w:numId w:val="2"/>
        </w:numPr>
        <w:spacing w:after="0" w:line="360" w:lineRule="auto"/>
        <w:rPr>
          <w:rFonts w:ascii="Calibri" w:eastAsia="Times New Roman" w:hAnsi="Calibri" w:cs="Calibri"/>
          <w:bCs/>
          <w:color w:val="000000"/>
          <w:sz w:val="24"/>
          <w:szCs w:val="24"/>
          <w:lang w:eastAsia="el-GR"/>
        </w:rPr>
      </w:pPr>
      <w:r w:rsidRPr="00F3051D">
        <w:rPr>
          <w:rFonts w:ascii="Calibri" w:eastAsia="Times New Roman" w:hAnsi="Calibri" w:cs="Calibri"/>
          <w:bCs/>
          <w:color w:val="000000"/>
          <w:sz w:val="24"/>
          <w:szCs w:val="24"/>
          <w:lang w:eastAsia="el-GR"/>
        </w:rPr>
        <w:t xml:space="preserve">Επικοινωνία Κριτική-Επικριτική. </w:t>
      </w:r>
    </w:p>
    <w:p w:rsidR="00F3051D" w:rsidRPr="00F3051D" w:rsidRDefault="00F3051D" w:rsidP="00F3051D">
      <w:pPr>
        <w:pStyle w:val="a3"/>
        <w:numPr>
          <w:ilvl w:val="0"/>
          <w:numId w:val="2"/>
        </w:numPr>
        <w:spacing w:after="0" w:line="360" w:lineRule="auto"/>
        <w:rPr>
          <w:rFonts w:ascii="Calibri" w:eastAsia="Times New Roman" w:hAnsi="Calibri" w:cs="Calibri"/>
          <w:bCs/>
          <w:color w:val="000000"/>
          <w:sz w:val="24"/>
          <w:szCs w:val="24"/>
          <w:lang w:eastAsia="el-GR"/>
        </w:rPr>
      </w:pPr>
      <w:bookmarkStart w:id="0" w:name="_GoBack"/>
      <w:bookmarkEnd w:id="0"/>
      <w:r w:rsidRPr="00F3051D">
        <w:rPr>
          <w:rFonts w:ascii="Calibri" w:eastAsia="Times New Roman" w:hAnsi="Calibri" w:cs="Calibri"/>
          <w:bCs/>
          <w:color w:val="000000"/>
          <w:sz w:val="24"/>
          <w:szCs w:val="24"/>
          <w:lang w:eastAsia="el-GR"/>
        </w:rPr>
        <w:t>Απολογητική Επικοινωνία.</w:t>
      </w:r>
    </w:p>
    <w:p w:rsidR="00F3051D" w:rsidRPr="00F3051D" w:rsidRDefault="00F3051D" w:rsidP="00F3051D">
      <w:pPr>
        <w:pStyle w:val="a3"/>
        <w:numPr>
          <w:ilvl w:val="0"/>
          <w:numId w:val="2"/>
        </w:numPr>
        <w:spacing w:after="0" w:line="360" w:lineRule="auto"/>
        <w:rPr>
          <w:rFonts w:ascii="Calibri" w:eastAsia="Times New Roman" w:hAnsi="Calibri" w:cs="Calibri"/>
          <w:bCs/>
          <w:color w:val="000000"/>
          <w:sz w:val="24"/>
          <w:szCs w:val="24"/>
          <w:lang w:eastAsia="el-GR"/>
        </w:rPr>
      </w:pPr>
      <w:r w:rsidRPr="00F3051D">
        <w:rPr>
          <w:rFonts w:ascii="Calibri" w:eastAsia="Times New Roman" w:hAnsi="Calibri" w:cs="Calibri"/>
          <w:bCs/>
          <w:color w:val="000000"/>
          <w:sz w:val="24"/>
          <w:szCs w:val="24"/>
          <w:lang w:eastAsia="el-GR"/>
        </w:rPr>
        <w:t xml:space="preserve">Με μηνύματα </w:t>
      </w:r>
      <w:proofErr w:type="spellStart"/>
      <w:r w:rsidRPr="00F3051D">
        <w:rPr>
          <w:rFonts w:ascii="Calibri" w:eastAsia="Times New Roman" w:hAnsi="Calibri" w:cs="Calibri"/>
          <w:bCs/>
          <w:color w:val="000000"/>
          <w:sz w:val="24"/>
          <w:szCs w:val="24"/>
          <w:lang w:eastAsia="el-GR"/>
        </w:rPr>
        <w:t>υπερλογικά</w:t>
      </w:r>
      <w:proofErr w:type="spellEnd"/>
      <w:r w:rsidRPr="00F3051D">
        <w:rPr>
          <w:rFonts w:ascii="Calibri" w:eastAsia="Times New Roman" w:hAnsi="Calibri" w:cs="Calibri"/>
          <w:bCs/>
          <w:color w:val="000000"/>
          <w:sz w:val="24"/>
          <w:szCs w:val="24"/>
          <w:lang w:eastAsia="el-GR"/>
        </w:rPr>
        <w:t>, παράλογα, ανήθικα, αλλοπρόσαλλα κτλ. και τότε ονομάζεται ανάλογα.</w:t>
      </w:r>
    </w:p>
    <w:p w:rsidR="00F3051D" w:rsidRDefault="00F3051D" w:rsidP="00F3051D">
      <w:pPr>
        <w:spacing w:after="0" w:line="360" w:lineRule="auto"/>
        <w:rPr>
          <w:rFonts w:ascii="Calibri" w:eastAsia="Times New Roman" w:hAnsi="Calibri" w:cs="Calibri"/>
          <w:bCs/>
          <w:color w:val="000000"/>
          <w:sz w:val="24"/>
          <w:szCs w:val="24"/>
          <w:lang w:eastAsia="el-GR"/>
        </w:rPr>
      </w:pPr>
    </w:p>
    <w:p w:rsidR="00F3051D" w:rsidRDefault="00F3051D" w:rsidP="00F3051D">
      <w:pPr>
        <w:spacing w:after="0" w:line="360" w:lineRule="auto"/>
        <w:rPr>
          <w:rFonts w:ascii="Calibri" w:eastAsia="Times New Roman" w:hAnsi="Calibri" w:cs="Calibri"/>
          <w:bCs/>
          <w:color w:val="000000"/>
          <w:sz w:val="24"/>
          <w:szCs w:val="24"/>
          <w:lang w:eastAsia="el-GR"/>
        </w:rPr>
      </w:pPr>
      <w:r>
        <w:rPr>
          <w:rFonts w:ascii="Calibri" w:eastAsia="Times New Roman" w:hAnsi="Calibri" w:cs="Calibri"/>
          <w:bCs/>
          <w:color w:val="000000"/>
          <w:sz w:val="24"/>
          <w:szCs w:val="24"/>
          <w:lang w:eastAsia="el-GR"/>
        </w:rPr>
        <w:t>2.2.</w:t>
      </w:r>
    </w:p>
    <w:p w:rsidR="00F3051D" w:rsidRPr="00F3051D" w:rsidRDefault="00F3051D" w:rsidP="00F3051D">
      <w:pPr>
        <w:pStyle w:val="a3"/>
        <w:numPr>
          <w:ilvl w:val="0"/>
          <w:numId w:val="3"/>
        </w:numPr>
        <w:spacing w:after="0" w:line="360" w:lineRule="auto"/>
        <w:rPr>
          <w:rFonts w:ascii="Calibri" w:eastAsia="Times New Roman" w:hAnsi="Calibri" w:cs="Calibri"/>
          <w:bCs/>
          <w:color w:val="000000"/>
          <w:sz w:val="24"/>
          <w:szCs w:val="24"/>
          <w:lang w:eastAsia="el-GR"/>
        </w:rPr>
      </w:pPr>
      <w:r w:rsidRPr="00F3051D">
        <w:rPr>
          <w:rFonts w:ascii="Calibri" w:eastAsia="Times New Roman" w:hAnsi="Calibri" w:cs="Calibri"/>
          <w:bCs/>
          <w:color w:val="000000"/>
          <w:sz w:val="24"/>
          <w:szCs w:val="24"/>
          <w:lang w:eastAsia="el-GR"/>
        </w:rPr>
        <w:t>Ανοιχτές – κλειστές ερωτήσεις</w:t>
      </w:r>
    </w:p>
    <w:p w:rsidR="00F3051D" w:rsidRPr="00F3051D" w:rsidRDefault="00F3051D" w:rsidP="00F3051D">
      <w:pPr>
        <w:pStyle w:val="a3"/>
        <w:numPr>
          <w:ilvl w:val="0"/>
          <w:numId w:val="3"/>
        </w:numPr>
        <w:spacing w:after="0" w:line="360" w:lineRule="auto"/>
        <w:rPr>
          <w:rFonts w:ascii="Calibri" w:eastAsia="Times New Roman" w:hAnsi="Calibri" w:cs="Calibri"/>
          <w:bCs/>
          <w:color w:val="000000"/>
          <w:sz w:val="24"/>
          <w:szCs w:val="24"/>
          <w:lang w:eastAsia="el-GR"/>
        </w:rPr>
      </w:pPr>
      <w:r w:rsidRPr="00F3051D">
        <w:rPr>
          <w:rFonts w:ascii="Calibri" w:eastAsia="Times New Roman" w:hAnsi="Calibri" w:cs="Calibri"/>
          <w:bCs/>
          <w:color w:val="000000"/>
          <w:sz w:val="24"/>
          <w:szCs w:val="24"/>
          <w:lang w:eastAsia="el-GR"/>
        </w:rPr>
        <w:t>Σύντομες – απλές  ερωτήσεις</w:t>
      </w:r>
    </w:p>
    <w:p w:rsidR="00F3051D" w:rsidRPr="00F3051D" w:rsidRDefault="00F3051D" w:rsidP="00F3051D">
      <w:pPr>
        <w:pStyle w:val="a3"/>
        <w:numPr>
          <w:ilvl w:val="0"/>
          <w:numId w:val="3"/>
        </w:numPr>
        <w:spacing w:after="0" w:line="360" w:lineRule="auto"/>
        <w:rPr>
          <w:rFonts w:ascii="Calibri" w:eastAsia="Times New Roman" w:hAnsi="Calibri" w:cs="Calibri"/>
          <w:bCs/>
          <w:color w:val="000000"/>
          <w:sz w:val="24"/>
          <w:szCs w:val="24"/>
          <w:lang w:eastAsia="el-GR"/>
        </w:rPr>
      </w:pPr>
      <w:r w:rsidRPr="00F3051D">
        <w:rPr>
          <w:rFonts w:ascii="Calibri" w:eastAsia="Times New Roman" w:hAnsi="Calibri" w:cs="Calibri"/>
          <w:bCs/>
          <w:color w:val="000000"/>
          <w:sz w:val="24"/>
          <w:szCs w:val="24"/>
          <w:lang w:eastAsia="el-GR"/>
        </w:rPr>
        <w:t>Διατήρηση της ουδετερότητας</w:t>
      </w:r>
    </w:p>
    <w:p w:rsidR="00F3051D" w:rsidRDefault="00F3051D" w:rsidP="00F3051D">
      <w:pPr>
        <w:pStyle w:val="a3"/>
        <w:numPr>
          <w:ilvl w:val="0"/>
          <w:numId w:val="3"/>
        </w:numPr>
        <w:spacing w:after="0" w:line="360" w:lineRule="auto"/>
        <w:rPr>
          <w:rFonts w:ascii="Calibri" w:eastAsia="Times New Roman" w:hAnsi="Calibri" w:cs="Calibri"/>
          <w:bCs/>
          <w:color w:val="000000"/>
          <w:sz w:val="24"/>
          <w:szCs w:val="24"/>
          <w:lang w:eastAsia="el-GR"/>
        </w:rPr>
      </w:pPr>
      <w:r w:rsidRPr="00F3051D">
        <w:rPr>
          <w:rFonts w:ascii="Calibri" w:eastAsia="Times New Roman" w:hAnsi="Calibri" w:cs="Calibri"/>
          <w:bCs/>
          <w:color w:val="000000"/>
          <w:sz w:val="24"/>
          <w:szCs w:val="24"/>
          <w:lang w:eastAsia="el-GR"/>
        </w:rPr>
        <w:t>Αποδοχή της σιωπής</w:t>
      </w:r>
    </w:p>
    <w:p w:rsidR="00F3051D" w:rsidRDefault="00F3051D" w:rsidP="00F3051D">
      <w:pPr>
        <w:spacing w:after="0" w:line="360" w:lineRule="auto"/>
        <w:rPr>
          <w:rFonts w:ascii="Calibri" w:eastAsia="Times New Roman" w:hAnsi="Calibri" w:cs="Calibri"/>
          <w:bCs/>
          <w:color w:val="000000"/>
          <w:sz w:val="24"/>
          <w:szCs w:val="24"/>
          <w:lang w:eastAsia="el-GR"/>
        </w:rPr>
      </w:pPr>
    </w:p>
    <w:p w:rsidR="00F3051D" w:rsidRDefault="00F3051D" w:rsidP="00F3051D">
      <w:pPr>
        <w:spacing w:after="0" w:line="360" w:lineRule="auto"/>
        <w:rPr>
          <w:rFonts w:ascii="Calibri" w:eastAsia="Times New Roman" w:hAnsi="Calibri" w:cs="Calibri"/>
          <w:bCs/>
          <w:color w:val="000000"/>
          <w:sz w:val="24"/>
          <w:szCs w:val="24"/>
          <w:lang w:eastAsia="el-GR"/>
        </w:rPr>
      </w:pPr>
    </w:p>
    <w:p w:rsidR="00F3051D" w:rsidRDefault="00F3051D" w:rsidP="00F3051D">
      <w:pPr>
        <w:spacing w:after="0" w:line="360" w:lineRule="auto"/>
        <w:rPr>
          <w:rFonts w:ascii="Calibri" w:eastAsia="Times New Roman" w:hAnsi="Calibri" w:cs="Calibri"/>
          <w:bCs/>
          <w:color w:val="000000"/>
          <w:sz w:val="24"/>
          <w:szCs w:val="24"/>
          <w:lang w:eastAsia="el-GR"/>
        </w:rPr>
      </w:pPr>
    </w:p>
    <w:p w:rsidR="00F3051D" w:rsidRPr="00F3051D" w:rsidRDefault="00F3051D" w:rsidP="00F3051D">
      <w:pPr>
        <w:spacing w:after="0" w:line="360" w:lineRule="auto"/>
        <w:rPr>
          <w:rFonts w:ascii="Calibri" w:eastAsia="Times New Roman" w:hAnsi="Calibri" w:cs="Calibri"/>
          <w:bCs/>
          <w:color w:val="000000"/>
          <w:sz w:val="24"/>
          <w:szCs w:val="24"/>
          <w:lang w:eastAsia="el-GR"/>
        </w:rPr>
      </w:pPr>
    </w:p>
    <w:p w:rsidR="00F3051D" w:rsidRPr="00F3051D" w:rsidRDefault="00F3051D" w:rsidP="00F3051D">
      <w:pPr>
        <w:spacing w:after="0" w:line="360" w:lineRule="auto"/>
        <w:rPr>
          <w:rFonts w:ascii="Calibri" w:eastAsia="Times New Roman" w:hAnsi="Calibri" w:cs="Calibri"/>
          <w:bCs/>
          <w:color w:val="000000"/>
          <w:sz w:val="24"/>
          <w:szCs w:val="24"/>
          <w:lang w:eastAsia="el-GR"/>
        </w:rPr>
      </w:pPr>
    </w:p>
    <w:p w:rsidR="0031046D" w:rsidRPr="00F3051D" w:rsidRDefault="0031046D" w:rsidP="00F3051D">
      <w:pPr>
        <w:spacing w:after="0" w:line="360" w:lineRule="auto"/>
        <w:rPr>
          <w:rFonts w:ascii="Calibri" w:eastAsia="Times New Roman" w:hAnsi="Calibri" w:cs="Calibri"/>
          <w:bCs/>
          <w:color w:val="000000"/>
          <w:sz w:val="24"/>
          <w:szCs w:val="24"/>
          <w:lang w:eastAsia="el-GR"/>
        </w:rPr>
      </w:pPr>
    </w:p>
    <w:p w:rsidR="00307DF3" w:rsidRPr="00F3051D" w:rsidRDefault="00307DF3">
      <w:pPr>
        <w:rPr>
          <w:rFonts w:ascii="Calibri" w:eastAsia="Times New Roman" w:hAnsi="Calibri" w:cs="Calibri"/>
          <w:bCs/>
          <w:color w:val="000000"/>
          <w:sz w:val="24"/>
          <w:szCs w:val="24"/>
          <w:lang w:eastAsia="el-GR"/>
        </w:rPr>
      </w:pPr>
    </w:p>
    <w:sectPr w:rsidR="00307DF3" w:rsidRPr="00F3051D" w:rsidSect="00FC50B7">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97EEE"/>
    <w:multiLevelType w:val="hybridMultilevel"/>
    <w:tmpl w:val="6D5CD6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A8D3567"/>
    <w:multiLevelType w:val="hybridMultilevel"/>
    <w:tmpl w:val="F2E497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7ECA5CC0"/>
    <w:multiLevelType w:val="multilevel"/>
    <w:tmpl w:val="09AE9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307"/>
    <w:rsid w:val="00063CFA"/>
    <w:rsid w:val="00307DF3"/>
    <w:rsid w:val="0031046D"/>
    <w:rsid w:val="005207D9"/>
    <w:rsid w:val="00706811"/>
    <w:rsid w:val="00B75307"/>
    <w:rsid w:val="00B80DEE"/>
    <w:rsid w:val="00EF0C09"/>
    <w:rsid w:val="00F3051D"/>
    <w:rsid w:val="00F3754E"/>
    <w:rsid w:val="00FC50B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5A9FF-5F6D-44B7-8711-670F53AE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5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05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101</Words>
  <Characters>547</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5</cp:revision>
  <dcterms:created xsi:type="dcterms:W3CDTF">2022-04-06T08:49:00Z</dcterms:created>
  <dcterms:modified xsi:type="dcterms:W3CDTF">2022-04-08T18:04:00Z</dcterms:modified>
</cp:coreProperties>
</file>