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C3" w:rsidRPr="00894907" w:rsidRDefault="000267C3" w:rsidP="000267C3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0267C3" w:rsidRPr="003E5665" w:rsidRDefault="000267C3" w:rsidP="000267C3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</w:p>
    <w:p w:rsidR="000267C3" w:rsidRDefault="000267C3" w:rsidP="000267C3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0267C3" w:rsidRPr="007D3855" w:rsidRDefault="000267C3" w:rsidP="000267C3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 xml:space="preserve">α. </w:t>
      </w:r>
    </w:p>
    <w:p w:rsidR="000267C3" w:rsidRPr="0094634D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(1) – </w:t>
      </w:r>
      <w:r w:rsidRPr="0094634D">
        <w:rPr>
          <w:rFonts w:cs="Calibri"/>
          <w:b/>
          <w:sz w:val="24"/>
          <w:szCs w:val="24"/>
        </w:rPr>
        <w:t>μηχανής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-BoldMT" w:cstheme="minorHAnsi"/>
          <w:bCs/>
          <w:sz w:val="24"/>
          <w:szCs w:val="24"/>
          <w:lang w:eastAsia="en-US"/>
        </w:rPr>
      </w:pPr>
      <w:r>
        <w:rPr>
          <w:rFonts w:cs="Calibri"/>
          <w:sz w:val="24"/>
          <w:szCs w:val="24"/>
        </w:rPr>
        <w:t xml:space="preserve">(2) – </w:t>
      </w:r>
      <w:proofErr w:type="spellStart"/>
      <w:r w:rsidRPr="0094634D">
        <w:rPr>
          <w:rFonts w:cs="Calibri"/>
          <w:b/>
          <w:sz w:val="24"/>
          <w:szCs w:val="24"/>
        </w:rPr>
        <w:t>στάτης</w:t>
      </w:r>
      <w:proofErr w:type="spellEnd"/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-BoldMT" w:cstheme="minorHAnsi"/>
          <w:bCs/>
          <w:sz w:val="24"/>
          <w:szCs w:val="24"/>
          <w:lang w:eastAsia="en-US"/>
        </w:rPr>
      </w:pPr>
      <w:r>
        <w:rPr>
          <w:rFonts w:eastAsia="Arial-BoldMT" w:cstheme="minorHAnsi"/>
          <w:bCs/>
          <w:sz w:val="24"/>
          <w:szCs w:val="24"/>
          <w:lang w:eastAsia="en-US"/>
        </w:rPr>
        <w:t xml:space="preserve">(3) – </w:t>
      </w:r>
      <w:r w:rsidRPr="0094634D">
        <w:rPr>
          <w:rFonts w:cs="Calibri"/>
          <w:b/>
          <w:sz w:val="24"/>
          <w:szCs w:val="24"/>
        </w:rPr>
        <w:t>ζύγωμα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-BoldMT" w:cstheme="minorHAnsi"/>
          <w:bCs/>
          <w:sz w:val="24"/>
          <w:szCs w:val="24"/>
          <w:lang w:eastAsia="en-US"/>
        </w:rPr>
      </w:pPr>
      <w:r>
        <w:rPr>
          <w:rFonts w:eastAsia="Arial-BoldMT" w:cstheme="minorHAnsi"/>
          <w:bCs/>
          <w:sz w:val="24"/>
          <w:szCs w:val="24"/>
          <w:lang w:eastAsia="en-US"/>
        </w:rPr>
        <w:t xml:space="preserve">(4) – </w:t>
      </w:r>
      <w:r w:rsidRPr="0094634D">
        <w:rPr>
          <w:rFonts w:cs="Calibri"/>
          <w:b/>
          <w:sz w:val="24"/>
          <w:szCs w:val="24"/>
        </w:rPr>
        <w:t>στεφάνη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-BoldMT" w:cstheme="minorHAnsi"/>
          <w:bCs/>
          <w:sz w:val="24"/>
          <w:szCs w:val="24"/>
          <w:lang w:eastAsia="en-US"/>
        </w:rPr>
      </w:pPr>
      <w:r>
        <w:rPr>
          <w:rFonts w:eastAsia="Arial-BoldMT" w:cstheme="minorHAnsi"/>
          <w:bCs/>
          <w:sz w:val="24"/>
          <w:szCs w:val="24"/>
          <w:lang w:eastAsia="en-US"/>
        </w:rPr>
        <w:t xml:space="preserve">(5) – </w:t>
      </w:r>
      <w:r w:rsidRPr="0094634D">
        <w:rPr>
          <w:rFonts w:cs="Calibri"/>
          <w:b/>
          <w:sz w:val="24"/>
          <w:szCs w:val="24"/>
        </w:rPr>
        <w:t xml:space="preserve">μαγνητικοί 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(6) – </w:t>
      </w:r>
      <w:r w:rsidRPr="0094634D">
        <w:rPr>
          <w:rFonts w:cs="Calibri"/>
          <w:b/>
          <w:sz w:val="24"/>
          <w:szCs w:val="24"/>
        </w:rPr>
        <w:t>ηλεκτρομαγνήτες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(7) – </w:t>
      </w:r>
      <w:r w:rsidRPr="0094634D">
        <w:rPr>
          <w:rFonts w:cs="Calibri"/>
          <w:b/>
          <w:sz w:val="24"/>
          <w:szCs w:val="24"/>
        </w:rPr>
        <w:t>πηνία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(8) – </w:t>
      </w:r>
      <w:r w:rsidRPr="0094634D">
        <w:rPr>
          <w:rFonts w:cs="Calibri"/>
          <w:b/>
          <w:sz w:val="24"/>
          <w:szCs w:val="24"/>
        </w:rPr>
        <w:t>ρεύμα</w:t>
      </w:r>
    </w:p>
    <w:p w:rsidR="000267C3" w:rsidRPr="0094634D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(9) – </w:t>
      </w:r>
      <w:r w:rsidRPr="0094634D">
        <w:rPr>
          <w:rFonts w:cs="Calibri"/>
          <w:b/>
          <w:sz w:val="24"/>
          <w:szCs w:val="24"/>
        </w:rPr>
        <w:t>διέγερσης</w:t>
      </w:r>
    </w:p>
    <w:p w:rsidR="000267C3" w:rsidRPr="00622A70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622A70">
        <w:rPr>
          <w:rFonts w:eastAsia="ArialMT" w:cstheme="minorHAnsi"/>
          <w:b/>
          <w:sz w:val="24"/>
          <w:szCs w:val="24"/>
          <w:lang w:eastAsia="en-US"/>
        </w:rPr>
        <w:t xml:space="preserve">β. 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(10) – </w:t>
      </w:r>
      <w:r w:rsidRPr="0094634D">
        <w:rPr>
          <w:rFonts w:cs="Calibri"/>
          <w:b/>
          <w:sz w:val="24"/>
          <w:szCs w:val="24"/>
        </w:rPr>
        <w:t>δρομέας</w:t>
      </w:r>
    </w:p>
    <w:p w:rsidR="000267C3" w:rsidRPr="0094634D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(11) – </w:t>
      </w:r>
      <w:r w:rsidRPr="0094634D">
        <w:rPr>
          <w:rFonts w:cs="Calibri"/>
          <w:b/>
          <w:sz w:val="24"/>
          <w:szCs w:val="24"/>
        </w:rPr>
        <w:t>τύμπανο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(12) – </w:t>
      </w:r>
      <w:r w:rsidRPr="0094634D">
        <w:rPr>
          <w:rFonts w:cs="Calibri"/>
          <w:b/>
          <w:sz w:val="24"/>
          <w:szCs w:val="24"/>
        </w:rPr>
        <w:t>αγωγοί</w:t>
      </w:r>
    </w:p>
    <w:p w:rsidR="000267C3" w:rsidRPr="0094634D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(13) – </w:t>
      </w:r>
      <w:r w:rsidRPr="0094634D">
        <w:rPr>
          <w:rFonts w:cs="Calibri"/>
          <w:b/>
          <w:sz w:val="24"/>
          <w:szCs w:val="24"/>
        </w:rPr>
        <w:t>συλλέκτη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(14) – </w:t>
      </w:r>
      <w:r w:rsidRPr="0094634D">
        <w:rPr>
          <w:rFonts w:cs="Calibri"/>
          <w:b/>
          <w:sz w:val="24"/>
          <w:szCs w:val="24"/>
        </w:rPr>
        <w:t>τυλίγματα</w:t>
      </w:r>
    </w:p>
    <w:p w:rsidR="000267C3" w:rsidRPr="0049500D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(15) – </w:t>
      </w:r>
      <w:r w:rsidRPr="0094634D">
        <w:rPr>
          <w:rFonts w:cs="Calibri"/>
          <w:b/>
          <w:sz w:val="24"/>
          <w:szCs w:val="24"/>
        </w:rPr>
        <w:t>μεγαλύτερο</w:t>
      </w:r>
    </w:p>
    <w:p w:rsidR="000267C3" w:rsidRDefault="000267C3" w:rsidP="000267C3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>
        <w:rPr>
          <w:rFonts w:cstheme="minorHAnsi"/>
          <w:b/>
          <w:bCs/>
          <w:sz w:val="24"/>
          <w:szCs w:val="24"/>
          <w:lang w:eastAsia="en-US"/>
        </w:rPr>
        <w:t>2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bCs/>
          <w:sz w:val="24"/>
          <w:szCs w:val="24"/>
          <w:lang w:eastAsia="en-US"/>
        </w:rPr>
      </w:pPr>
      <w:r w:rsidRPr="00035EE0">
        <w:rPr>
          <w:rFonts w:eastAsia="ArialMT" w:cstheme="minorHAnsi"/>
          <w:color w:val="000000"/>
          <w:sz w:val="24"/>
          <w:szCs w:val="24"/>
          <w:lang w:eastAsia="en-US"/>
        </w:rPr>
        <w:t>(1) –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Pr="0040405C">
        <w:rPr>
          <w:rFonts w:eastAsia="ArialMT" w:cstheme="minorHAnsi"/>
          <w:b/>
          <w:bCs/>
          <w:sz w:val="24"/>
          <w:szCs w:val="24"/>
          <w:lang w:eastAsia="en-US"/>
        </w:rPr>
        <w:t>δυναμικό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(2) – </w:t>
      </w:r>
      <w:r w:rsidRPr="00035EE0">
        <w:rPr>
          <w:rFonts w:eastAsia="ArialMT" w:cstheme="minorHAnsi"/>
          <w:b/>
          <w:sz w:val="24"/>
          <w:szCs w:val="24"/>
          <w:lang w:eastAsia="en-US"/>
        </w:rPr>
        <w:t>τάση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(3) – </w:t>
      </w:r>
      <w:r w:rsidRPr="00A2551D">
        <w:rPr>
          <w:rFonts w:eastAsia="ArialMT" w:cstheme="minorHAnsi"/>
          <w:b/>
          <w:sz w:val="24"/>
          <w:szCs w:val="24"/>
          <w:lang w:eastAsia="en-US"/>
        </w:rPr>
        <w:t>θετικά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(4) – </w:t>
      </w:r>
      <w:r w:rsidRPr="00A2551D">
        <w:rPr>
          <w:rFonts w:eastAsia="ArialMT" w:cstheme="minorHAnsi"/>
          <w:b/>
          <w:sz w:val="24"/>
          <w:szCs w:val="24"/>
          <w:lang w:eastAsia="en-US"/>
        </w:rPr>
        <w:t>αρνητικά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A2551D">
        <w:rPr>
          <w:rFonts w:eastAsia="ArialMT" w:cstheme="minorHAnsi"/>
          <w:sz w:val="24"/>
          <w:szCs w:val="24"/>
          <w:lang w:eastAsia="en-US"/>
        </w:rPr>
        <w:t xml:space="preserve">(5) </w:t>
      </w:r>
      <w:r>
        <w:rPr>
          <w:rFonts w:eastAsia="ArialMT" w:cstheme="minorHAnsi"/>
          <w:sz w:val="24"/>
          <w:szCs w:val="24"/>
          <w:lang w:eastAsia="en-US"/>
        </w:rPr>
        <w:t xml:space="preserve">– </w:t>
      </w:r>
      <w:r w:rsidRPr="00FA1BDC">
        <w:rPr>
          <w:rFonts w:eastAsia="ArialMT" w:cstheme="minorHAnsi"/>
          <w:b/>
          <w:sz w:val="24"/>
          <w:szCs w:val="24"/>
          <w:lang w:eastAsia="en-US"/>
        </w:rPr>
        <w:t>μηδέν</w:t>
      </w:r>
    </w:p>
    <w:p w:rsidR="000267C3" w:rsidRPr="00FA1BDC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FA1BDC">
        <w:rPr>
          <w:rFonts w:eastAsia="ArialMT" w:cstheme="minorHAnsi"/>
          <w:b/>
          <w:sz w:val="24"/>
          <w:szCs w:val="24"/>
          <w:lang w:eastAsia="en-US"/>
        </w:rPr>
        <w:t xml:space="preserve">β. 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(6) – </w:t>
      </w:r>
      <w:r w:rsidRPr="0094634D">
        <w:rPr>
          <w:rFonts w:eastAsia="ArialMT" w:cstheme="minorHAnsi"/>
          <w:b/>
          <w:sz w:val="24"/>
          <w:szCs w:val="24"/>
          <w:lang w:eastAsia="en-US"/>
        </w:rPr>
        <w:t>ροή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(7) – </w:t>
      </w:r>
      <w:r w:rsidRPr="0094634D">
        <w:rPr>
          <w:rFonts w:eastAsia="ArialMT" w:cstheme="minorHAnsi"/>
          <w:b/>
          <w:sz w:val="24"/>
          <w:szCs w:val="24"/>
          <w:lang w:eastAsia="en-US"/>
        </w:rPr>
        <w:t>μεγαλύτερη</w:t>
      </w:r>
    </w:p>
    <w:p w:rsidR="000267C3" w:rsidRDefault="000267C3" w:rsidP="005D69A8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(8) – </w:t>
      </w:r>
      <w:r w:rsidRPr="0094634D">
        <w:rPr>
          <w:rFonts w:eastAsia="ArialMT" w:cstheme="minorHAnsi"/>
          <w:b/>
          <w:sz w:val="24"/>
          <w:szCs w:val="24"/>
          <w:lang w:eastAsia="en-US"/>
        </w:rPr>
        <w:t>απόσταση</w:t>
      </w:r>
    </w:p>
    <w:p w:rsidR="00527EA7" w:rsidRPr="00527EA7" w:rsidRDefault="00527EA7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527EA7">
        <w:rPr>
          <w:rFonts w:eastAsia="ArialMT" w:cstheme="minorHAnsi"/>
          <w:b/>
          <w:sz w:val="24"/>
          <w:szCs w:val="24"/>
          <w:lang w:eastAsia="en-US"/>
        </w:rPr>
        <w:t>γ.</w:t>
      </w:r>
    </w:p>
    <w:p w:rsidR="000267C3" w:rsidRDefault="000267C3" w:rsidP="000267C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94634D">
        <w:rPr>
          <w:rFonts w:eastAsia="ArialMT" w:cstheme="minorHAnsi"/>
          <w:sz w:val="24"/>
          <w:szCs w:val="24"/>
          <w:lang w:eastAsia="en-US"/>
        </w:rPr>
        <w:t>(9)</w:t>
      </w:r>
      <w:r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BE3941" w:rsidRPr="00BE3941">
        <w:rPr>
          <w:rFonts w:eastAsia="ArialMT" w:cstheme="minorHAnsi"/>
          <w:sz w:val="24"/>
          <w:szCs w:val="24"/>
          <w:lang w:eastAsia="en-US"/>
        </w:rPr>
        <w:t>–</w:t>
      </w:r>
      <w:r w:rsidR="00BE3941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b/>
          <w:sz w:val="24"/>
          <w:szCs w:val="24"/>
          <w:lang w:eastAsia="en-US"/>
        </w:rPr>
        <w:t>γεννήτριες</w:t>
      </w:r>
    </w:p>
    <w:p w:rsidR="00A55B33" w:rsidRPr="001F23FC" w:rsidRDefault="000267C3" w:rsidP="001F23F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94634D">
        <w:rPr>
          <w:rFonts w:eastAsia="ArialMT" w:cstheme="minorHAnsi"/>
          <w:sz w:val="24"/>
          <w:szCs w:val="24"/>
          <w:lang w:eastAsia="en-US"/>
        </w:rPr>
        <w:t>(10)</w:t>
      </w:r>
      <w:r w:rsidR="00BE3941">
        <w:rPr>
          <w:rFonts w:eastAsia="ArialMT" w:cstheme="minorHAnsi"/>
          <w:sz w:val="24"/>
          <w:szCs w:val="24"/>
          <w:lang w:eastAsia="en-US"/>
        </w:rPr>
        <w:t xml:space="preserve"> – </w:t>
      </w:r>
      <w:r>
        <w:rPr>
          <w:rFonts w:eastAsia="ArialMT" w:cstheme="minorHAnsi"/>
          <w:b/>
          <w:sz w:val="24"/>
          <w:szCs w:val="24"/>
          <w:lang w:eastAsia="en-US"/>
        </w:rPr>
        <w:t>συσσωρευτές</w:t>
      </w:r>
    </w:p>
    <w:sectPr w:rsidR="00A55B33" w:rsidRPr="001F23FC" w:rsidSect="005D69A8">
      <w:pgSz w:w="11906" w:h="16838"/>
      <w:pgMar w:top="993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267C3"/>
    <w:rsid w:val="000267C3"/>
    <w:rsid w:val="00036F51"/>
    <w:rsid w:val="00041D6F"/>
    <w:rsid w:val="00093AF4"/>
    <w:rsid w:val="00094810"/>
    <w:rsid w:val="000E3D6C"/>
    <w:rsid w:val="001F23FC"/>
    <w:rsid w:val="002B2884"/>
    <w:rsid w:val="00392E25"/>
    <w:rsid w:val="0039596A"/>
    <w:rsid w:val="003A4846"/>
    <w:rsid w:val="00406103"/>
    <w:rsid w:val="004802C5"/>
    <w:rsid w:val="00501A2F"/>
    <w:rsid w:val="005229A0"/>
    <w:rsid w:val="00527EA7"/>
    <w:rsid w:val="00583111"/>
    <w:rsid w:val="005B11F5"/>
    <w:rsid w:val="005D69A8"/>
    <w:rsid w:val="00602A1C"/>
    <w:rsid w:val="00656F3A"/>
    <w:rsid w:val="00806BF1"/>
    <w:rsid w:val="0097121A"/>
    <w:rsid w:val="00987326"/>
    <w:rsid w:val="00A03A5D"/>
    <w:rsid w:val="00A36C44"/>
    <w:rsid w:val="00A41CE4"/>
    <w:rsid w:val="00A55B33"/>
    <w:rsid w:val="00B16D6E"/>
    <w:rsid w:val="00B41C06"/>
    <w:rsid w:val="00BE01BF"/>
    <w:rsid w:val="00BE3941"/>
    <w:rsid w:val="00C27FBD"/>
    <w:rsid w:val="00CF116D"/>
    <w:rsid w:val="00D461BE"/>
    <w:rsid w:val="00D53CE9"/>
    <w:rsid w:val="00D63766"/>
    <w:rsid w:val="00E07BEE"/>
    <w:rsid w:val="00E24397"/>
    <w:rsid w:val="00F250EE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7C3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363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5</cp:revision>
  <dcterms:created xsi:type="dcterms:W3CDTF">2022-04-08T11:16:00Z</dcterms:created>
  <dcterms:modified xsi:type="dcterms:W3CDTF">2022-04-08T11:28:00Z</dcterms:modified>
</cp:coreProperties>
</file>