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D48" w:rsidRPr="00614BFA" w:rsidRDefault="00614BFA" w:rsidP="00614BFA">
      <w:pPr>
        <w:shd w:val="clear" w:color="auto" w:fill="FFFFFF"/>
        <w:spacing w:after="0" w:line="360" w:lineRule="auto"/>
        <w:jc w:val="both"/>
        <w:rPr>
          <w:rFonts w:cs="Calibri"/>
          <w:b/>
          <w:bCs/>
          <w:sz w:val="24"/>
          <w:szCs w:val="24"/>
          <w:u w:val="single"/>
          <w:lang w:eastAsia="en-US"/>
        </w:rPr>
      </w:pP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Θέμα </w:t>
      </w:r>
      <w:r w:rsidR="000A64A5">
        <w:rPr>
          <w:rFonts w:cs="Calibri"/>
          <w:b/>
          <w:bCs/>
          <w:sz w:val="24"/>
          <w:szCs w:val="24"/>
          <w:u w:val="single"/>
          <w:lang w:eastAsia="en-US"/>
        </w:rPr>
        <w:t>2</w:t>
      </w:r>
      <w:r w:rsidRPr="00614BFA">
        <w:rPr>
          <w:rFonts w:cs="Calibri"/>
          <w:b/>
          <w:bCs/>
          <w:sz w:val="24"/>
          <w:szCs w:val="24"/>
          <w:u w:val="single"/>
          <w:vertAlign w:val="superscript"/>
          <w:lang w:val="en-US" w:eastAsia="en-US"/>
        </w:rPr>
        <w:t>o</w:t>
      </w: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 </w:t>
      </w:r>
    </w:p>
    <w:p w:rsidR="00EB6E5D" w:rsidRPr="00081BE5" w:rsidRDefault="009F3E0D" w:rsidP="00EB552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E63418">
        <w:rPr>
          <w:rFonts w:cstheme="minorHAnsi"/>
          <w:b/>
          <w:bCs/>
          <w:sz w:val="24"/>
          <w:szCs w:val="24"/>
          <w:lang w:eastAsia="en-US"/>
        </w:rPr>
        <w:t>2</w:t>
      </w:r>
      <w:r w:rsidR="00614BFA" w:rsidRPr="00E63418">
        <w:rPr>
          <w:rFonts w:cstheme="minorHAnsi"/>
          <w:b/>
          <w:bCs/>
          <w:sz w:val="24"/>
          <w:szCs w:val="24"/>
          <w:lang w:eastAsia="en-US"/>
        </w:rPr>
        <w:t>.1</w:t>
      </w:r>
      <w:r w:rsidR="000E05F4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081BE5" w:rsidRPr="00081BE5">
        <w:rPr>
          <w:rFonts w:cstheme="minorHAnsi"/>
          <w:sz w:val="24"/>
          <w:szCs w:val="24"/>
        </w:rPr>
        <w:t>Να γράψετε τον αριθμό κάθε κενού του παρακάτω κ</w:t>
      </w:r>
      <w:r w:rsidR="00081BE5">
        <w:rPr>
          <w:rFonts w:cstheme="minorHAnsi"/>
          <w:sz w:val="24"/>
          <w:szCs w:val="24"/>
        </w:rPr>
        <w:t xml:space="preserve">ειμένου </w:t>
      </w:r>
      <w:r w:rsidR="00081BE5" w:rsidRPr="00081BE5">
        <w:rPr>
          <w:rFonts w:cstheme="minorHAnsi"/>
          <w:sz w:val="24"/>
          <w:szCs w:val="24"/>
        </w:rPr>
        <w:t xml:space="preserve">και, δίπλα, μία από τις λέξεις που συμπληρώνει σωστά την πρόταση. </w:t>
      </w:r>
      <w:r w:rsidR="00081BE5">
        <w:rPr>
          <w:rFonts w:cstheme="minorHAnsi"/>
          <w:sz w:val="24"/>
          <w:szCs w:val="24"/>
        </w:rPr>
        <w:t>Λέξεις που δίνονται</w:t>
      </w:r>
      <w:r w:rsidR="00081BE5" w:rsidRPr="00081BE5">
        <w:rPr>
          <w:rFonts w:cstheme="minorHAnsi"/>
          <w:sz w:val="24"/>
          <w:szCs w:val="24"/>
        </w:rPr>
        <w:t>:</w:t>
      </w:r>
      <w:r w:rsidR="005235E1">
        <w:rPr>
          <w:rFonts w:cstheme="minorHAnsi"/>
          <w:sz w:val="24"/>
          <w:szCs w:val="24"/>
        </w:rPr>
        <w:t xml:space="preserve"> </w:t>
      </w:r>
      <w:r w:rsidR="00FF29CD" w:rsidRPr="00B12A46">
        <w:rPr>
          <w:rFonts w:cs="Calibri"/>
          <w:b/>
          <w:i/>
          <w:sz w:val="24"/>
          <w:szCs w:val="24"/>
        </w:rPr>
        <w:t>ηλεκτρισμού,</w:t>
      </w:r>
      <w:r w:rsidR="005235E1">
        <w:rPr>
          <w:rFonts w:cs="Calibri"/>
          <w:b/>
          <w:i/>
          <w:sz w:val="24"/>
          <w:szCs w:val="24"/>
        </w:rPr>
        <w:t xml:space="preserve"> μονωτικά, αγώγιμα, φορτίων</w:t>
      </w:r>
      <w:r w:rsidR="003D37BA" w:rsidRPr="00B12A46">
        <w:rPr>
          <w:rFonts w:cs="Calibri"/>
          <w:b/>
          <w:i/>
          <w:sz w:val="24"/>
          <w:szCs w:val="24"/>
        </w:rPr>
        <w:t>,</w:t>
      </w:r>
      <w:r w:rsidR="00EB6E5D" w:rsidRPr="00B12A46">
        <w:rPr>
          <w:rFonts w:cs="Calibri"/>
          <w:b/>
          <w:i/>
          <w:sz w:val="24"/>
          <w:szCs w:val="24"/>
        </w:rPr>
        <w:t xml:space="preserve"> μέταλλα.</w:t>
      </w:r>
    </w:p>
    <w:p w:rsidR="00FC7E90" w:rsidRDefault="00FF29CD" w:rsidP="00EB5524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i/>
          <w:sz w:val="24"/>
          <w:szCs w:val="24"/>
        </w:rPr>
      </w:pPr>
      <w:r>
        <w:rPr>
          <w:rFonts w:cs="Calibri"/>
          <w:i/>
          <w:sz w:val="24"/>
          <w:szCs w:val="24"/>
        </w:rPr>
        <w:t xml:space="preserve"> </w:t>
      </w:r>
    </w:p>
    <w:p w:rsidR="003D37BA" w:rsidRDefault="00FF29CD" w:rsidP="00FF29CD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 w:cstheme="minorHAnsi"/>
          <w:bCs/>
          <w:sz w:val="24"/>
          <w:szCs w:val="24"/>
          <w:lang w:eastAsia="en-US"/>
        </w:rPr>
      </w:pPr>
      <w:r w:rsidRPr="00D465AA">
        <w:rPr>
          <w:rFonts w:eastAsiaTheme="minorHAnsi" w:cstheme="minorHAnsi"/>
          <w:b/>
          <w:bCs/>
          <w:sz w:val="24"/>
          <w:szCs w:val="24"/>
          <w:lang w:eastAsia="en-US"/>
        </w:rPr>
        <w:t>α</w:t>
      </w:r>
      <w:r w:rsidR="00482E2F">
        <w:rPr>
          <w:rFonts w:eastAsiaTheme="minorHAnsi" w:cstheme="minorHAnsi"/>
          <w:b/>
          <w:bCs/>
          <w:sz w:val="24"/>
          <w:szCs w:val="24"/>
          <w:lang w:eastAsia="en-US"/>
        </w:rPr>
        <w:t>.</w:t>
      </w:r>
      <w:r w:rsidR="00482E2F">
        <w:rPr>
          <w:rFonts w:eastAsiaTheme="minorHAnsi" w:cstheme="minorHAnsi"/>
          <w:bCs/>
          <w:sz w:val="24"/>
          <w:szCs w:val="24"/>
          <w:lang w:eastAsia="en-US"/>
        </w:rPr>
        <w:t xml:space="preserve"> </w:t>
      </w:r>
      <w:r w:rsidRPr="00FF29CD">
        <w:rPr>
          <w:rFonts w:eastAsiaTheme="minorHAnsi" w:cstheme="minorHAnsi"/>
          <w:bCs/>
          <w:sz w:val="24"/>
          <w:szCs w:val="24"/>
          <w:lang w:eastAsia="en-US"/>
        </w:rPr>
        <w:t xml:space="preserve">Σώματα, όπως </w:t>
      </w:r>
      <w:r>
        <w:rPr>
          <w:rFonts w:eastAsiaTheme="minorHAnsi" w:cstheme="minorHAnsi"/>
          <w:bCs/>
          <w:sz w:val="24"/>
          <w:szCs w:val="24"/>
          <w:lang w:eastAsia="en-US"/>
        </w:rPr>
        <w:t>τα _______________</w:t>
      </w:r>
      <w:r w:rsidR="00081BE5" w:rsidRPr="00081BE5">
        <w:rPr>
          <w:rFonts w:eastAsiaTheme="minorHAnsi" w:cstheme="minorHAnsi"/>
          <w:bCs/>
          <w:sz w:val="24"/>
          <w:szCs w:val="24"/>
          <w:lang w:eastAsia="en-US"/>
        </w:rPr>
        <w:t xml:space="preserve"> </w:t>
      </w:r>
      <w:r w:rsidR="00081BE5" w:rsidRPr="00081BE5">
        <w:rPr>
          <w:rFonts w:eastAsia="ArialMT" w:cstheme="minorHAnsi"/>
          <w:b/>
          <w:bCs/>
          <w:sz w:val="24"/>
          <w:szCs w:val="24"/>
          <w:lang w:eastAsia="en-US"/>
        </w:rPr>
        <w:t>(1)</w:t>
      </w:r>
      <w:r w:rsidRPr="00FF29CD">
        <w:rPr>
          <w:rFonts w:eastAsiaTheme="minorHAnsi" w:cstheme="minorHAnsi"/>
          <w:bCs/>
          <w:sz w:val="24"/>
          <w:szCs w:val="24"/>
          <w:lang w:eastAsia="en-US"/>
        </w:rPr>
        <w:t>, που επιτρέπουν τη μετακίνηση ηλεκτρικών</w:t>
      </w:r>
      <w:r>
        <w:rPr>
          <w:rFonts w:eastAsiaTheme="minorHAnsi" w:cstheme="minorHAnsi"/>
          <w:bCs/>
          <w:sz w:val="24"/>
          <w:szCs w:val="24"/>
          <w:lang w:eastAsia="en-US"/>
        </w:rPr>
        <w:t xml:space="preserve"> _______________</w:t>
      </w:r>
      <w:r w:rsidR="00081BE5" w:rsidRPr="00081BE5">
        <w:rPr>
          <w:rFonts w:eastAsiaTheme="minorHAnsi" w:cstheme="minorHAnsi"/>
          <w:bCs/>
          <w:sz w:val="24"/>
          <w:szCs w:val="24"/>
          <w:lang w:eastAsia="en-US"/>
        </w:rPr>
        <w:t xml:space="preserve"> </w:t>
      </w:r>
      <w:r w:rsidR="00081BE5" w:rsidRPr="00081BE5">
        <w:rPr>
          <w:rFonts w:eastAsia="ArialMT" w:cstheme="minorHAnsi"/>
          <w:b/>
          <w:bCs/>
          <w:sz w:val="24"/>
          <w:szCs w:val="24"/>
          <w:lang w:eastAsia="en-US"/>
        </w:rPr>
        <w:t>(2)</w:t>
      </w:r>
      <w:r w:rsidRPr="00FF29CD">
        <w:rPr>
          <w:rFonts w:eastAsiaTheme="minorHAnsi" w:cstheme="minorHAnsi"/>
          <w:bCs/>
          <w:sz w:val="24"/>
          <w:szCs w:val="24"/>
          <w:lang w:eastAsia="en-US"/>
        </w:rPr>
        <w:t xml:space="preserve"> μέσα από τη μάζα τους ονομάζονται </w:t>
      </w:r>
      <w:r>
        <w:rPr>
          <w:rFonts w:eastAsiaTheme="minorHAnsi" w:cstheme="minorHAnsi"/>
          <w:bCs/>
          <w:sz w:val="24"/>
          <w:szCs w:val="24"/>
          <w:lang w:eastAsia="en-US"/>
        </w:rPr>
        <w:t>______________</w:t>
      </w:r>
      <w:r w:rsidR="00081BE5" w:rsidRPr="00081BE5">
        <w:rPr>
          <w:rFonts w:eastAsiaTheme="minorHAnsi" w:cstheme="minorHAnsi"/>
          <w:bCs/>
          <w:sz w:val="24"/>
          <w:szCs w:val="24"/>
          <w:lang w:eastAsia="en-US"/>
        </w:rPr>
        <w:t xml:space="preserve">_ </w:t>
      </w:r>
      <w:r w:rsidR="00081BE5" w:rsidRPr="00081BE5">
        <w:rPr>
          <w:rFonts w:eastAsia="ArialMT" w:cstheme="minorHAnsi"/>
          <w:b/>
          <w:bCs/>
          <w:sz w:val="24"/>
          <w:szCs w:val="24"/>
          <w:lang w:eastAsia="en-US"/>
        </w:rPr>
        <w:t>(3)</w:t>
      </w:r>
      <w:r w:rsidRPr="00FF29CD">
        <w:rPr>
          <w:rFonts w:eastAsiaTheme="minorHAnsi" w:cstheme="minorHAnsi"/>
          <w:bCs/>
          <w:sz w:val="24"/>
          <w:szCs w:val="24"/>
          <w:lang w:eastAsia="en-US"/>
        </w:rPr>
        <w:t xml:space="preserve"> σώματα ή καλοί αγωγοί του  </w:t>
      </w:r>
      <w:r>
        <w:rPr>
          <w:rFonts w:eastAsiaTheme="minorHAnsi" w:cstheme="minorHAnsi"/>
          <w:bCs/>
          <w:sz w:val="24"/>
          <w:szCs w:val="24"/>
          <w:lang w:eastAsia="en-US"/>
        </w:rPr>
        <w:t>_______________</w:t>
      </w:r>
      <w:r w:rsidR="00081BE5" w:rsidRPr="00081BE5">
        <w:rPr>
          <w:rFonts w:eastAsiaTheme="minorHAnsi" w:cstheme="minorHAnsi"/>
          <w:bCs/>
          <w:sz w:val="24"/>
          <w:szCs w:val="24"/>
          <w:lang w:eastAsia="en-US"/>
        </w:rPr>
        <w:t xml:space="preserve"> </w:t>
      </w:r>
      <w:r w:rsidR="00081BE5" w:rsidRPr="00081BE5">
        <w:rPr>
          <w:rFonts w:eastAsia="ArialMT" w:cstheme="minorHAnsi"/>
          <w:b/>
          <w:bCs/>
          <w:sz w:val="24"/>
          <w:szCs w:val="24"/>
          <w:lang w:eastAsia="en-US"/>
        </w:rPr>
        <w:t>(4)</w:t>
      </w:r>
      <w:r>
        <w:rPr>
          <w:rFonts w:eastAsiaTheme="minorHAnsi" w:cstheme="minorHAnsi"/>
          <w:bCs/>
          <w:sz w:val="24"/>
          <w:szCs w:val="24"/>
          <w:lang w:eastAsia="en-US"/>
        </w:rPr>
        <w:t xml:space="preserve"> </w:t>
      </w:r>
      <w:r w:rsidRPr="00FF29CD">
        <w:rPr>
          <w:rFonts w:eastAsiaTheme="minorHAnsi" w:cstheme="minorHAnsi"/>
          <w:bCs/>
          <w:sz w:val="24"/>
          <w:szCs w:val="24"/>
          <w:lang w:eastAsia="en-US"/>
        </w:rPr>
        <w:t>ή απλά αγωγοί.</w:t>
      </w:r>
    </w:p>
    <w:p w:rsidR="003D37BA" w:rsidRPr="005235E1" w:rsidRDefault="00FF29CD" w:rsidP="005235E1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 w:cstheme="minorHAnsi"/>
          <w:bCs/>
          <w:sz w:val="24"/>
          <w:szCs w:val="24"/>
          <w:lang w:eastAsia="en-US"/>
        </w:rPr>
      </w:pPr>
      <w:r w:rsidRPr="00D465AA">
        <w:rPr>
          <w:rFonts w:eastAsiaTheme="minorHAnsi" w:cstheme="minorHAnsi"/>
          <w:b/>
          <w:bCs/>
          <w:sz w:val="24"/>
          <w:szCs w:val="24"/>
          <w:lang w:eastAsia="en-US"/>
        </w:rPr>
        <w:t>β</w:t>
      </w:r>
      <w:r w:rsidR="00482E2F">
        <w:rPr>
          <w:rFonts w:eastAsiaTheme="minorHAnsi" w:cstheme="minorHAnsi"/>
          <w:b/>
          <w:bCs/>
          <w:sz w:val="24"/>
          <w:szCs w:val="24"/>
          <w:lang w:eastAsia="en-US"/>
        </w:rPr>
        <w:t>.</w:t>
      </w:r>
      <w:r>
        <w:rPr>
          <w:rFonts w:eastAsiaTheme="minorHAnsi" w:cstheme="minorHAnsi"/>
          <w:bCs/>
          <w:sz w:val="24"/>
          <w:szCs w:val="24"/>
          <w:lang w:eastAsia="en-US"/>
        </w:rPr>
        <w:t xml:space="preserve"> </w:t>
      </w:r>
      <w:r w:rsidR="003D37BA" w:rsidRPr="003D37BA">
        <w:rPr>
          <w:rFonts w:eastAsiaTheme="minorHAnsi" w:cstheme="minorHAnsi"/>
          <w:bCs/>
          <w:sz w:val="24"/>
          <w:szCs w:val="24"/>
          <w:lang w:eastAsia="en-US"/>
        </w:rPr>
        <w:t>Σώματα που δεν επιτρέπουν τη</w:t>
      </w:r>
      <w:r w:rsidR="005235E1">
        <w:rPr>
          <w:rFonts w:eastAsiaTheme="minorHAnsi" w:cstheme="minorHAnsi"/>
          <w:bCs/>
          <w:sz w:val="24"/>
          <w:szCs w:val="24"/>
          <w:lang w:eastAsia="en-US"/>
        </w:rPr>
        <w:t xml:space="preserve"> μετακίνηση των </w:t>
      </w:r>
      <w:r w:rsidR="003D37BA" w:rsidRPr="003D37BA">
        <w:rPr>
          <w:rFonts w:eastAsiaTheme="minorHAnsi" w:cstheme="minorHAnsi"/>
          <w:bCs/>
          <w:sz w:val="24"/>
          <w:szCs w:val="24"/>
          <w:lang w:eastAsia="en-US"/>
        </w:rPr>
        <w:t>ηλεκτρικών φορτίων</w:t>
      </w:r>
      <w:r w:rsidR="003D37BA">
        <w:rPr>
          <w:rFonts w:eastAsiaTheme="minorHAnsi" w:cstheme="minorHAnsi"/>
          <w:bCs/>
          <w:sz w:val="24"/>
          <w:szCs w:val="24"/>
          <w:lang w:eastAsia="en-US"/>
        </w:rPr>
        <w:t xml:space="preserve"> </w:t>
      </w:r>
      <w:r w:rsidR="003D37BA" w:rsidRPr="003D37BA">
        <w:rPr>
          <w:rFonts w:eastAsiaTheme="minorHAnsi" w:cstheme="minorHAnsi"/>
          <w:bCs/>
          <w:sz w:val="24"/>
          <w:szCs w:val="24"/>
          <w:lang w:eastAsia="en-US"/>
        </w:rPr>
        <w:t xml:space="preserve">μέσα από τη μάζα τους, ονομάζονται </w:t>
      </w:r>
      <w:r w:rsidR="003D37BA">
        <w:rPr>
          <w:rFonts w:eastAsiaTheme="minorHAnsi" w:cstheme="minorHAnsi"/>
          <w:bCs/>
          <w:sz w:val="24"/>
          <w:szCs w:val="24"/>
          <w:lang w:eastAsia="en-US"/>
        </w:rPr>
        <w:t>_______________</w:t>
      </w:r>
      <w:r w:rsidR="00081BE5" w:rsidRPr="00081BE5">
        <w:rPr>
          <w:rFonts w:eastAsiaTheme="minorHAnsi" w:cstheme="minorHAnsi"/>
          <w:bCs/>
          <w:sz w:val="24"/>
          <w:szCs w:val="24"/>
          <w:lang w:eastAsia="en-US"/>
        </w:rPr>
        <w:t xml:space="preserve"> </w:t>
      </w:r>
      <w:r w:rsidR="005235E1">
        <w:rPr>
          <w:rFonts w:eastAsia="ArialMT" w:cstheme="minorHAnsi"/>
          <w:b/>
          <w:bCs/>
          <w:sz w:val="24"/>
          <w:szCs w:val="24"/>
          <w:lang w:eastAsia="en-US"/>
        </w:rPr>
        <w:t>(5</w:t>
      </w:r>
      <w:r w:rsidR="00081BE5" w:rsidRPr="00081BE5">
        <w:rPr>
          <w:rFonts w:eastAsia="ArialMT" w:cstheme="minorHAnsi"/>
          <w:b/>
          <w:bCs/>
          <w:sz w:val="24"/>
          <w:szCs w:val="24"/>
          <w:lang w:eastAsia="en-US"/>
        </w:rPr>
        <w:t>)</w:t>
      </w:r>
      <w:r w:rsidR="003D37BA" w:rsidRPr="003D37BA">
        <w:rPr>
          <w:rFonts w:eastAsiaTheme="minorHAnsi" w:cstheme="minorHAnsi"/>
          <w:bCs/>
          <w:sz w:val="24"/>
          <w:szCs w:val="24"/>
          <w:lang w:eastAsia="en-US"/>
        </w:rPr>
        <w:t xml:space="preserve"> σώματα ή απλά μονωτές.</w:t>
      </w:r>
    </w:p>
    <w:p w:rsidR="00B67956" w:rsidRDefault="00081BE5" w:rsidP="00B67956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i/>
          <w:sz w:val="24"/>
          <w:szCs w:val="24"/>
          <w:lang w:eastAsia="en-US"/>
        </w:rPr>
      </w:pPr>
      <w:r>
        <w:rPr>
          <w:rFonts w:cstheme="minorHAnsi"/>
          <w:b/>
          <w:bCs/>
          <w:i/>
          <w:sz w:val="24"/>
          <w:szCs w:val="24"/>
          <w:lang w:eastAsia="en-US"/>
        </w:rPr>
        <w:t>Μονάδες 1</w:t>
      </w:r>
      <w:r w:rsidR="005235E1" w:rsidRPr="005235E1">
        <w:rPr>
          <w:rFonts w:cstheme="minorHAnsi"/>
          <w:b/>
          <w:bCs/>
          <w:i/>
          <w:sz w:val="24"/>
          <w:szCs w:val="24"/>
          <w:lang w:eastAsia="en-US"/>
        </w:rPr>
        <w:t>0</w:t>
      </w:r>
    </w:p>
    <w:p w:rsidR="00A6332D" w:rsidRPr="005235E1" w:rsidRDefault="00A6332D" w:rsidP="00B67956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i/>
          <w:sz w:val="24"/>
          <w:szCs w:val="24"/>
          <w:lang w:eastAsia="en-US"/>
        </w:rPr>
      </w:pPr>
    </w:p>
    <w:p w:rsidR="00BF2816" w:rsidRPr="00293177" w:rsidRDefault="008E5724" w:rsidP="00BF2816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bCs/>
          <w:sz w:val="24"/>
          <w:szCs w:val="24"/>
          <w:lang w:eastAsia="en-US"/>
        </w:rPr>
      </w:pPr>
      <w:r w:rsidRPr="00B67956">
        <w:rPr>
          <w:rFonts w:cstheme="minorHAnsi"/>
          <w:b/>
          <w:bCs/>
          <w:sz w:val="24"/>
          <w:szCs w:val="24"/>
          <w:lang w:eastAsia="en-US"/>
        </w:rPr>
        <w:t xml:space="preserve">2.2 </w:t>
      </w:r>
      <w:r w:rsidR="00BF2816" w:rsidRPr="00293177">
        <w:rPr>
          <w:rFonts w:cs="Calibri"/>
          <w:bCs/>
          <w:sz w:val="24"/>
          <w:szCs w:val="24"/>
          <w:lang w:eastAsia="en-US"/>
        </w:rPr>
        <w:t>Στ</w:t>
      </w:r>
      <w:r w:rsidR="00BF2816">
        <w:rPr>
          <w:rFonts w:cs="Calibri"/>
          <w:bCs/>
          <w:sz w:val="24"/>
          <w:szCs w:val="24"/>
          <w:lang w:eastAsia="en-US"/>
        </w:rPr>
        <w:t xml:space="preserve">ο παρακάτω σχήμα απεικονίζονται διάφορες τάσεις που συναντάμε στην καθημερινή μας ζωή. </w:t>
      </w:r>
      <w:r w:rsidR="00BF2816" w:rsidRPr="00293177">
        <w:rPr>
          <w:rFonts w:cs="Calibri"/>
          <w:bCs/>
          <w:sz w:val="24"/>
          <w:szCs w:val="24"/>
          <w:lang w:eastAsia="en-US"/>
        </w:rPr>
        <w:t>Να αντιστοιχίσετε τους αριθμούς 1, 2, 3, 4, 5 από τη στήλη Α και, δίπλα, ένα από τα γράμματα α, β, γ, δ, ε, στ  της στήλης Β, που δίνει τη σωστή αντιστοίχιση. Σημειώνεται ότι ένα γράμμα από τη στήλη Β θα περισσέψει.</w:t>
      </w:r>
    </w:p>
    <w:p w:rsidR="00BF2816" w:rsidRDefault="00BF2816" w:rsidP="00BF281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lang w:eastAsia="en-US"/>
        </w:rPr>
      </w:pPr>
    </w:p>
    <w:tbl>
      <w:tblPr>
        <w:tblStyle w:val="a5"/>
        <w:tblW w:w="0" w:type="auto"/>
        <w:jc w:val="center"/>
        <w:tblLook w:val="04A0"/>
      </w:tblPr>
      <w:tblGrid>
        <w:gridCol w:w="3140"/>
        <w:gridCol w:w="4900"/>
      </w:tblGrid>
      <w:tr w:rsidR="00BF2816" w:rsidRPr="00293177" w:rsidTr="001B3B4C">
        <w:trPr>
          <w:jc w:val="center"/>
        </w:trPr>
        <w:tc>
          <w:tcPr>
            <w:tcW w:w="3140" w:type="dxa"/>
          </w:tcPr>
          <w:p w:rsidR="00BF2816" w:rsidRPr="00293177" w:rsidRDefault="00BF2816" w:rsidP="001B3B4C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  <w:lang w:eastAsia="en-US"/>
              </w:rPr>
            </w:pPr>
            <w:r w:rsidRPr="00293177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Στήλη Α</w:t>
            </w:r>
          </w:p>
        </w:tc>
        <w:tc>
          <w:tcPr>
            <w:tcW w:w="4900" w:type="dxa"/>
          </w:tcPr>
          <w:p w:rsidR="00BF2816" w:rsidRPr="00293177" w:rsidRDefault="00BF2816" w:rsidP="001B3B4C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  <w:lang w:eastAsia="en-US"/>
              </w:rPr>
            </w:pPr>
            <w:r w:rsidRPr="00293177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Στήλη Β</w:t>
            </w:r>
          </w:p>
        </w:tc>
      </w:tr>
      <w:tr w:rsidR="00BF2816" w:rsidRPr="00293177" w:rsidTr="001B3B4C">
        <w:trPr>
          <w:jc w:val="center"/>
        </w:trPr>
        <w:tc>
          <w:tcPr>
            <w:tcW w:w="3140" w:type="dxa"/>
          </w:tcPr>
          <w:p w:rsidR="00BF2816" w:rsidRPr="00293177" w:rsidRDefault="00BF2816" w:rsidP="00455B83">
            <w:pPr>
              <w:spacing w:after="0" w:line="360" w:lineRule="auto"/>
              <w:rPr>
                <w:rFonts w:cstheme="minorHAnsi"/>
                <w:bCs/>
                <w:sz w:val="24"/>
                <w:szCs w:val="24"/>
                <w:lang w:eastAsia="en-US"/>
              </w:rPr>
            </w:pPr>
            <w:r w:rsidRPr="00293177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1.</w:t>
            </w:r>
            <w:r w:rsidRPr="00293177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</w:t>
            </w:r>
            <w:r w:rsidR="00455B83">
              <w:rPr>
                <w:rFonts w:cstheme="minorHAnsi"/>
                <w:bCs/>
                <w:sz w:val="24"/>
                <w:szCs w:val="24"/>
                <w:lang w:eastAsia="en-US"/>
              </w:rPr>
              <w:t>Μπαταρία αυτοκινήτου</w:t>
            </w:r>
            <w:r w:rsidR="00B85B74">
              <w:rPr>
                <w:rFonts w:cstheme="minorHAnsi"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900" w:type="dxa"/>
          </w:tcPr>
          <w:p w:rsidR="00BF2816" w:rsidRPr="00455B83" w:rsidRDefault="00BF2816" w:rsidP="001B3B4C">
            <w:pPr>
              <w:spacing w:after="0" w:line="360" w:lineRule="auto"/>
              <w:jc w:val="both"/>
              <w:rPr>
                <w:rFonts w:cstheme="minorHAnsi"/>
                <w:bCs/>
                <w:sz w:val="24"/>
                <w:szCs w:val="24"/>
                <w:lang w:val="en-US" w:eastAsia="en-US"/>
              </w:rPr>
            </w:pPr>
            <w:r w:rsidRPr="00293177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α.</w:t>
            </w:r>
            <w:r w:rsidRPr="00293177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</w:t>
            </w:r>
            <w:r w:rsidR="00455B83">
              <w:rPr>
                <w:rFonts w:cstheme="minorHAnsi"/>
                <w:bCs/>
                <w:sz w:val="24"/>
                <w:szCs w:val="24"/>
                <w:lang w:eastAsia="en-US"/>
              </w:rPr>
              <w:t>1,5</w:t>
            </w:r>
            <w:r w:rsidR="00455B83">
              <w:rPr>
                <w:rFonts w:cstheme="minorHAnsi"/>
                <w:bCs/>
                <w:sz w:val="24"/>
                <w:szCs w:val="24"/>
                <w:lang w:val="en-US" w:eastAsia="en-US"/>
              </w:rPr>
              <w:t xml:space="preserve">V </w:t>
            </w:r>
            <w:r w:rsidR="00455B83">
              <w:rPr>
                <w:rFonts w:cstheme="minorHAnsi"/>
                <w:bCs/>
                <w:sz w:val="24"/>
                <w:szCs w:val="24"/>
                <w:lang w:eastAsia="en-US"/>
              </w:rPr>
              <w:t>έως 9</w:t>
            </w:r>
            <w:r w:rsidR="00455B83">
              <w:rPr>
                <w:rFonts w:cstheme="minorHAnsi"/>
                <w:bCs/>
                <w:sz w:val="24"/>
                <w:szCs w:val="24"/>
                <w:lang w:val="en-US" w:eastAsia="en-US"/>
              </w:rPr>
              <w:t>V</w:t>
            </w:r>
          </w:p>
        </w:tc>
      </w:tr>
      <w:tr w:rsidR="00BF2816" w:rsidRPr="00293177" w:rsidTr="001B3B4C">
        <w:trPr>
          <w:jc w:val="center"/>
        </w:trPr>
        <w:tc>
          <w:tcPr>
            <w:tcW w:w="3140" w:type="dxa"/>
          </w:tcPr>
          <w:p w:rsidR="00BF2816" w:rsidRPr="00293177" w:rsidRDefault="00BF2816" w:rsidP="001B3B4C">
            <w:pPr>
              <w:spacing w:after="0" w:line="360" w:lineRule="auto"/>
              <w:rPr>
                <w:rFonts w:cstheme="minorHAnsi"/>
                <w:bCs/>
                <w:sz w:val="24"/>
                <w:szCs w:val="24"/>
                <w:lang w:eastAsia="en-US"/>
              </w:rPr>
            </w:pPr>
            <w:r w:rsidRPr="00293177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2.</w:t>
            </w:r>
            <w:r w:rsidRPr="00293177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</w:t>
            </w:r>
            <w:r w:rsidR="00455B83">
              <w:rPr>
                <w:rFonts w:cstheme="minorHAnsi"/>
                <w:bCs/>
                <w:noProof/>
                <w:sz w:val="24"/>
                <w:szCs w:val="24"/>
              </w:rPr>
              <w:t>Κοινές μπαταρίες και συσσωρευτές.</w:t>
            </w:r>
          </w:p>
        </w:tc>
        <w:tc>
          <w:tcPr>
            <w:tcW w:w="4900" w:type="dxa"/>
          </w:tcPr>
          <w:p w:rsidR="00BF2816" w:rsidRPr="00455B83" w:rsidRDefault="00BF2816" w:rsidP="001B3B4C">
            <w:pPr>
              <w:spacing w:after="0" w:line="360" w:lineRule="auto"/>
              <w:jc w:val="both"/>
              <w:rPr>
                <w:rFonts w:cstheme="minorHAnsi"/>
                <w:bCs/>
                <w:sz w:val="24"/>
                <w:szCs w:val="24"/>
                <w:lang w:eastAsia="en-US"/>
              </w:rPr>
            </w:pPr>
            <w:r w:rsidRPr="00293177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β.</w:t>
            </w:r>
            <w:r w:rsidRPr="00293177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 </w:t>
            </w:r>
            <w:r w:rsidR="00455B83">
              <w:rPr>
                <w:rFonts w:cstheme="minorHAnsi"/>
                <w:bCs/>
                <w:sz w:val="24"/>
                <w:szCs w:val="24"/>
                <w:lang w:eastAsia="en-US"/>
              </w:rPr>
              <w:t>12</w:t>
            </w:r>
            <w:r w:rsidR="00455B83">
              <w:rPr>
                <w:rFonts w:cstheme="minorHAnsi"/>
                <w:bCs/>
                <w:sz w:val="24"/>
                <w:szCs w:val="24"/>
                <w:lang w:val="en-US" w:eastAsia="en-US"/>
              </w:rPr>
              <w:t>V</w:t>
            </w:r>
          </w:p>
        </w:tc>
      </w:tr>
      <w:tr w:rsidR="00BF2816" w:rsidRPr="00293177" w:rsidTr="001B3B4C">
        <w:trPr>
          <w:jc w:val="center"/>
        </w:trPr>
        <w:tc>
          <w:tcPr>
            <w:tcW w:w="3140" w:type="dxa"/>
          </w:tcPr>
          <w:p w:rsidR="00BF2816" w:rsidRPr="00293177" w:rsidRDefault="00BF2816" w:rsidP="001B3B4C">
            <w:pPr>
              <w:spacing w:after="0" w:line="360" w:lineRule="auto"/>
              <w:rPr>
                <w:rFonts w:cstheme="minorHAnsi"/>
                <w:bCs/>
                <w:sz w:val="24"/>
                <w:szCs w:val="24"/>
                <w:lang w:eastAsia="en-US"/>
              </w:rPr>
            </w:pPr>
            <w:r w:rsidRPr="00293177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3.</w:t>
            </w:r>
            <w:r w:rsidRPr="00293177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</w:t>
            </w:r>
            <w:r w:rsidR="00B85B74">
              <w:rPr>
                <w:rFonts w:cstheme="minorHAnsi"/>
                <w:bCs/>
                <w:sz w:val="24"/>
                <w:szCs w:val="24"/>
                <w:lang w:eastAsia="en-US"/>
              </w:rPr>
              <w:t>Ο ρευματοδότης (πρίζα) στο σπίτι.</w:t>
            </w:r>
          </w:p>
        </w:tc>
        <w:tc>
          <w:tcPr>
            <w:tcW w:w="4900" w:type="dxa"/>
          </w:tcPr>
          <w:p w:rsidR="00BF2816" w:rsidRPr="000B34CA" w:rsidRDefault="00BF2816" w:rsidP="001B3B4C">
            <w:pPr>
              <w:spacing w:after="0" w:line="360" w:lineRule="auto"/>
              <w:jc w:val="both"/>
              <w:rPr>
                <w:rFonts w:cstheme="minorHAnsi"/>
                <w:bCs/>
                <w:i/>
                <w:sz w:val="24"/>
                <w:szCs w:val="24"/>
                <w:lang w:eastAsia="en-US"/>
              </w:rPr>
            </w:pPr>
            <w:r w:rsidRPr="00293177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γ.</w:t>
            </w:r>
            <w:r w:rsidR="00B85B74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 150</w:t>
            </w:r>
            <w:r w:rsidR="00B85B74">
              <w:rPr>
                <w:rFonts w:cstheme="minorHAnsi"/>
                <w:bCs/>
                <w:sz w:val="24"/>
                <w:szCs w:val="24"/>
                <w:lang w:val="en-US" w:eastAsia="en-US"/>
              </w:rPr>
              <w:t xml:space="preserve">kV </w:t>
            </w:r>
            <w:r w:rsidR="00B85B74">
              <w:rPr>
                <w:rFonts w:cstheme="minorHAnsi"/>
                <w:bCs/>
                <w:sz w:val="24"/>
                <w:szCs w:val="24"/>
                <w:lang w:eastAsia="en-US"/>
              </w:rPr>
              <w:t>και 400</w:t>
            </w:r>
            <w:r w:rsidR="00EB327A">
              <w:rPr>
                <w:rFonts w:cstheme="minorHAnsi"/>
                <w:bCs/>
                <w:sz w:val="24"/>
                <w:szCs w:val="24"/>
                <w:lang w:val="en-US" w:eastAsia="en-US"/>
              </w:rPr>
              <w:t>K</w:t>
            </w:r>
            <w:r w:rsidR="000B34CA">
              <w:rPr>
                <w:rFonts w:cstheme="minorHAnsi"/>
                <w:bCs/>
                <w:sz w:val="24"/>
                <w:szCs w:val="24"/>
                <w:lang w:val="en-US" w:eastAsia="en-US"/>
              </w:rPr>
              <w:t>V</w:t>
            </w:r>
          </w:p>
        </w:tc>
      </w:tr>
      <w:tr w:rsidR="00BF2816" w:rsidRPr="00293177" w:rsidTr="001B3B4C">
        <w:trPr>
          <w:jc w:val="center"/>
        </w:trPr>
        <w:tc>
          <w:tcPr>
            <w:tcW w:w="3140" w:type="dxa"/>
          </w:tcPr>
          <w:p w:rsidR="00BF2816" w:rsidRPr="00B85B74" w:rsidRDefault="00BF2816" w:rsidP="001B3B4C">
            <w:pPr>
              <w:spacing w:after="0" w:line="360" w:lineRule="auto"/>
              <w:rPr>
                <w:rFonts w:cstheme="minorHAnsi"/>
                <w:bCs/>
                <w:sz w:val="24"/>
                <w:szCs w:val="24"/>
                <w:lang w:eastAsia="en-US"/>
              </w:rPr>
            </w:pPr>
            <w:r w:rsidRPr="00293177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4.</w:t>
            </w:r>
            <w:r w:rsidRPr="00293177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</w:t>
            </w:r>
            <w:r w:rsidR="00B85B74">
              <w:rPr>
                <w:rFonts w:cstheme="minorHAnsi"/>
                <w:bCs/>
                <w:sz w:val="24"/>
                <w:szCs w:val="24"/>
                <w:lang w:eastAsia="en-US"/>
              </w:rPr>
              <w:t>Γραμμές υψηλής τάσης της Δ.Ε.Η.</w:t>
            </w:r>
          </w:p>
        </w:tc>
        <w:tc>
          <w:tcPr>
            <w:tcW w:w="4900" w:type="dxa"/>
          </w:tcPr>
          <w:p w:rsidR="00BF2816" w:rsidRPr="00B85B74" w:rsidRDefault="00BF2816" w:rsidP="001B3B4C">
            <w:pPr>
              <w:spacing w:after="0" w:line="360" w:lineRule="auto"/>
              <w:jc w:val="both"/>
              <w:rPr>
                <w:rFonts w:cstheme="minorHAnsi"/>
                <w:bCs/>
                <w:sz w:val="24"/>
                <w:szCs w:val="24"/>
                <w:lang w:val="en-US" w:eastAsia="en-US"/>
              </w:rPr>
            </w:pPr>
            <w:r w:rsidRPr="00293177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δ.</w:t>
            </w:r>
            <w:r w:rsidRPr="00293177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</w:t>
            </w:r>
            <w:r w:rsidR="00B85B74">
              <w:rPr>
                <w:rFonts w:cstheme="minorHAnsi"/>
                <w:bCs/>
                <w:sz w:val="24"/>
                <w:szCs w:val="24"/>
                <w:lang w:eastAsia="en-US"/>
              </w:rPr>
              <w:t>230</w:t>
            </w:r>
            <w:r w:rsidR="00B85B74">
              <w:rPr>
                <w:rFonts w:cstheme="minorHAnsi"/>
                <w:bCs/>
                <w:sz w:val="24"/>
                <w:szCs w:val="24"/>
                <w:lang w:val="en-US" w:eastAsia="en-US"/>
              </w:rPr>
              <w:t>V</w:t>
            </w:r>
          </w:p>
        </w:tc>
      </w:tr>
      <w:tr w:rsidR="00BF2816" w:rsidRPr="00293177" w:rsidTr="001B3B4C">
        <w:trPr>
          <w:jc w:val="center"/>
        </w:trPr>
        <w:tc>
          <w:tcPr>
            <w:tcW w:w="3140" w:type="dxa"/>
          </w:tcPr>
          <w:p w:rsidR="00BF2816" w:rsidRPr="00B85B74" w:rsidRDefault="00BF2816" w:rsidP="001B3B4C">
            <w:pPr>
              <w:spacing w:after="0" w:line="360" w:lineRule="auto"/>
              <w:rPr>
                <w:rFonts w:cstheme="minorHAnsi"/>
                <w:bCs/>
                <w:sz w:val="24"/>
                <w:szCs w:val="24"/>
                <w:lang w:eastAsia="en-US"/>
              </w:rPr>
            </w:pPr>
            <w:r w:rsidRPr="00293177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5.</w:t>
            </w:r>
            <w:r w:rsidRPr="00293177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</w:t>
            </w:r>
            <w:r w:rsidR="00B85B74">
              <w:rPr>
                <w:rFonts w:cstheme="minorHAnsi"/>
                <w:bCs/>
                <w:noProof/>
                <w:sz w:val="24"/>
                <w:szCs w:val="24"/>
              </w:rPr>
              <w:t>Τάση ανάμεσα στα σύννεφα και ανάμεσα στα σύννεφα και τη γή.</w:t>
            </w:r>
          </w:p>
        </w:tc>
        <w:tc>
          <w:tcPr>
            <w:tcW w:w="4900" w:type="dxa"/>
          </w:tcPr>
          <w:p w:rsidR="00BF2816" w:rsidRPr="00293177" w:rsidRDefault="00BF2816" w:rsidP="001B3B4C">
            <w:pPr>
              <w:spacing w:after="0" w:line="360" w:lineRule="auto"/>
              <w:jc w:val="both"/>
              <w:rPr>
                <w:rFonts w:cstheme="minorHAnsi"/>
                <w:bCs/>
                <w:sz w:val="24"/>
                <w:szCs w:val="24"/>
                <w:lang w:eastAsia="en-US"/>
              </w:rPr>
            </w:pPr>
            <w:r w:rsidRPr="00293177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ε.</w:t>
            </w:r>
            <w:r w:rsidRPr="00293177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</w:t>
            </w:r>
            <w:r w:rsidR="00F065E1">
              <w:rPr>
                <w:rFonts w:cstheme="minorHAnsi"/>
                <w:bCs/>
                <w:sz w:val="24"/>
                <w:szCs w:val="24"/>
                <w:lang w:eastAsia="en-US"/>
              </w:rPr>
              <w:t>άπειρη</w:t>
            </w:r>
          </w:p>
        </w:tc>
      </w:tr>
      <w:tr w:rsidR="00BF2816" w:rsidRPr="00293177" w:rsidTr="001B3B4C">
        <w:trPr>
          <w:jc w:val="center"/>
        </w:trPr>
        <w:tc>
          <w:tcPr>
            <w:tcW w:w="3140" w:type="dxa"/>
          </w:tcPr>
          <w:p w:rsidR="00BF2816" w:rsidRPr="00293177" w:rsidRDefault="00BF2816" w:rsidP="001B3B4C">
            <w:pPr>
              <w:spacing w:after="0" w:line="360" w:lineRule="auto"/>
              <w:jc w:val="both"/>
              <w:rPr>
                <w:rFonts w:cstheme="minorHAnsi"/>
                <w:bCs/>
                <w:sz w:val="24"/>
                <w:szCs w:val="24"/>
                <w:lang w:eastAsia="en-US"/>
              </w:rPr>
            </w:pPr>
            <w:r w:rsidRPr="00293177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900" w:type="dxa"/>
          </w:tcPr>
          <w:p w:rsidR="00BF2816" w:rsidRPr="00B85B74" w:rsidRDefault="00BF2816" w:rsidP="001B3B4C">
            <w:pPr>
              <w:spacing w:after="0" w:line="360" w:lineRule="auto"/>
              <w:jc w:val="both"/>
              <w:rPr>
                <w:rFonts w:cstheme="minorHAnsi"/>
                <w:bCs/>
                <w:sz w:val="24"/>
                <w:szCs w:val="24"/>
                <w:lang w:val="en-US" w:eastAsia="en-US"/>
              </w:rPr>
            </w:pPr>
            <w:r w:rsidRPr="00293177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στ.</w:t>
            </w:r>
            <w:r w:rsidRPr="00293177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</w:t>
            </w:r>
            <w:r w:rsidR="00B85B74">
              <w:rPr>
                <w:rFonts w:cstheme="minorHAnsi"/>
                <w:bCs/>
                <w:sz w:val="24"/>
                <w:szCs w:val="24"/>
                <w:lang w:eastAsia="en-US"/>
              </w:rPr>
              <w:t>μέχρι 1.000.000.000</w:t>
            </w:r>
            <w:r w:rsidR="00B85B74">
              <w:rPr>
                <w:rFonts w:cstheme="minorHAnsi"/>
                <w:bCs/>
                <w:sz w:val="24"/>
                <w:szCs w:val="24"/>
                <w:lang w:val="en-US" w:eastAsia="en-US"/>
              </w:rPr>
              <w:t>V</w:t>
            </w:r>
          </w:p>
        </w:tc>
      </w:tr>
    </w:tbl>
    <w:p w:rsidR="00425B8B" w:rsidRDefault="00425B8B" w:rsidP="0024003E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  <w:sz w:val="24"/>
          <w:szCs w:val="24"/>
          <w:lang w:eastAsia="en-US"/>
        </w:rPr>
      </w:pPr>
    </w:p>
    <w:p w:rsidR="00A53F6A" w:rsidRPr="00081BE5" w:rsidRDefault="00081BE5" w:rsidP="0024003E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  <w:i/>
          <w:sz w:val="24"/>
          <w:szCs w:val="24"/>
          <w:lang w:val="en-US" w:eastAsia="en-US"/>
        </w:rPr>
      </w:pPr>
      <w:r>
        <w:rPr>
          <w:rFonts w:cstheme="minorHAnsi"/>
          <w:b/>
          <w:bCs/>
          <w:i/>
          <w:sz w:val="24"/>
          <w:szCs w:val="24"/>
          <w:lang w:eastAsia="en-US"/>
        </w:rPr>
        <w:t>Μονάδες 1</w:t>
      </w:r>
      <w:r w:rsidR="005235E1">
        <w:rPr>
          <w:rFonts w:cstheme="minorHAnsi"/>
          <w:b/>
          <w:bCs/>
          <w:i/>
          <w:sz w:val="24"/>
          <w:szCs w:val="24"/>
          <w:lang w:val="en-US" w:eastAsia="en-US"/>
        </w:rPr>
        <w:t>5</w:t>
      </w:r>
    </w:p>
    <w:sectPr w:rsidR="00A53F6A" w:rsidRPr="00081BE5" w:rsidSect="00425B8B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A6E4F"/>
    <w:multiLevelType w:val="hybridMultilevel"/>
    <w:tmpl w:val="B6C2D05C"/>
    <w:lvl w:ilvl="0" w:tplc="F3DA7E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D47898"/>
    <w:multiLevelType w:val="hybridMultilevel"/>
    <w:tmpl w:val="542C8F82"/>
    <w:lvl w:ilvl="0" w:tplc="EA3EED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856671"/>
    <w:multiLevelType w:val="hybridMultilevel"/>
    <w:tmpl w:val="9B9E75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462339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7625B5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745E26"/>
    <w:multiLevelType w:val="hybridMultilevel"/>
    <w:tmpl w:val="96466ED4"/>
    <w:lvl w:ilvl="0" w:tplc="2AE63E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716306"/>
    <w:multiLevelType w:val="hybridMultilevel"/>
    <w:tmpl w:val="2C0892E4"/>
    <w:lvl w:ilvl="0" w:tplc="AC0AA5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431C5A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4A4D62"/>
    <w:multiLevelType w:val="hybridMultilevel"/>
    <w:tmpl w:val="4CD8868A"/>
    <w:lvl w:ilvl="0" w:tplc="EEF0FD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741793"/>
    <w:multiLevelType w:val="hybridMultilevel"/>
    <w:tmpl w:val="DEAE3F06"/>
    <w:lvl w:ilvl="0" w:tplc="2F24D1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411052"/>
    <w:multiLevelType w:val="hybridMultilevel"/>
    <w:tmpl w:val="AE9AD84C"/>
    <w:lvl w:ilvl="0" w:tplc="6A64EF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5E70E1"/>
    <w:multiLevelType w:val="hybridMultilevel"/>
    <w:tmpl w:val="033A49E0"/>
    <w:lvl w:ilvl="0" w:tplc="959296B4">
      <w:start w:val="1"/>
      <w:numFmt w:val="decimal"/>
      <w:lvlText w:val="%1."/>
      <w:lvlJc w:val="left"/>
      <w:pPr>
        <w:ind w:left="53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51" w:hanging="360"/>
      </w:pPr>
    </w:lvl>
    <w:lvl w:ilvl="2" w:tplc="0408001B" w:tentative="1">
      <w:start w:val="1"/>
      <w:numFmt w:val="lowerRoman"/>
      <w:lvlText w:val="%3."/>
      <w:lvlJc w:val="right"/>
      <w:pPr>
        <w:ind w:left="1971" w:hanging="180"/>
      </w:pPr>
    </w:lvl>
    <w:lvl w:ilvl="3" w:tplc="0408000F" w:tentative="1">
      <w:start w:val="1"/>
      <w:numFmt w:val="decimal"/>
      <w:lvlText w:val="%4."/>
      <w:lvlJc w:val="left"/>
      <w:pPr>
        <w:ind w:left="2691" w:hanging="360"/>
      </w:pPr>
    </w:lvl>
    <w:lvl w:ilvl="4" w:tplc="04080019" w:tentative="1">
      <w:start w:val="1"/>
      <w:numFmt w:val="lowerLetter"/>
      <w:lvlText w:val="%5."/>
      <w:lvlJc w:val="left"/>
      <w:pPr>
        <w:ind w:left="3411" w:hanging="360"/>
      </w:pPr>
    </w:lvl>
    <w:lvl w:ilvl="5" w:tplc="0408001B" w:tentative="1">
      <w:start w:val="1"/>
      <w:numFmt w:val="lowerRoman"/>
      <w:lvlText w:val="%6."/>
      <w:lvlJc w:val="right"/>
      <w:pPr>
        <w:ind w:left="4131" w:hanging="180"/>
      </w:pPr>
    </w:lvl>
    <w:lvl w:ilvl="6" w:tplc="0408000F" w:tentative="1">
      <w:start w:val="1"/>
      <w:numFmt w:val="decimal"/>
      <w:lvlText w:val="%7."/>
      <w:lvlJc w:val="left"/>
      <w:pPr>
        <w:ind w:left="4851" w:hanging="360"/>
      </w:pPr>
    </w:lvl>
    <w:lvl w:ilvl="7" w:tplc="04080019" w:tentative="1">
      <w:start w:val="1"/>
      <w:numFmt w:val="lowerLetter"/>
      <w:lvlText w:val="%8."/>
      <w:lvlJc w:val="left"/>
      <w:pPr>
        <w:ind w:left="5571" w:hanging="360"/>
      </w:pPr>
    </w:lvl>
    <w:lvl w:ilvl="8" w:tplc="0408001B" w:tentative="1">
      <w:start w:val="1"/>
      <w:numFmt w:val="lowerRoman"/>
      <w:lvlText w:val="%9."/>
      <w:lvlJc w:val="right"/>
      <w:pPr>
        <w:ind w:left="6291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5"/>
  </w:num>
  <w:num w:numId="5">
    <w:abstractNumId w:val="9"/>
  </w:num>
  <w:num w:numId="6">
    <w:abstractNumId w:val="0"/>
  </w:num>
  <w:num w:numId="7">
    <w:abstractNumId w:val="1"/>
  </w:num>
  <w:num w:numId="8">
    <w:abstractNumId w:val="10"/>
  </w:num>
  <w:num w:numId="9">
    <w:abstractNumId w:val="6"/>
  </w:num>
  <w:num w:numId="10">
    <w:abstractNumId w:val="8"/>
  </w:num>
  <w:num w:numId="11">
    <w:abstractNumId w:val="11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20"/>
  <w:characterSpacingControl w:val="doNotCompress"/>
  <w:compat/>
  <w:rsids>
    <w:rsidRoot w:val="00614BFA"/>
    <w:rsid w:val="00003D48"/>
    <w:rsid w:val="00022FBA"/>
    <w:rsid w:val="0003021D"/>
    <w:rsid w:val="00032FEC"/>
    <w:rsid w:val="00036F51"/>
    <w:rsid w:val="00041D6F"/>
    <w:rsid w:val="000446D5"/>
    <w:rsid w:val="00073FA0"/>
    <w:rsid w:val="00081BE5"/>
    <w:rsid w:val="00093AF4"/>
    <w:rsid w:val="00094810"/>
    <w:rsid w:val="000A64A5"/>
    <w:rsid w:val="000B0E53"/>
    <w:rsid w:val="000B34CA"/>
    <w:rsid w:val="000E05F4"/>
    <w:rsid w:val="000E2EE5"/>
    <w:rsid w:val="000E3D6C"/>
    <w:rsid w:val="000E425F"/>
    <w:rsid w:val="000E47E2"/>
    <w:rsid w:val="001215D1"/>
    <w:rsid w:val="00147474"/>
    <w:rsid w:val="00176983"/>
    <w:rsid w:val="00194A5D"/>
    <w:rsid w:val="00197100"/>
    <w:rsid w:val="001D247F"/>
    <w:rsid w:val="001E5424"/>
    <w:rsid w:val="00206BB6"/>
    <w:rsid w:val="002371D7"/>
    <w:rsid w:val="0024003E"/>
    <w:rsid w:val="00273043"/>
    <w:rsid w:val="00273F2A"/>
    <w:rsid w:val="00277E33"/>
    <w:rsid w:val="00283799"/>
    <w:rsid w:val="0029285D"/>
    <w:rsid w:val="00292CD7"/>
    <w:rsid w:val="002968F2"/>
    <w:rsid w:val="002A30EA"/>
    <w:rsid w:val="002B1A87"/>
    <w:rsid w:val="002B2884"/>
    <w:rsid w:val="002B30BB"/>
    <w:rsid w:val="002C3BA7"/>
    <w:rsid w:val="0035263A"/>
    <w:rsid w:val="003665D9"/>
    <w:rsid w:val="00392E25"/>
    <w:rsid w:val="0039596A"/>
    <w:rsid w:val="00396499"/>
    <w:rsid w:val="00396ACF"/>
    <w:rsid w:val="003D08BC"/>
    <w:rsid w:val="003D37BA"/>
    <w:rsid w:val="003F42F5"/>
    <w:rsid w:val="00425B8B"/>
    <w:rsid w:val="00452F55"/>
    <w:rsid w:val="00455B83"/>
    <w:rsid w:val="004802C5"/>
    <w:rsid w:val="00482E2F"/>
    <w:rsid w:val="004859AC"/>
    <w:rsid w:val="00491BD2"/>
    <w:rsid w:val="004B24B5"/>
    <w:rsid w:val="004E442F"/>
    <w:rsid w:val="00501A2F"/>
    <w:rsid w:val="00513531"/>
    <w:rsid w:val="00514EB9"/>
    <w:rsid w:val="005229A0"/>
    <w:rsid w:val="005235E1"/>
    <w:rsid w:val="00536C06"/>
    <w:rsid w:val="00583111"/>
    <w:rsid w:val="005A2D85"/>
    <w:rsid w:val="005B11F5"/>
    <w:rsid w:val="005C2FD9"/>
    <w:rsid w:val="005C5245"/>
    <w:rsid w:val="005C56E2"/>
    <w:rsid w:val="005D5195"/>
    <w:rsid w:val="00614BFA"/>
    <w:rsid w:val="00634136"/>
    <w:rsid w:val="00656F3A"/>
    <w:rsid w:val="00664559"/>
    <w:rsid w:val="006A741F"/>
    <w:rsid w:val="006B1E8C"/>
    <w:rsid w:val="006F2013"/>
    <w:rsid w:val="007178BD"/>
    <w:rsid w:val="00723A1C"/>
    <w:rsid w:val="007361CD"/>
    <w:rsid w:val="00806BF1"/>
    <w:rsid w:val="00821765"/>
    <w:rsid w:val="0082268D"/>
    <w:rsid w:val="00876BC4"/>
    <w:rsid w:val="008A25CE"/>
    <w:rsid w:val="008D5D48"/>
    <w:rsid w:val="008E5724"/>
    <w:rsid w:val="009064EA"/>
    <w:rsid w:val="009321CE"/>
    <w:rsid w:val="0094253D"/>
    <w:rsid w:val="0097121A"/>
    <w:rsid w:val="00990CA1"/>
    <w:rsid w:val="009D33AF"/>
    <w:rsid w:val="009D4917"/>
    <w:rsid w:val="009F3E0D"/>
    <w:rsid w:val="00A35A33"/>
    <w:rsid w:val="00A36C44"/>
    <w:rsid w:val="00A53F6A"/>
    <w:rsid w:val="00A55B33"/>
    <w:rsid w:val="00A62780"/>
    <w:rsid w:val="00A6332D"/>
    <w:rsid w:val="00B12A46"/>
    <w:rsid w:val="00B16D6E"/>
    <w:rsid w:val="00B60826"/>
    <w:rsid w:val="00B6603C"/>
    <w:rsid w:val="00B67956"/>
    <w:rsid w:val="00B85B74"/>
    <w:rsid w:val="00BC4C2C"/>
    <w:rsid w:val="00BE01BF"/>
    <w:rsid w:val="00BF0B72"/>
    <w:rsid w:val="00BF2816"/>
    <w:rsid w:val="00C15F93"/>
    <w:rsid w:val="00C2309A"/>
    <w:rsid w:val="00C27FBD"/>
    <w:rsid w:val="00C76313"/>
    <w:rsid w:val="00C91B5E"/>
    <w:rsid w:val="00CA69FB"/>
    <w:rsid w:val="00CB6B4F"/>
    <w:rsid w:val="00CD708F"/>
    <w:rsid w:val="00CE6EA2"/>
    <w:rsid w:val="00D33E65"/>
    <w:rsid w:val="00D36B80"/>
    <w:rsid w:val="00D40D2C"/>
    <w:rsid w:val="00D43459"/>
    <w:rsid w:val="00D461BE"/>
    <w:rsid w:val="00D465AA"/>
    <w:rsid w:val="00D63766"/>
    <w:rsid w:val="00DB124A"/>
    <w:rsid w:val="00DC5058"/>
    <w:rsid w:val="00DE09EC"/>
    <w:rsid w:val="00DF11FE"/>
    <w:rsid w:val="00E24397"/>
    <w:rsid w:val="00E400C6"/>
    <w:rsid w:val="00E40EAB"/>
    <w:rsid w:val="00E63418"/>
    <w:rsid w:val="00E70A7A"/>
    <w:rsid w:val="00E72778"/>
    <w:rsid w:val="00E768C2"/>
    <w:rsid w:val="00E812E8"/>
    <w:rsid w:val="00E84E4A"/>
    <w:rsid w:val="00E85026"/>
    <w:rsid w:val="00E86F57"/>
    <w:rsid w:val="00E95537"/>
    <w:rsid w:val="00EA1DA5"/>
    <w:rsid w:val="00EB327A"/>
    <w:rsid w:val="00EB5524"/>
    <w:rsid w:val="00EB6E5D"/>
    <w:rsid w:val="00EE5FD4"/>
    <w:rsid w:val="00EE6290"/>
    <w:rsid w:val="00F065E1"/>
    <w:rsid w:val="00F1427E"/>
    <w:rsid w:val="00F212C5"/>
    <w:rsid w:val="00F300C4"/>
    <w:rsid w:val="00FC7E90"/>
    <w:rsid w:val="00FD0984"/>
    <w:rsid w:val="00FD46F2"/>
    <w:rsid w:val="00FF29CD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paragraph" w:styleId="a4">
    <w:name w:val="List Paragraph"/>
    <w:basedOn w:val="a"/>
    <w:uiPriority w:val="34"/>
    <w:qFormat/>
    <w:rsid w:val="00EE6290"/>
    <w:pPr>
      <w:ind w:left="720"/>
      <w:contextualSpacing/>
    </w:pPr>
  </w:style>
  <w:style w:type="table" w:styleId="a5">
    <w:name w:val="Table Grid"/>
    <w:basedOn w:val="a1"/>
    <w:rsid w:val="00EE6290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081B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ADAAB3-DDC5-40AA-9AB5-A9AA8D0543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0AABA3-AFF8-40C0-92BF-7A099E2E46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28B0CB-8FB5-4DEE-AA68-087E8DA4F3E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 </cp:lastModifiedBy>
  <cp:revision>18</cp:revision>
  <dcterms:created xsi:type="dcterms:W3CDTF">2022-04-02T07:48:00Z</dcterms:created>
  <dcterms:modified xsi:type="dcterms:W3CDTF">2022-04-07T20:43:00Z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