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8E23B9" w:rsidP="008E23B9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8E23B9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8E23B9" w:rsidRDefault="008E23B9" w:rsidP="008E23B9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Η τάση η οποία προσδιορίζει τα όρια συνεχούς λειτουργίας του και αποτελεί μέρος των ιδιαίτερων χαρακτηριστικών του καλωδίου.</w:t>
      </w:r>
    </w:p>
    <w:p w:rsidR="008E23B9" w:rsidRDefault="008E23B9" w:rsidP="008E23B9">
      <w:pPr>
        <w:ind w:left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β</w:t>
      </w:r>
      <w:r w:rsidRPr="008E23B9">
        <w:rPr>
          <w:rFonts w:ascii="Calibri" w:hAnsi="Calibri" w:cs="Calibri"/>
          <w:sz w:val="24"/>
          <w:szCs w:val="24"/>
          <w:lang w:val="en-US"/>
        </w:rPr>
        <w:t xml:space="preserve">) 550 </w:t>
      </w:r>
      <w:r>
        <w:rPr>
          <w:rFonts w:ascii="Calibri" w:hAnsi="Calibri" w:cs="Calibri"/>
          <w:sz w:val="24"/>
          <w:szCs w:val="24"/>
          <w:lang w:val="en-US"/>
        </w:rPr>
        <w:t>Volt.</w:t>
      </w:r>
    </w:p>
    <w:p w:rsidR="008E23B9" w:rsidRDefault="008E23B9" w:rsidP="008E23B9">
      <w:pPr>
        <w:ind w:left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500·10% = 50 Volt. </w:t>
      </w:r>
      <w:r>
        <w:rPr>
          <w:rFonts w:ascii="Calibri" w:hAnsi="Calibri" w:cs="Calibri"/>
          <w:sz w:val="24"/>
          <w:szCs w:val="24"/>
        </w:rPr>
        <w:t>Άρα</w:t>
      </w:r>
      <w:r w:rsidRPr="008E23B9">
        <w:rPr>
          <w:rFonts w:ascii="Calibri" w:hAnsi="Calibri" w:cs="Calibri"/>
          <w:sz w:val="24"/>
          <w:szCs w:val="24"/>
          <w:lang w:val="en-US"/>
        </w:rPr>
        <w:t xml:space="preserve"> 500 + 50 = 550 </w:t>
      </w:r>
      <w:r>
        <w:rPr>
          <w:rFonts w:ascii="Calibri" w:hAnsi="Calibri" w:cs="Calibri"/>
          <w:sz w:val="24"/>
          <w:szCs w:val="24"/>
          <w:lang w:val="en-US"/>
        </w:rPr>
        <w:t>Volt.</w:t>
      </w:r>
    </w:p>
    <w:p w:rsidR="008E23B9" w:rsidRPr="008E23B9" w:rsidRDefault="008E23B9" w:rsidP="008E23B9">
      <w:pPr>
        <w:ind w:left="0"/>
        <w:rPr>
          <w:rFonts w:ascii="Calibri" w:hAnsi="Calibri" w:cs="Calibri"/>
          <w:b/>
          <w:sz w:val="24"/>
          <w:szCs w:val="24"/>
        </w:rPr>
      </w:pPr>
      <w:r w:rsidRPr="008E23B9">
        <w:rPr>
          <w:rFonts w:ascii="Calibri" w:hAnsi="Calibri" w:cs="Calibri"/>
          <w:b/>
          <w:sz w:val="24"/>
          <w:szCs w:val="24"/>
        </w:rPr>
        <w:t>2.2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(1) – </w:t>
      </w:r>
      <w:r>
        <w:rPr>
          <w:rFonts w:ascii="Calibri" w:hAnsi="Calibri" w:cs="Calibri"/>
          <w:sz w:val="24"/>
          <w:szCs w:val="24"/>
        </w:rPr>
        <w:t>καφέ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(2) – </w:t>
      </w:r>
      <w:r>
        <w:rPr>
          <w:rFonts w:ascii="Calibri" w:hAnsi="Calibri" w:cs="Calibri"/>
          <w:sz w:val="24"/>
          <w:szCs w:val="24"/>
        </w:rPr>
        <w:t>μαύρο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(3) – </w:t>
      </w:r>
      <w:r>
        <w:rPr>
          <w:rFonts w:ascii="Calibri" w:hAnsi="Calibri" w:cs="Calibri"/>
          <w:sz w:val="24"/>
          <w:szCs w:val="24"/>
        </w:rPr>
        <w:t>μαύρο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(4) – </w:t>
      </w:r>
      <w:proofErr w:type="spellStart"/>
      <w:r>
        <w:rPr>
          <w:rFonts w:ascii="Calibri" w:hAnsi="Calibri" w:cs="Calibri"/>
          <w:sz w:val="24"/>
          <w:szCs w:val="24"/>
        </w:rPr>
        <w:t>μπλέ</w:t>
      </w:r>
      <w:proofErr w:type="spellEnd"/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(5) – </w:t>
      </w:r>
      <w:r>
        <w:rPr>
          <w:rFonts w:ascii="Calibri" w:hAnsi="Calibri" w:cs="Calibri"/>
          <w:sz w:val="24"/>
          <w:szCs w:val="24"/>
        </w:rPr>
        <w:t>πράσινο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 w:rsidRPr="008E23B9">
        <w:rPr>
          <w:rFonts w:ascii="Calibri" w:hAnsi="Calibri" w:cs="Calibri"/>
          <w:sz w:val="24"/>
          <w:szCs w:val="24"/>
        </w:rPr>
        <w:t xml:space="preserve">(6) – </w:t>
      </w:r>
      <w:r>
        <w:rPr>
          <w:rFonts w:ascii="Calibri" w:hAnsi="Calibri" w:cs="Calibri"/>
          <w:sz w:val="24"/>
          <w:szCs w:val="24"/>
        </w:rPr>
        <w:t>κίτρινο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(7) – </w:t>
      </w:r>
      <w:r>
        <w:rPr>
          <w:rFonts w:ascii="Calibri" w:hAnsi="Calibri" w:cs="Calibri"/>
          <w:sz w:val="24"/>
          <w:szCs w:val="24"/>
        </w:rPr>
        <w:t>κίτρινο</w:t>
      </w: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(8) –</w:t>
      </w:r>
      <w:r>
        <w:rPr>
          <w:rFonts w:ascii="Calibri" w:hAnsi="Calibri" w:cs="Calibri"/>
          <w:sz w:val="24"/>
          <w:szCs w:val="24"/>
        </w:rPr>
        <w:t xml:space="preserve"> πράσινη</w:t>
      </w:r>
    </w:p>
    <w:p w:rsidR="008E23B9" w:rsidRDefault="008E23B9" w:rsidP="008E23B9">
      <w:pPr>
        <w:ind w:left="0"/>
        <w:rPr>
          <w:rFonts w:ascii="Calibri" w:hAnsi="Calibri" w:cs="Calibri"/>
          <w:sz w:val="24"/>
          <w:szCs w:val="24"/>
          <w:lang w:val="en-US"/>
        </w:rPr>
      </w:pPr>
    </w:p>
    <w:p w:rsidR="008E23B9" w:rsidRPr="008E23B9" w:rsidRDefault="008E23B9" w:rsidP="008E23B9">
      <w:pPr>
        <w:ind w:left="0"/>
        <w:rPr>
          <w:rFonts w:ascii="Calibri" w:hAnsi="Calibri" w:cs="Calibri"/>
          <w:sz w:val="24"/>
          <w:szCs w:val="24"/>
          <w:lang w:val="en-US"/>
        </w:rPr>
      </w:pPr>
    </w:p>
    <w:sectPr w:rsidR="008E23B9" w:rsidRPr="008E23B9" w:rsidSect="008E23B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E23B9"/>
    <w:rsid w:val="00317695"/>
    <w:rsid w:val="008B1484"/>
    <w:rsid w:val="008E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2022-03-31T08:25:00Z</dcterms:created>
  <dcterms:modified xsi:type="dcterms:W3CDTF">2022-03-31T08:32:00Z</dcterms:modified>
</cp:coreProperties>
</file>