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06514736" w14:textId="31466827" w:rsidR="00A853C8" w:rsidRPr="00354D94" w:rsidRDefault="00023886" w:rsidP="00A853C8">
      <w:pPr>
        <w:jc w:val="both"/>
        <w:rPr>
          <w:rFonts w:asciiTheme="minorHAnsi" w:hAnsiTheme="minorHAnsi" w:cs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A853C8" w:rsidRPr="00354D94">
        <w:rPr>
          <w:rFonts w:asciiTheme="minorHAnsi" w:hAnsiTheme="minorHAnsi" w:cstheme="minorHAnsi"/>
          <w:sz w:val="22"/>
          <w:szCs w:val="22"/>
        </w:rPr>
        <w:t>Ένα σώμα εκτοξεύεται</w:t>
      </w:r>
      <w:r w:rsidR="00A853C8">
        <w:rPr>
          <w:rFonts w:asciiTheme="minorHAnsi" w:hAnsiTheme="minorHAnsi" w:cstheme="minorHAnsi"/>
          <w:sz w:val="22"/>
          <w:szCs w:val="22"/>
        </w:rPr>
        <w:t xml:space="preserve"> από σημείο Ο</w:t>
      </w:r>
      <w:r w:rsidR="00A853C8" w:rsidRPr="00354D94">
        <w:rPr>
          <w:rFonts w:asciiTheme="minorHAnsi" w:hAnsiTheme="minorHAnsi" w:cstheme="minorHAnsi"/>
          <w:sz w:val="22"/>
          <w:szCs w:val="22"/>
        </w:rPr>
        <w:t xml:space="preserve"> την χρονική στιγμή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=0</m:t>
        </m:r>
      </m:oMath>
      <w:r w:rsidR="00A853C8" w:rsidRPr="00354D94">
        <w:rPr>
          <w:rFonts w:asciiTheme="minorHAnsi" w:eastAsiaTheme="minorEastAsia" w:hAnsiTheme="minorHAnsi" w:cstheme="minorHAnsi"/>
          <w:sz w:val="22"/>
          <w:szCs w:val="22"/>
        </w:rPr>
        <w:t xml:space="preserve"> και εκτελεί οριζόντια βολή. Η χρονική στιγμή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  <w:lang w:val="en-US"/>
              </w:rPr>
              <m:t>t</m:t>
            </m: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  <w:lang w:val="en-US"/>
              </w:rPr>
            </m:ctrlP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1</m:t>
            </m:r>
          </m:sub>
        </m:sSub>
      </m:oMath>
      <w:r w:rsidR="00A853C8" w:rsidRPr="00354D94">
        <w:rPr>
          <w:rFonts w:asciiTheme="minorHAnsi" w:eastAsiaTheme="minorEastAsia" w:hAnsiTheme="minorHAnsi" w:cstheme="minorHAnsi"/>
          <w:sz w:val="22"/>
          <w:szCs w:val="22"/>
        </w:rPr>
        <w:t xml:space="preserve"> κατά την οποία </w:t>
      </w:r>
      <w:r w:rsidR="00442068">
        <w:rPr>
          <w:rFonts w:asciiTheme="minorHAnsi" w:eastAsiaTheme="minorEastAsia" w:hAnsiTheme="minorHAnsi" w:cstheme="minorHAnsi"/>
          <w:sz w:val="22"/>
          <w:szCs w:val="22"/>
        </w:rPr>
        <w:t xml:space="preserve">το μέτρο της </w:t>
      </w:r>
      <w:r w:rsidR="00A853C8" w:rsidRPr="00354D94">
        <w:rPr>
          <w:rFonts w:asciiTheme="minorHAnsi" w:eastAsiaTheme="minorEastAsia" w:hAnsiTheme="minorHAnsi" w:cstheme="minorHAnsi"/>
          <w:sz w:val="22"/>
          <w:szCs w:val="22"/>
        </w:rPr>
        <w:t>κατακόρυφη</w:t>
      </w:r>
      <w:r w:rsidR="00442068">
        <w:rPr>
          <w:rFonts w:asciiTheme="minorHAnsi" w:eastAsiaTheme="minorEastAsia" w:hAnsiTheme="minorHAnsi" w:cstheme="minorHAnsi"/>
          <w:sz w:val="22"/>
          <w:szCs w:val="22"/>
        </w:rPr>
        <w:t>ς</w:t>
      </w:r>
      <w:r w:rsidR="00A853C8" w:rsidRPr="00354D94">
        <w:rPr>
          <w:rFonts w:asciiTheme="minorHAnsi" w:eastAsiaTheme="minorEastAsia" w:hAnsiTheme="minorHAnsi" w:cstheme="minorHAnsi"/>
          <w:sz w:val="22"/>
          <w:szCs w:val="22"/>
        </w:rPr>
        <w:t xml:space="preserve"> συνιστώσα</w:t>
      </w:r>
      <w:r w:rsidR="00442068">
        <w:rPr>
          <w:rFonts w:asciiTheme="minorHAnsi" w:eastAsiaTheme="minorEastAsia" w:hAnsiTheme="minorHAnsi" w:cstheme="minorHAnsi"/>
          <w:sz w:val="22"/>
          <w:szCs w:val="22"/>
        </w:rPr>
        <w:t>ς</w:t>
      </w:r>
      <w:r w:rsidR="00A853C8" w:rsidRPr="00354D94">
        <w:rPr>
          <w:rFonts w:asciiTheme="minorHAnsi" w:hAnsiTheme="minorHAnsi" w:cstheme="minorHAnsi"/>
          <w:sz w:val="22"/>
          <w:szCs w:val="22"/>
        </w:rPr>
        <w:t xml:space="preserve"> της ταχύτητας είναι διπλάσι</w:t>
      </w:r>
      <w:r w:rsidR="00442068">
        <w:rPr>
          <w:rFonts w:asciiTheme="minorHAnsi" w:hAnsiTheme="minorHAnsi" w:cstheme="minorHAnsi"/>
          <w:sz w:val="22"/>
          <w:szCs w:val="22"/>
        </w:rPr>
        <w:t xml:space="preserve">ο από το μέτρο </w:t>
      </w:r>
      <w:r w:rsidR="00A853C8" w:rsidRPr="00354D94">
        <w:rPr>
          <w:rFonts w:asciiTheme="minorHAnsi" w:hAnsiTheme="minorHAnsi" w:cstheme="minorHAnsi"/>
          <w:sz w:val="22"/>
          <w:szCs w:val="22"/>
        </w:rPr>
        <w:t xml:space="preserve">της οριζόντιας συνιστώσας </w:t>
      </w:r>
      <w:r w:rsidR="00442068">
        <w:rPr>
          <w:rFonts w:asciiTheme="minorHAnsi" w:hAnsiTheme="minorHAnsi" w:cstheme="minorHAnsi"/>
          <w:sz w:val="22"/>
          <w:szCs w:val="22"/>
        </w:rPr>
        <w:t>της,</w:t>
      </w:r>
      <w:r w:rsidR="00A853C8" w:rsidRPr="00354D94">
        <w:rPr>
          <w:rFonts w:asciiTheme="minorHAnsi" w:hAnsiTheme="minorHAnsi" w:cstheme="minorHAnsi"/>
          <w:sz w:val="22"/>
          <w:szCs w:val="22"/>
        </w:rPr>
        <w:t xml:space="preserve"> είναι ίση με:</w:t>
      </w:r>
    </w:p>
    <w:p w14:paraId="7725A97F" w14:textId="39BF27BA" w:rsidR="00A853C8" w:rsidRPr="00354D94" w:rsidRDefault="00A853C8" w:rsidP="00A853C8">
      <w:pPr>
        <w:spacing w:line="36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354D94">
        <w:rPr>
          <w:rFonts w:asciiTheme="minorHAnsi" w:eastAsiaTheme="minorEastAsia" w:hAnsiTheme="minorHAnsi" w:cstheme="minorHAnsi"/>
          <w:b/>
          <w:sz w:val="22"/>
          <w:szCs w:val="22"/>
        </w:rPr>
        <w:t xml:space="preserve">α) </w:t>
      </w:r>
      <m:oMath>
        <m:f>
          <m:fPr>
            <m:ctrlPr>
              <w:rPr>
                <w:rFonts w:ascii="Cambria Math" w:eastAsiaTheme="minorEastAsia" w:hAnsi="Cambria Math" w:cstheme="minorHAnsi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g</m:t>
            </m:r>
          </m:den>
        </m:f>
      </m:oMath>
      <w:r w:rsidRPr="00354D94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r w:rsidR="00E5747F">
        <w:rPr>
          <w:rFonts w:asciiTheme="minorHAnsi" w:eastAsiaTheme="minorEastAsia" w:hAnsiTheme="minorHAnsi" w:cstheme="minorHAnsi"/>
          <w:bCs/>
          <w:sz w:val="22"/>
          <w:szCs w:val="22"/>
        </w:rPr>
        <w:tab/>
      </w:r>
      <w:r w:rsidR="00E5747F">
        <w:rPr>
          <w:rFonts w:asciiTheme="minorHAnsi" w:eastAsiaTheme="minorEastAsia" w:hAnsiTheme="minorHAnsi" w:cstheme="minorHAnsi"/>
          <w:bCs/>
          <w:sz w:val="22"/>
          <w:szCs w:val="22"/>
        </w:rPr>
        <w:tab/>
      </w:r>
      <w:r w:rsidR="00E5747F">
        <w:rPr>
          <w:rFonts w:asciiTheme="minorHAnsi" w:eastAsiaTheme="minorEastAsia" w:hAnsiTheme="minorHAnsi" w:cstheme="minorHAnsi"/>
          <w:bCs/>
          <w:sz w:val="22"/>
          <w:szCs w:val="22"/>
        </w:rPr>
        <w:tab/>
      </w:r>
      <w:r w:rsidR="00E5747F">
        <w:rPr>
          <w:rFonts w:asciiTheme="minorHAnsi" w:eastAsiaTheme="minorEastAsia" w:hAnsiTheme="minorHAnsi" w:cstheme="minorHAnsi"/>
          <w:bCs/>
          <w:sz w:val="22"/>
          <w:szCs w:val="22"/>
        </w:rPr>
        <w:tab/>
      </w:r>
      <w:r w:rsidR="00E5747F">
        <w:rPr>
          <w:rFonts w:asciiTheme="minorHAnsi" w:eastAsiaTheme="minorEastAsia" w:hAnsiTheme="minorHAnsi" w:cstheme="minorHAnsi"/>
          <w:bCs/>
          <w:sz w:val="22"/>
          <w:szCs w:val="22"/>
        </w:rPr>
        <w:tab/>
      </w:r>
      <w:r w:rsidRPr="00354D94">
        <w:rPr>
          <w:rFonts w:asciiTheme="minorHAnsi" w:eastAsiaTheme="minorEastAsia" w:hAnsiTheme="minorHAnsi" w:cstheme="minorHAnsi"/>
          <w:b/>
          <w:sz w:val="22"/>
          <w:szCs w:val="22"/>
        </w:rPr>
        <w:t xml:space="preserve">β) </w:t>
      </w:r>
      <m:oMath>
        <m:f>
          <m:fPr>
            <m:ctrlPr>
              <w:rPr>
                <w:rFonts w:ascii="Cambria Math" w:eastAsiaTheme="minorEastAsia" w:hAnsi="Cambria Math" w:cstheme="minorHAnsi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2υ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g</m:t>
            </m:r>
          </m:den>
        </m:f>
      </m:oMath>
      <w:r w:rsidRPr="00354D94">
        <w:rPr>
          <w:rFonts w:asciiTheme="minorHAnsi" w:eastAsiaTheme="minorEastAsia" w:hAnsiTheme="minorHAnsi" w:cstheme="minorHAnsi"/>
          <w:sz w:val="22"/>
          <w:szCs w:val="22"/>
        </w:rPr>
        <w:t xml:space="preserve">  </w:t>
      </w:r>
      <w:r w:rsidRPr="00354D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354D94">
        <w:rPr>
          <w:rFonts w:asciiTheme="minorHAnsi" w:eastAsiaTheme="minorEastAsia" w:hAnsiTheme="minorHAnsi" w:cstheme="minorHAnsi"/>
          <w:sz w:val="22"/>
          <w:szCs w:val="22"/>
        </w:rPr>
        <w:tab/>
      </w:r>
      <w:r w:rsidR="00E5747F">
        <w:rPr>
          <w:rFonts w:asciiTheme="minorHAnsi" w:eastAsiaTheme="minorEastAsia" w:hAnsiTheme="minorHAnsi" w:cstheme="minorHAnsi"/>
          <w:sz w:val="22"/>
          <w:szCs w:val="22"/>
        </w:rPr>
        <w:tab/>
      </w:r>
      <w:r w:rsidR="00E5747F">
        <w:rPr>
          <w:rFonts w:asciiTheme="minorHAnsi" w:eastAsiaTheme="minorEastAsia" w:hAnsiTheme="minorHAnsi" w:cstheme="minorHAnsi"/>
          <w:sz w:val="22"/>
          <w:szCs w:val="22"/>
        </w:rPr>
        <w:tab/>
      </w:r>
      <w:r w:rsidR="00E5747F">
        <w:rPr>
          <w:rFonts w:asciiTheme="minorHAnsi" w:eastAsiaTheme="minorEastAsia" w:hAnsiTheme="minorHAnsi" w:cstheme="minorHAnsi"/>
          <w:sz w:val="22"/>
          <w:szCs w:val="22"/>
        </w:rPr>
        <w:tab/>
      </w:r>
      <w:r w:rsidRPr="00354D94">
        <w:rPr>
          <w:rFonts w:asciiTheme="minorHAnsi" w:eastAsiaTheme="minorEastAsia" w:hAnsiTheme="minorHAnsi" w:cstheme="minorHAnsi"/>
          <w:b/>
          <w:sz w:val="22"/>
          <w:szCs w:val="22"/>
        </w:rPr>
        <w:t>γ)</w:t>
      </w:r>
      <w:r w:rsidRPr="00354D94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2g</m:t>
            </m:r>
          </m:den>
        </m:f>
      </m:oMath>
    </w:p>
    <w:p w14:paraId="28378818" w14:textId="33D22FC6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E5747F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90451D6" w14:textId="1BCA75F2" w:rsidR="00C8762E" w:rsidRDefault="00C8762E" w:rsidP="00A2691C">
      <w:pPr>
        <w:rPr>
          <w:rFonts w:asciiTheme="minorHAnsi" w:hAnsiTheme="minorHAnsi"/>
          <w:b/>
          <w:sz w:val="22"/>
          <w:szCs w:val="22"/>
        </w:rPr>
      </w:pPr>
    </w:p>
    <w:p w14:paraId="411B9084" w14:textId="5983FC5B" w:rsidR="004F39AF" w:rsidRDefault="004F39AF" w:rsidP="00A2691C">
      <w:pPr>
        <w:rPr>
          <w:rFonts w:asciiTheme="minorHAnsi" w:hAnsiTheme="minorHAnsi"/>
          <w:b/>
          <w:sz w:val="22"/>
          <w:szCs w:val="22"/>
        </w:rPr>
      </w:pPr>
    </w:p>
    <w:p w14:paraId="3775182F" w14:textId="222D96D9" w:rsidR="004F39AF" w:rsidRDefault="004F39AF" w:rsidP="00A2691C">
      <w:pPr>
        <w:rPr>
          <w:rFonts w:asciiTheme="minorHAnsi" w:hAnsiTheme="minorHAnsi"/>
          <w:b/>
          <w:sz w:val="22"/>
          <w:szCs w:val="22"/>
        </w:rPr>
      </w:pPr>
    </w:p>
    <w:p w14:paraId="4A00B928" w14:textId="77777777" w:rsidR="004F39AF" w:rsidRDefault="004F39AF" w:rsidP="00A2691C">
      <w:pPr>
        <w:rPr>
          <w:rFonts w:asciiTheme="minorHAnsi" w:hAnsiTheme="minorHAnsi"/>
          <w:b/>
          <w:sz w:val="22"/>
          <w:szCs w:val="22"/>
        </w:rPr>
      </w:pPr>
    </w:p>
    <w:p w14:paraId="66A43387" w14:textId="77777777" w:rsidR="00C8762E" w:rsidRDefault="00C8762E" w:rsidP="00A2691C">
      <w:pPr>
        <w:rPr>
          <w:rFonts w:asciiTheme="minorHAnsi" w:hAnsiTheme="minorHAnsi"/>
          <w:b/>
          <w:sz w:val="22"/>
          <w:szCs w:val="22"/>
        </w:rPr>
      </w:pPr>
    </w:p>
    <w:p w14:paraId="1F7EAB3A" w14:textId="77777777" w:rsidR="005410B7" w:rsidRDefault="005410B7" w:rsidP="00673114">
      <w:pPr>
        <w:jc w:val="both"/>
        <w:rPr>
          <w:sz w:val="20"/>
          <w:szCs w:val="20"/>
        </w:rPr>
      </w:pPr>
      <w:r w:rsidRPr="004D5772">
        <w:rPr>
          <w:rFonts w:asciiTheme="minorHAnsi" w:hAnsiTheme="minorHAnsi" w:cstheme="minorHAnsi"/>
          <w:b/>
          <w:sz w:val="22"/>
          <w:szCs w:val="22"/>
        </w:rPr>
        <w:t xml:space="preserve">2.2. </w:t>
      </w:r>
      <w:r w:rsidRPr="00CA48C8">
        <w:rPr>
          <w:rFonts w:asciiTheme="minorHAnsi" w:hAnsiTheme="minorHAnsi" w:cstheme="minorHAnsi"/>
          <w:sz w:val="22"/>
          <w:szCs w:val="22"/>
        </w:rPr>
        <w:t>Ορισμένη ποσότητα ιδανικού αερίου που βρίσκεται στην κατάσταση ισορροπίας Α, πρόκειται να μεταβεί στην κατάσταση ισορροπίας Β, στην οποία η πίεση και ο όγκος έχουν διπλάσια τιμή από ότι στην Α. Η μεταβολή του αερίου από την κατάσταση Α στην κατάσταση Β μπορεί να γίνει με δύο διαφορετικούς τρόπους, εκτελώντας σε κάθε περίπτωση δύο διαδοχικές αντιστρεπτές μεταβολές. Με τον τρόπο</w:t>
      </w:r>
      <w:r>
        <w:rPr>
          <w:rFonts w:asciiTheme="minorHAnsi" w:hAnsiTheme="minorHAnsi" w:cstheme="minorHAnsi"/>
          <w:sz w:val="22"/>
          <w:szCs w:val="22"/>
        </w:rPr>
        <w:t xml:space="preserve"> (1)</w:t>
      </w:r>
      <w:r w:rsidRPr="00CA48C8">
        <w:rPr>
          <w:rFonts w:asciiTheme="minorHAnsi" w:hAnsiTheme="minorHAnsi" w:cstheme="minorHAnsi"/>
          <w:sz w:val="22"/>
          <w:szCs w:val="22"/>
        </w:rPr>
        <w:t xml:space="preserve"> οι διαδοχικές μεταβολές είναι ισόχωρη – ισοβαρής, ενώ με τ</w:t>
      </w:r>
      <w:r>
        <w:rPr>
          <w:rFonts w:asciiTheme="minorHAnsi" w:hAnsiTheme="minorHAnsi" w:cstheme="minorHAnsi"/>
          <w:sz w:val="22"/>
          <w:szCs w:val="22"/>
        </w:rPr>
        <w:t xml:space="preserve">ον τρόπο (2) οι διαδοχικές μεταβολές είναι </w:t>
      </w:r>
      <w:r w:rsidRPr="00CA48C8">
        <w:rPr>
          <w:rFonts w:asciiTheme="minorHAnsi" w:hAnsiTheme="minorHAnsi" w:cstheme="minorHAnsi"/>
          <w:sz w:val="22"/>
          <w:szCs w:val="22"/>
        </w:rPr>
        <w:t xml:space="preserve"> ισοβαρής – ισόχωρη. Η ενέργεια που μεταφέρεται από το αέριο στο περιβάλλον μέσω του έργου που παράγει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48C8">
        <w:rPr>
          <w:rFonts w:asciiTheme="minorHAnsi" w:hAnsiTheme="minorHAnsi" w:cstheme="minorHAnsi"/>
          <w:sz w:val="22"/>
          <w:szCs w:val="22"/>
        </w:rPr>
        <w:t xml:space="preserve">είναι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CA48C8">
        <w:rPr>
          <w:rFonts w:asciiTheme="minorHAnsi" w:eastAsiaTheme="minorEastAsia" w:hAnsiTheme="minorHAnsi" w:cstheme="minorHAnsi"/>
          <w:sz w:val="22"/>
          <w:szCs w:val="22"/>
        </w:rPr>
        <w:t xml:space="preserve"> στην πρώτη περίπτωση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Pr="00CA48C8">
        <w:rPr>
          <w:rFonts w:asciiTheme="minorHAnsi" w:eastAsiaTheme="minorEastAsia" w:hAnsiTheme="minorHAnsi" w:cstheme="minorHAnsi"/>
          <w:sz w:val="22"/>
          <w:szCs w:val="22"/>
        </w:rPr>
        <w:t xml:space="preserve"> στη δεύτερη.</w:t>
      </w:r>
      <w:r>
        <w:rPr>
          <w:sz w:val="20"/>
          <w:szCs w:val="20"/>
        </w:rPr>
        <w:t xml:space="preserve">  </w:t>
      </w:r>
    </w:p>
    <w:p w14:paraId="597B9587" w14:textId="77777777" w:rsidR="005410B7" w:rsidRPr="00CA48C8" w:rsidRDefault="005410B7" w:rsidP="00673114">
      <w:pPr>
        <w:jc w:val="both"/>
        <w:rPr>
          <w:rFonts w:asciiTheme="minorHAnsi" w:hAnsiTheme="minorHAnsi" w:cstheme="minorHAnsi"/>
          <w:sz w:val="22"/>
          <w:szCs w:val="22"/>
        </w:rPr>
      </w:pPr>
      <w:r w:rsidRPr="00CA48C8">
        <w:rPr>
          <w:rFonts w:asciiTheme="minorHAnsi" w:hAnsiTheme="minorHAnsi" w:cstheme="minorHAnsi"/>
          <w:sz w:val="22"/>
          <w:szCs w:val="22"/>
        </w:rPr>
        <w:t xml:space="preserve">Ο λόγος των παραπάνω αναφερόμενων έργων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1</m:t>
                </m:r>
              </m:sub>
            </m:sSub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CA48C8">
        <w:rPr>
          <w:rFonts w:asciiTheme="minorHAnsi" w:hAnsiTheme="minorHAnsi" w:cstheme="minorHAnsi"/>
          <w:sz w:val="22"/>
          <w:szCs w:val="22"/>
        </w:rPr>
        <w:t xml:space="preserve">  είναι </w:t>
      </w:r>
      <w:r>
        <w:rPr>
          <w:rFonts w:asciiTheme="minorHAnsi" w:hAnsiTheme="minorHAnsi" w:cstheme="minorHAnsi"/>
          <w:sz w:val="22"/>
          <w:szCs w:val="22"/>
        </w:rPr>
        <w:t>ίσος με</w:t>
      </w:r>
      <w:r w:rsidRPr="00CA48C8">
        <w:rPr>
          <w:rFonts w:asciiTheme="minorHAnsi" w:hAnsiTheme="minorHAnsi" w:cstheme="minorHAnsi"/>
          <w:sz w:val="22"/>
          <w:szCs w:val="22"/>
        </w:rPr>
        <w:t>:</w:t>
      </w:r>
    </w:p>
    <w:p w14:paraId="7524447D" w14:textId="77777777" w:rsidR="005410B7" w:rsidRPr="00CA48C8" w:rsidRDefault="005410B7" w:rsidP="005410B7">
      <w:pPr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sz w:val="22"/>
          <w:szCs w:val="22"/>
        </w:rPr>
        <w:t>(</w:t>
      </w:r>
      <w:r w:rsidRPr="00CA48C8">
        <w:rPr>
          <w:rFonts w:asciiTheme="minorHAnsi" w:eastAsiaTheme="minorEastAsia" w:hAnsiTheme="minorHAnsi" w:cstheme="minorHAnsi"/>
          <w:b/>
          <w:sz w:val="22"/>
          <w:szCs w:val="22"/>
        </w:rPr>
        <w:t xml:space="preserve">α) </w:t>
      </w:r>
      <m:oMath>
        <m:r>
          <w:rPr>
            <w:rFonts w:ascii="Cambria Math" w:hAnsi="Cambria Math" w:cstheme="minorHAnsi"/>
            <w:sz w:val="22"/>
            <w:szCs w:val="22"/>
          </w:rPr>
          <m:t>1</m:t>
        </m:r>
      </m:oMath>
      <w:r w:rsidRPr="00CA48C8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A48C8"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(</w:t>
      </w:r>
      <w:r w:rsidRPr="00CA48C8">
        <w:rPr>
          <w:rFonts w:asciiTheme="minorHAnsi" w:eastAsiaTheme="minorEastAsia" w:hAnsiTheme="minorHAnsi" w:cstheme="minorHAnsi"/>
          <w:b/>
          <w:sz w:val="22"/>
          <w:szCs w:val="22"/>
        </w:rPr>
        <w:t>β)</w:t>
      </w:r>
      <w:r w:rsidRPr="00CA48C8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</w:rPr>
          <m:t>2</m:t>
        </m:r>
      </m:oMath>
      <w:r w:rsidRPr="00CA48C8"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(</w:t>
      </w:r>
      <w:r w:rsidRPr="00CA48C8">
        <w:rPr>
          <w:rFonts w:asciiTheme="minorHAnsi" w:eastAsiaTheme="minorEastAsia" w:hAnsiTheme="minorHAnsi" w:cstheme="minorHAnsi"/>
          <w:b/>
          <w:sz w:val="22"/>
          <w:szCs w:val="22"/>
        </w:rPr>
        <w:t>γ)</w:t>
      </w:r>
      <w:r w:rsidRPr="00CA48C8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</w:rPr>
          <m:t>3</m:t>
        </m:r>
      </m:oMath>
    </w:p>
    <w:p w14:paraId="0B64778F" w14:textId="77777777" w:rsidR="005410B7" w:rsidRDefault="005410B7" w:rsidP="005410B7">
      <w:pPr>
        <w:rPr>
          <w:sz w:val="20"/>
          <w:szCs w:val="20"/>
        </w:rPr>
      </w:pPr>
    </w:p>
    <w:p w14:paraId="284B5E13" w14:textId="77777777" w:rsidR="005410B7" w:rsidRPr="004D5772" w:rsidRDefault="005410B7" w:rsidP="005410B7">
      <w:pPr>
        <w:rPr>
          <w:rFonts w:asciiTheme="minorHAnsi" w:eastAsiaTheme="minorEastAsia" w:hAnsiTheme="minorHAnsi" w:cstheme="minorHAnsi"/>
          <w:sz w:val="22"/>
          <w:szCs w:val="22"/>
        </w:rPr>
      </w:pPr>
    </w:p>
    <w:p w14:paraId="6E64D06C" w14:textId="77777777" w:rsidR="005410B7" w:rsidRPr="004D5772" w:rsidRDefault="005410B7" w:rsidP="005410B7">
      <w:pPr>
        <w:jc w:val="both"/>
        <w:rPr>
          <w:rFonts w:asciiTheme="minorHAnsi" w:hAnsiTheme="minorHAnsi" w:cstheme="minorHAnsi"/>
          <w:sz w:val="22"/>
          <w:szCs w:val="22"/>
        </w:rPr>
      </w:pPr>
      <w:r w:rsidRPr="004D5772">
        <w:rPr>
          <w:rFonts w:asciiTheme="minorHAnsi" w:hAnsiTheme="minorHAnsi" w:cstheme="minorHAnsi"/>
          <w:b/>
          <w:sz w:val="22"/>
          <w:szCs w:val="22"/>
        </w:rPr>
        <w:t xml:space="preserve">2.2.Α. </w:t>
      </w:r>
      <w:r w:rsidRPr="004D5772">
        <w:rPr>
          <w:rFonts w:asciiTheme="minorHAnsi" w:hAnsiTheme="minorHAnsi" w:cstheme="minorHAnsi"/>
          <w:sz w:val="22"/>
          <w:szCs w:val="22"/>
        </w:rPr>
        <w:t xml:space="preserve">Να επιλέξετε την ορθή </w:t>
      </w:r>
      <w:r>
        <w:rPr>
          <w:rFonts w:asciiTheme="minorHAnsi" w:hAnsiTheme="minorHAnsi"/>
          <w:sz w:val="22"/>
          <w:szCs w:val="22"/>
        </w:rPr>
        <w:t>απάντηση.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4D577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9CB10D" w14:textId="77777777" w:rsidR="005410B7" w:rsidRPr="004D5772" w:rsidRDefault="005410B7" w:rsidP="005410B7">
      <w:pPr>
        <w:spacing w:line="360" w:lineRule="auto"/>
        <w:ind w:firstLine="72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4D5772">
        <w:rPr>
          <w:rFonts w:asciiTheme="minorHAnsi" w:hAnsiTheme="minorHAnsi" w:cstheme="minorHAnsi"/>
          <w:b/>
          <w:i/>
          <w:iCs/>
          <w:sz w:val="22"/>
          <w:szCs w:val="22"/>
        </w:rPr>
        <w:t>Μονάδες 4</w:t>
      </w:r>
    </w:p>
    <w:p w14:paraId="12411645" w14:textId="77777777" w:rsidR="005410B7" w:rsidRPr="004D5772" w:rsidRDefault="005410B7" w:rsidP="005410B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D5772">
        <w:rPr>
          <w:rFonts w:asciiTheme="minorHAnsi" w:hAnsiTheme="minorHAnsi" w:cstheme="minorHAnsi"/>
          <w:b/>
          <w:sz w:val="22"/>
          <w:szCs w:val="22"/>
        </w:rPr>
        <w:t>2.2.</w:t>
      </w:r>
      <w:r w:rsidRPr="004D5772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4D5772">
        <w:rPr>
          <w:rFonts w:asciiTheme="minorHAnsi" w:hAnsiTheme="minorHAnsi" w:cstheme="minorHAnsi"/>
          <w:b/>
          <w:sz w:val="22"/>
          <w:szCs w:val="22"/>
        </w:rPr>
        <w:t>.</w:t>
      </w:r>
      <w:r w:rsidRPr="004D5772">
        <w:rPr>
          <w:rFonts w:asciiTheme="minorHAnsi" w:hAnsiTheme="minorHAnsi" w:cstheme="minorHAnsi"/>
          <w:sz w:val="22"/>
          <w:szCs w:val="22"/>
        </w:rPr>
        <w:t xml:space="preserve"> Να αιτιολογήσετε την επιλογή σας</w:t>
      </w:r>
      <w:r w:rsidRPr="004D5772">
        <w:rPr>
          <w:rFonts w:asciiTheme="minorHAnsi" w:hAnsiTheme="minorHAnsi" w:cstheme="minorHAnsi"/>
          <w:i/>
          <w:sz w:val="22"/>
          <w:szCs w:val="22"/>
        </w:rPr>
        <w:t>.</w:t>
      </w:r>
    </w:p>
    <w:p w14:paraId="660000AC" w14:textId="77777777" w:rsidR="005410B7" w:rsidRPr="004D5772" w:rsidRDefault="005410B7" w:rsidP="005410B7">
      <w:pPr>
        <w:spacing w:line="360" w:lineRule="auto"/>
        <w:ind w:firstLine="72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4D5772">
        <w:rPr>
          <w:rFonts w:asciiTheme="minorHAnsi" w:hAnsiTheme="minorHAnsi" w:cstheme="minorHAnsi"/>
          <w:b/>
          <w:i/>
          <w:iCs/>
          <w:sz w:val="22"/>
          <w:szCs w:val="22"/>
        </w:rPr>
        <w:t>Μονάδες 9</w:t>
      </w:r>
    </w:p>
    <w:p w14:paraId="2926BBC0" w14:textId="77777777" w:rsidR="005410B7" w:rsidRPr="00CF028F" w:rsidRDefault="005410B7" w:rsidP="005410B7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1CCF4EB" w14:textId="77777777" w:rsidR="005410B7" w:rsidRDefault="005410B7" w:rsidP="001D1F41">
      <w:pPr>
        <w:jc w:val="both"/>
        <w:rPr>
          <w:rFonts w:asciiTheme="minorHAnsi" w:hAnsiTheme="minorHAnsi"/>
          <w:b/>
          <w:sz w:val="22"/>
          <w:szCs w:val="22"/>
        </w:rPr>
      </w:pPr>
    </w:p>
    <w:p w14:paraId="6043D6C7" w14:textId="77777777" w:rsidR="005410B7" w:rsidRDefault="005410B7" w:rsidP="001D1F41">
      <w:pPr>
        <w:jc w:val="both"/>
        <w:rPr>
          <w:rFonts w:asciiTheme="minorHAnsi" w:hAnsiTheme="minorHAnsi"/>
          <w:b/>
          <w:sz w:val="22"/>
          <w:szCs w:val="22"/>
        </w:rPr>
      </w:pP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524"/>
    <w:rsid w:val="000676E4"/>
    <w:rsid w:val="00093789"/>
    <w:rsid w:val="001313E7"/>
    <w:rsid w:val="001D1F41"/>
    <w:rsid w:val="001E61B4"/>
    <w:rsid w:val="002B3C18"/>
    <w:rsid w:val="002E7DA5"/>
    <w:rsid w:val="0032696E"/>
    <w:rsid w:val="003302AC"/>
    <w:rsid w:val="00345E7F"/>
    <w:rsid w:val="003625EF"/>
    <w:rsid w:val="003825A8"/>
    <w:rsid w:val="003C6629"/>
    <w:rsid w:val="00442068"/>
    <w:rsid w:val="00462620"/>
    <w:rsid w:val="00467985"/>
    <w:rsid w:val="00480950"/>
    <w:rsid w:val="00485B3D"/>
    <w:rsid w:val="004C66E4"/>
    <w:rsid w:val="004E69A6"/>
    <w:rsid w:val="004E710F"/>
    <w:rsid w:val="004F39AF"/>
    <w:rsid w:val="005159FB"/>
    <w:rsid w:val="00520BD2"/>
    <w:rsid w:val="005410B7"/>
    <w:rsid w:val="00597FE6"/>
    <w:rsid w:val="006366AA"/>
    <w:rsid w:val="00656A11"/>
    <w:rsid w:val="00673114"/>
    <w:rsid w:val="006B71AC"/>
    <w:rsid w:val="006E270C"/>
    <w:rsid w:val="00761FF2"/>
    <w:rsid w:val="00783560"/>
    <w:rsid w:val="007B6090"/>
    <w:rsid w:val="007D0C6C"/>
    <w:rsid w:val="008222B8"/>
    <w:rsid w:val="00874AAE"/>
    <w:rsid w:val="00954AEA"/>
    <w:rsid w:val="009572C4"/>
    <w:rsid w:val="00965178"/>
    <w:rsid w:val="00A2691C"/>
    <w:rsid w:val="00A853C8"/>
    <w:rsid w:val="00AC7DA6"/>
    <w:rsid w:val="00AD3300"/>
    <w:rsid w:val="00AF1354"/>
    <w:rsid w:val="00B141B9"/>
    <w:rsid w:val="00B822A7"/>
    <w:rsid w:val="00B977DB"/>
    <w:rsid w:val="00BC49CB"/>
    <w:rsid w:val="00C00230"/>
    <w:rsid w:val="00C14707"/>
    <w:rsid w:val="00C23317"/>
    <w:rsid w:val="00C8762E"/>
    <w:rsid w:val="00CB5981"/>
    <w:rsid w:val="00CE290A"/>
    <w:rsid w:val="00CF028F"/>
    <w:rsid w:val="00D06A5E"/>
    <w:rsid w:val="00D51963"/>
    <w:rsid w:val="00D731EE"/>
    <w:rsid w:val="00DB446A"/>
    <w:rsid w:val="00DB657B"/>
    <w:rsid w:val="00E43505"/>
    <w:rsid w:val="00E4357B"/>
    <w:rsid w:val="00E5747F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0275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16</cp:revision>
  <dcterms:created xsi:type="dcterms:W3CDTF">2022-02-02T15:56:00Z</dcterms:created>
  <dcterms:modified xsi:type="dcterms:W3CDTF">2022-04-05T17:55:00Z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