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631E" w14:textId="07B93E33" w:rsidR="00543655" w:rsidRDefault="00543655" w:rsidP="00543655">
      <w:pPr>
        <w:shd w:val="clear" w:color="auto" w:fill="FFFFFF"/>
        <w:spacing w:after="0" w:line="360" w:lineRule="atLeast"/>
        <w:jc w:val="both"/>
        <w:rPr>
          <w:rFonts w:eastAsia="Times New Roman"/>
          <w:color w:val="000000"/>
          <w:sz w:val="24"/>
          <w:szCs w:val="24"/>
          <w:lang w:eastAsia="el-GR"/>
        </w:rPr>
      </w:pPr>
      <w:r>
        <w:rPr>
          <w:rFonts w:eastAsia="Times New Roman"/>
          <w:b/>
          <w:bCs/>
          <w:color w:val="000000"/>
          <w:sz w:val="24"/>
          <w:szCs w:val="24"/>
          <w:u w:val="single"/>
          <w:lang w:eastAsia="el-GR"/>
        </w:rPr>
        <w:t xml:space="preserve">Θέμα </w:t>
      </w:r>
      <w:r w:rsidR="00CB14CD">
        <w:rPr>
          <w:rFonts w:eastAsia="Times New Roman"/>
          <w:b/>
          <w:bCs/>
          <w:color w:val="000000"/>
          <w:sz w:val="24"/>
          <w:szCs w:val="24"/>
          <w:u w:val="single"/>
          <w:lang w:eastAsia="el-GR"/>
        </w:rPr>
        <w:t>4</w:t>
      </w:r>
      <w:r>
        <w:rPr>
          <w:rFonts w:eastAsia="Times New Roman"/>
          <w:b/>
          <w:bCs/>
          <w:color w:val="000000"/>
          <w:sz w:val="24"/>
          <w:szCs w:val="24"/>
          <w:u w:val="single"/>
          <w:vertAlign w:val="superscript"/>
          <w:lang w:eastAsia="el-GR"/>
        </w:rPr>
        <w:t>ο</w:t>
      </w:r>
    </w:p>
    <w:p w14:paraId="67139EB0" w14:textId="1216AE95" w:rsidR="00CB7615" w:rsidRDefault="00CB7615" w:rsidP="00813A6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F3AE3">
        <w:rPr>
          <w:rFonts w:eastAsia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l-GR"/>
        </w:rPr>
        <w:t>4.</w:t>
      </w:r>
      <w:r>
        <w:rPr>
          <w:rFonts w:eastAsia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l-GR"/>
        </w:rPr>
        <w:t>1</w:t>
      </w:r>
      <w:r w:rsidRPr="00AF3AE3">
        <w:rPr>
          <w:rFonts w:eastAsia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l-GR"/>
        </w:rPr>
        <w:t xml:space="preserve"> </w:t>
      </w:r>
      <w:r w:rsidR="00B54B8A" w:rsidRPr="005E7393">
        <w:rPr>
          <w:rFonts w:cs="Calibri"/>
          <w:color w:val="000000"/>
          <w:sz w:val="24"/>
          <w:szCs w:val="24"/>
          <w:shd w:val="clear" w:color="auto" w:fill="FFFFFF"/>
        </w:rPr>
        <w:t>Ασθενής επισκέπτεται το ιατρείο ωτορινολαρυγγολόγου επειδή νιώθει πόνο στο αυτί του</w:t>
      </w:r>
      <w:r>
        <w:rPr>
          <w:sz w:val="24"/>
          <w:szCs w:val="24"/>
        </w:rPr>
        <w:t>.</w:t>
      </w:r>
    </w:p>
    <w:p w14:paraId="76BBBC52" w14:textId="4A260531" w:rsidR="00CB7615" w:rsidRPr="00902EB1" w:rsidRDefault="00CB7615" w:rsidP="00CB76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/>
          <w:i/>
          <w:iCs/>
          <w:color w:val="000000"/>
          <w:sz w:val="24"/>
          <w:szCs w:val="24"/>
          <w:lang w:eastAsia="el-GR"/>
        </w:rPr>
      </w:pPr>
      <w:r w:rsidRPr="00902EB1">
        <w:rPr>
          <w:sz w:val="24"/>
          <w:szCs w:val="24"/>
        </w:rPr>
        <w:t xml:space="preserve">Περιγράψτε πως πρέπει να τραβήξει ο </w:t>
      </w:r>
      <w:r w:rsidR="00F86913" w:rsidRPr="005E7393">
        <w:rPr>
          <w:rFonts w:cs="Calibri"/>
          <w:color w:val="000000"/>
          <w:sz w:val="24"/>
          <w:szCs w:val="24"/>
          <w:shd w:val="clear" w:color="auto" w:fill="FFFFFF"/>
        </w:rPr>
        <w:t>ωτορινολαρυγγολόγο</w:t>
      </w:r>
      <w:r w:rsidR="00F86913">
        <w:rPr>
          <w:rFonts w:cs="Calibri"/>
          <w:color w:val="000000"/>
          <w:sz w:val="24"/>
          <w:szCs w:val="24"/>
          <w:shd w:val="clear" w:color="auto" w:fill="FFFFFF"/>
        </w:rPr>
        <w:t>ς</w:t>
      </w:r>
      <w:r w:rsidRPr="00902EB1">
        <w:rPr>
          <w:sz w:val="24"/>
          <w:szCs w:val="24"/>
        </w:rPr>
        <w:t xml:space="preserve"> το πτερύγιο του αυτιού </w:t>
      </w:r>
      <w:r w:rsidR="00F2506F">
        <w:rPr>
          <w:sz w:val="24"/>
          <w:szCs w:val="24"/>
        </w:rPr>
        <w:t>του ασθενή</w:t>
      </w:r>
      <w:r w:rsidR="00CE1DA3">
        <w:rPr>
          <w:sz w:val="24"/>
          <w:szCs w:val="24"/>
        </w:rPr>
        <w:t xml:space="preserve">, </w:t>
      </w:r>
      <w:r w:rsidRPr="00902EB1">
        <w:rPr>
          <w:sz w:val="24"/>
          <w:szCs w:val="24"/>
        </w:rPr>
        <w:t xml:space="preserve">προκειμένου να δει τον τυμπανικό υμένα </w:t>
      </w:r>
      <w:r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 xml:space="preserve">(μονάδες 2) </w:t>
      </w:r>
      <w:r w:rsidRPr="00902EB1">
        <w:rPr>
          <w:sz w:val="24"/>
          <w:szCs w:val="24"/>
        </w:rPr>
        <w:t>και τι θα πετύχει με αυτή τη</w:t>
      </w:r>
      <w:r w:rsidR="00F86913">
        <w:rPr>
          <w:sz w:val="24"/>
          <w:szCs w:val="24"/>
        </w:rPr>
        <w:t>ν</w:t>
      </w:r>
      <w:r w:rsidRPr="00902EB1">
        <w:rPr>
          <w:sz w:val="24"/>
          <w:szCs w:val="24"/>
        </w:rPr>
        <w:t xml:space="preserve"> κίνηση</w:t>
      </w:r>
      <w:r w:rsidR="008D7747">
        <w:rPr>
          <w:sz w:val="24"/>
          <w:szCs w:val="24"/>
        </w:rPr>
        <w:t xml:space="preserve">. </w:t>
      </w:r>
      <w:r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>(μονάδες 2)</w:t>
      </w:r>
    </w:p>
    <w:p w14:paraId="1B3495B2" w14:textId="73D94FEE" w:rsidR="00CB7615" w:rsidRPr="00E239D2" w:rsidRDefault="0050145D" w:rsidP="00CB76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el-GR"/>
        </w:rPr>
      </w:pPr>
      <w:r>
        <w:rPr>
          <w:rFonts w:eastAsia="Times New Roman"/>
          <w:color w:val="000000"/>
          <w:sz w:val="24"/>
          <w:szCs w:val="24"/>
          <w:lang w:eastAsia="el-GR"/>
        </w:rPr>
        <w:t>Αναφέρετε</w:t>
      </w:r>
      <w:r w:rsidR="00CB7615" w:rsidRPr="00902EB1">
        <w:rPr>
          <w:rFonts w:eastAsia="Times New Roman"/>
          <w:color w:val="000000"/>
          <w:sz w:val="24"/>
          <w:szCs w:val="24"/>
          <w:lang w:eastAsia="el-GR"/>
        </w:rPr>
        <w:t xml:space="preserve"> πως επικοινωνούν </w:t>
      </w:r>
      <w:r w:rsidR="00CA5876">
        <w:rPr>
          <w:rFonts w:eastAsia="Times New Roman"/>
          <w:color w:val="000000"/>
          <w:sz w:val="24"/>
          <w:szCs w:val="24"/>
          <w:lang w:eastAsia="el-GR"/>
        </w:rPr>
        <w:t>η</w:t>
      </w:r>
      <w:r w:rsidR="00CB7615" w:rsidRPr="00902EB1">
        <w:rPr>
          <w:rFonts w:eastAsia="Times New Roman"/>
          <w:color w:val="000000"/>
          <w:sz w:val="24"/>
          <w:szCs w:val="24"/>
          <w:lang w:eastAsia="el-GR"/>
        </w:rPr>
        <w:t xml:space="preserve"> εξωτερική και η εσωτερική πλευρά του τυμπάνου του </w:t>
      </w:r>
      <w:r w:rsidR="00504C89">
        <w:rPr>
          <w:rFonts w:eastAsia="Times New Roman"/>
          <w:color w:val="000000"/>
          <w:sz w:val="24"/>
          <w:szCs w:val="24"/>
          <w:lang w:eastAsia="el-GR"/>
        </w:rPr>
        <w:t>ασθενή</w:t>
      </w:r>
      <w:r w:rsidR="00CB7615" w:rsidRPr="00902EB1">
        <w:rPr>
          <w:rFonts w:eastAsia="Times New Roman"/>
          <w:color w:val="000000"/>
          <w:sz w:val="24"/>
          <w:szCs w:val="24"/>
          <w:lang w:eastAsia="el-GR"/>
        </w:rPr>
        <w:t xml:space="preserve"> με τον ατμοσφαιρικό αέρα</w:t>
      </w:r>
      <w:r w:rsidR="008D7747">
        <w:rPr>
          <w:rFonts w:eastAsia="Times New Roman"/>
          <w:color w:val="000000"/>
          <w:sz w:val="24"/>
          <w:szCs w:val="24"/>
          <w:lang w:eastAsia="el-GR"/>
        </w:rPr>
        <w:t>.</w:t>
      </w:r>
      <w:r w:rsidR="00CB7615"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 xml:space="preserve"> (μονάδες </w:t>
      </w:r>
      <w:r w:rsidR="00E239D2">
        <w:rPr>
          <w:rFonts w:eastAsia="Times New Roman"/>
          <w:i/>
          <w:iCs/>
          <w:color w:val="000000"/>
          <w:sz w:val="24"/>
          <w:szCs w:val="24"/>
          <w:lang w:eastAsia="el-GR"/>
        </w:rPr>
        <w:t>4</w:t>
      </w:r>
      <w:r w:rsidR="00CB7615"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>)</w:t>
      </w:r>
    </w:p>
    <w:p w14:paraId="68B9E594" w14:textId="6459BFD4" w:rsidR="00E239D2" w:rsidRPr="00902EB1" w:rsidRDefault="00E239D2" w:rsidP="00CB761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el-GR"/>
        </w:rPr>
      </w:pPr>
      <w:r>
        <w:rPr>
          <w:rFonts w:eastAsia="Times New Roman"/>
          <w:color w:val="000000"/>
          <w:sz w:val="24"/>
          <w:szCs w:val="24"/>
          <w:lang w:eastAsia="el-GR"/>
        </w:rPr>
        <w:t>Πως το τύμπανο του αυτιού του ασθενή δέχεται τη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ν </w:t>
      </w:r>
      <w:r>
        <w:rPr>
          <w:rFonts w:eastAsia="Times New Roman"/>
          <w:color w:val="000000"/>
          <w:sz w:val="24"/>
          <w:szCs w:val="24"/>
          <w:lang w:eastAsia="el-GR"/>
        </w:rPr>
        <w:t>ατμοσφαιρική πίεση στις δύο επιφάνειές του;</w:t>
      </w:r>
      <w:r w:rsidRPr="00E239D2">
        <w:rPr>
          <w:rFonts w:eastAsia="Times New Roman"/>
          <w:i/>
          <w:iCs/>
          <w:color w:val="000000"/>
          <w:sz w:val="24"/>
          <w:szCs w:val="24"/>
          <w:lang w:eastAsia="el-GR"/>
        </w:rPr>
        <w:t xml:space="preserve"> </w:t>
      </w:r>
      <w:r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 xml:space="preserve">(μονάδες </w:t>
      </w:r>
      <w:r>
        <w:rPr>
          <w:rFonts w:eastAsia="Times New Roman"/>
          <w:i/>
          <w:iCs/>
          <w:color w:val="000000"/>
          <w:sz w:val="24"/>
          <w:szCs w:val="24"/>
          <w:lang w:eastAsia="el-GR"/>
        </w:rPr>
        <w:t>2</w:t>
      </w:r>
      <w:r w:rsidRPr="00902EB1">
        <w:rPr>
          <w:rFonts w:eastAsia="Times New Roman"/>
          <w:i/>
          <w:iCs/>
          <w:color w:val="000000"/>
          <w:sz w:val="24"/>
          <w:szCs w:val="24"/>
          <w:lang w:eastAsia="el-GR"/>
        </w:rPr>
        <w:t>)</w:t>
      </w:r>
    </w:p>
    <w:p w14:paraId="4B9ED500" w14:textId="437D5570" w:rsidR="00CB7615" w:rsidRPr="00CB7615" w:rsidRDefault="00CB7615" w:rsidP="00CB7615">
      <w:pPr>
        <w:pStyle w:val="a3"/>
        <w:shd w:val="clear" w:color="auto" w:fill="FFFFFF"/>
        <w:spacing w:after="0" w:line="330" w:lineRule="atLeast"/>
        <w:jc w:val="right"/>
        <w:rPr>
          <w:rFonts w:eastAsia="Times New Roman"/>
          <w:color w:val="222222"/>
          <w:lang w:eastAsia="el-GR"/>
        </w:rPr>
      </w:pPr>
      <w:r w:rsidRPr="00190864">
        <w:rPr>
          <w:rFonts w:eastAsia="Times New Roman"/>
          <w:b/>
          <w:bCs/>
          <w:i/>
          <w:iCs/>
          <w:color w:val="000000"/>
          <w:sz w:val="24"/>
          <w:szCs w:val="24"/>
          <w:lang w:eastAsia="el-GR"/>
        </w:rPr>
        <w:t xml:space="preserve">Μονάδες </w:t>
      </w:r>
      <w:r w:rsidR="00C527ED">
        <w:rPr>
          <w:rFonts w:eastAsia="Times New Roman"/>
          <w:b/>
          <w:bCs/>
          <w:i/>
          <w:iCs/>
          <w:color w:val="000000"/>
          <w:sz w:val="24"/>
          <w:szCs w:val="24"/>
          <w:lang w:eastAsia="el-GR"/>
        </w:rPr>
        <w:t>10</w:t>
      </w:r>
    </w:p>
    <w:p w14:paraId="64B67F44" w14:textId="77777777" w:rsidR="00CB7615" w:rsidRDefault="00CB7615" w:rsidP="00543655">
      <w:pPr>
        <w:shd w:val="clear" w:color="auto" w:fill="FFFFFF"/>
        <w:spacing w:after="0" w:line="330" w:lineRule="atLeast"/>
        <w:jc w:val="both"/>
        <w:rPr>
          <w:rFonts w:eastAsia="Times New Roman"/>
          <w:b/>
          <w:bCs/>
          <w:color w:val="222222"/>
          <w:sz w:val="24"/>
          <w:szCs w:val="24"/>
          <w:lang w:eastAsia="el-GR"/>
        </w:rPr>
      </w:pPr>
    </w:p>
    <w:p w14:paraId="5F683968" w14:textId="275E38D1" w:rsidR="00543655" w:rsidRDefault="00CB14CD" w:rsidP="00543655">
      <w:pPr>
        <w:shd w:val="clear" w:color="auto" w:fill="FFFFFF"/>
        <w:spacing w:after="0" w:line="330" w:lineRule="atLeast"/>
        <w:jc w:val="both"/>
        <w:rPr>
          <w:rFonts w:eastAsia="Times New Roman"/>
          <w:color w:val="222222"/>
          <w:lang w:eastAsia="el-GR"/>
        </w:rPr>
      </w:pPr>
      <w:r>
        <w:rPr>
          <w:rFonts w:eastAsia="Times New Roman"/>
          <w:b/>
          <w:bCs/>
          <w:color w:val="222222"/>
          <w:sz w:val="24"/>
          <w:szCs w:val="24"/>
          <w:lang w:eastAsia="el-GR"/>
        </w:rPr>
        <w:t>4</w:t>
      </w:r>
      <w:r w:rsidR="00543655">
        <w:rPr>
          <w:rFonts w:eastAsia="Times New Roman"/>
          <w:b/>
          <w:bCs/>
          <w:color w:val="222222"/>
          <w:sz w:val="24"/>
          <w:szCs w:val="24"/>
          <w:lang w:eastAsia="el-GR"/>
        </w:rPr>
        <w:t>.</w:t>
      </w:r>
      <w:r w:rsidR="00CB7615">
        <w:rPr>
          <w:rFonts w:eastAsia="Times New Roman"/>
          <w:b/>
          <w:bCs/>
          <w:color w:val="222222"/>
          <w:sz w:val="24"/>
          <w:szCs w:val="24"/>
          <w:lang w:eastAsia="el-GR"/>
        </w:rPr>
        <w:t>2</w:t>
      </w:r>
      <w:r w:rsidR="00543655">
        <w:rPr>
          <w:rFonts w:eastAsia="Times New Roman"/>
          <w:color w:val="000000"/>
          <w:sz w:val="24"/>
          <w:szCs w:val="24"/>
          <w:lang w:eastAsia="el-GR"/>
        </w:rPr>
        <w:t> </w:t>
      </w:r>
      <w:r w:rsidR="00AE5900" w:rsidRPr="009618C5">
        <w:rPr>
          <w:sz w:val="24"/>
          <w:szCs w:val="24"/>
        </w:rPr>
        <w:t>Ο</w:t>
      </w:r>
      <w:r w:rsidR="009618C5" w:rsidRPr="009618C5">
        <w:rPr>
          <w:sz w:val="24"/>
          <w:szCs w:val="24"/>
        </w:rPr>
        <w:t xml:space="preserve"> </w:t>
      </w:r>
      <w:r w:rsidR="00AF67EF">
        <w:rPr>
          <w:sz w:val="24"/>
          <w:szCs w:val="24"/>
        </w:rPr>
        <w:t xml:space="preserve">εκπαιδευτικός στο μάθημα της Βιολογίας αναφέρεται στο φαινόμενο της ώσμωσης </w:t>
      </w:r>
      <w:r w:rsidR="00090902">
        <w:rPr>
          <w:sz w:val="24"/>
          <w:szCs w:val="24"/>
        </w:rPr>
        <w:t xml:space="preserve">- </w:t>
      </w:r>
      <w:r w:rsidR="00AF67EF">
        <w:rPr>
          <w:sz w:val="24"/>
          <w:szCs w:val="24"/>
        </w:rPr>
        <w:t>κ</w:t>
      </w:r>
      <w:r w:rsidR="00090902">
        <w:rPr>
          <w:sz w:val="24"/>
          <w:szCs w:val="24"/>
        </w:rPr>
        <w:t>αθαρ</w:t>
      </w:r>
      <w:r w:rsidR="00AF67EF">
        <w:rPr>
          <w:sz w:val="24"/>
          <w:szCs w:val="24"/>
        </w:rPr>
        <w:t>ής διάχυσης νερού</w:t>
      </w:r>
      <w:r w:rsidR="00FD56CF" w:rsidRPr="00FD56CF">
        <w:rPr>
          <w:sz w:val="24"/>
          <w:szCs w:val="24"/>
        </w:rPr>
        <w:t>.</w:t>
      </w:r>
    </w:p>
    <w:p w14:paraId="7DAFE351" w14:textId="5B63336E" w:rsidR="007D2059" w:rsidRPr="007D2059" w:rsidRDefault="00A416F1" w:rsidP="00114129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eastAsia="Times New Roman"/>
          <w:i/>
          <w:iCs/>
          <w:color w:val="000000"/>
          <w:sz w:val="24"/>
          <w:szCs w:val="24"/>
          <w:lang w:eastAsia="el-GR"/>
        </w:rPr>
      </w:pPr>
      <w:r>
        <w:rPr>
          <w:rFonts w:eastAsia="Times New Roman"/>
          <w:color w:val="000000"/>
          <w:sz w:val="24"/>
          <w:szCs w:val="24"/>
          <w:lang w:eastAsia="el-GR"/>
        </w:rPr>
        <w:t>Τι ονομάζεται</w:t>
      </w:r>
      <w:r w:rsidR="007D2059">
        <w:rPr>
          <w:rFonts w:eastAsia="Times New Roman"/>
          <w:color w:val="000000"/>
          <w:sz w:val="24"/>
          <w:szCs w:val="24"/>
          <w:lang w:eastAsia="el-GR"/>
        </w:rPr>
        <w:t xml:space="preserve"> ώσμωση</w:t>
      </w:r>
      <w:r>
        <w:rPr>
          <w:rFonts w:eastAsia="Times New Roman"/>
          <w:color w:val="000000"/>
          <w:sz w:val="24"/>
          <w:szCs w:val="24"/>
          <w:lang w:eastAsia="el-GR"/>
        </w:rPr>
        <w:t>;</w:t>
      </w:r>
      <w:r w:rsidR="00CB7615" w:rsidRPr="00CB7615">
        <w:rPr>
          <w:i/>
          <w:iCs/>
          <w:sz w:val="24"/>
          <w:szCs w:val="24"/>
        </w:rPr>
        <w:t xml:space="preserve"> </w:t>
      </w:r>
      <w:r w:rsidR="00CB7615" w:rsidRPr="00114129">
        <w:rPr>
          <w:i/>
          <w:iCs/>
          <w:sz w:val="24"/>
          <w:szCs w:val="24"/>
        </w:rPr>
        <w:t xml:space="preserve">(μονάδες </w:t>
      </w:r>
      <w:r w:rsidR="00C527ED">
        <w:rPr>
          <w:i/>
          <w:iCs/>
          <w:sz w:val="24"/>
          <w:szCs w:val="24"/>
        </w:rPr>
        <w:t>4</w:t>
      </w:r>
      <w:r w:rsidR="00CB7615" w:rsidRPr="00114129">
        <w:rPr>
          <w:i/>
          <w:iCs/>
          <w:sz w:val="24"/>
          <w:szCs w:val="24"/>
        </w:rPr>
        <w:t>)</w:t>
      </w:r>
    </w:p>
    <w:p w14:paraId="1E158695" w14:textId="583B2712" w:rsidR="007E17C2" w:rsidRPr="00114129" w:rsidRDefault="007B203E" w:rsidP="00114129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eastAsia="Times New Roman"/>
          <w:i/>
          <w:iCs/>
          <w:color w:val="000000"/>
          <w:sz w:val="24"/>
          <w:szCs w:val="24"/>
          <w:lang w:eastAsia="el-GR"/>
        </w:rPr>
      </w:pPr>
      <w:r>
        <w:rPr>
          <w:rFonts w:eastAsia="Times New Roman"/>
          <w:color w:val="000000"/>
          <w:sz w:val="24"/>
          <w:szCs w:val="24"/>
          <w:lang w:eastAsia="el-GR"/>
        </w:rPr>
        <w:t>Περιγράψτε τ</w:t>
      </w:r>
      <w:r w:rsidR="00C336F1">
        <w:rPr>
          <w:rFonts w:eastAsia="Times New Roman"/>
          <w:color w:val="000000"/>
          <w:sz w:val="24"/>
          <w:szCs w:val="24"/>
          <w:lang w:eastAsia="el-GR"/>
        </w:rPr>
        <w:t xml:space="preserve">ι προκαλεί η διαφορετική συγκέντρωση </w:t>
      </w:r>
      <w:r w:rsidR="00417B28">
        <w:rPr>
          <w:rFonts w:eastAsia="Times New Roman"/>
          <w:color w:val="000000"/>
          <w:sz w:val="24"/>
          <w:szCs w:val="24"/>
          <w:lang w:eastAsia="el-GR"/>
        </w:rPr>
        <w:t xml:space="preserve">ουσιών στο ενδοκυττάριο κι </w:t>
      </w:r>
      <w:proofErr w:type="spellStart"/>
      <w:r w:rsidR="00417B28">
        <w:rPr>
          <w:rFonts w:eastAsia="Times New Roman"/>
          <w:color w:val="000000"/>
          <w:sz w:val="24"/>
          <w:szCs w:val="24"/>
          <w:lang w:eastAsia="el-GR"/>
        </w:rPr>
        <w:t>εξωκυττάριο</w:t>
      </w:r>
      <w:proofErr w:type="spellEnd"/>
      <w:r w:rsidR="00417B28">
        <w:rPr>
          <w:rFonts w:eastAsia="Times New Roman"/>
          <w:color w:val="000000"/>
          <w:sz w:val="24"/>
          <w:szCs w:val="24"/>
          <w:lang w:eastAsia="el-GR"/>
        </w:rPr>
        <w:t xml:space="preserve"> </w:t>
      </w:r>
      <w:r w:rsidR="00E261CE">
        <w:rPr>
          <w:rFonts w:eastAsia="Times New Roman"/>
          <w:color w:val="000000"/>
          <w:sz w:val="24"/>
          <w:szCs w:val="24"/>
          <w:lang w:eastAsia="el-GR"/>
        </w:rPr>
        <w:t>υγρό</w:t>
      </w:r>
      <w:r w:rsidR="00CF6053">
        <w:rPr>
          <w:rFonts w:eastAsia="Times New Roman"/>
          <w:color w:val="000000"/>
          <w:sz w:val="24"/>
          <w:szCs w:val="24"/>
          <w:lang w:eastAsia="el-GR"/>
        </w:rPr>
        <w:t>.</w:t>
      </w:r>
      <w:r w:rsidR="00A21571">
        <w:rPr>
          <w:rFonts w:eastAsia="Times New Roman"/>
          <w:color w:val="000000"/>
          <w:sz w:val="24"/>
          <w:szCs w:val="24"/>
          <w:lang w:eastAsia="el-GR"/>
        </w:rPr>
        <w:t xml:space="preserve"> </w:t>
      </w:r>
      <w:r w:rsidR="00A21571" w:rsidRPr="00114129">
        <w:rPr>
          <w:i/>
          <w:iCs/>
          <w:sz w:val="24"/>
          <w:szCs w:val="24"/>
        </w:rPr>
        <w:t xml:space="preserve">(μονάδες </w:t>
      </w:r>
      <w:r w:rsidR="005B0622">
        <w:rPr>
          <w:i/>
          <w:iCs/>
          <w:sz w:val="24"/>
          <w:szCs w:val="24"/>
        </w:rPr>
        <w:t>4</w:t>
      </w:r>
      <w:r w:rsidR="00A21571" w:rsidRPr="00114129">
        <w:rPr>
          <w:i/>
          <w:iCs/>
          <w:sz w:val="24"/>
          <w:szCs w:val="24"/>
        </w:rPr>
        <w:t>)</w:t>
      </w:r>
    </w:p>
    <w:p w14:paraId="034E979D" w14:textId="085D4401" w:rsidR="000061A9" w:rsidRDefault="00E0655B" w:rsidP="00114129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eastAsia="Times New Roman"/>
          <w:color w:val="000000"/>
          <w:sz w:val="24"/>
          <w:szCs w:val="24"/>
          <w:lang w:eastAsia="el-GR"/>
        </w:rPr>
      </w:pPr>
      <w:r w:rsidRPr="00E0655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Ανάλογα με την κατεύθυνση της μετακίνησης του νερού μέσα από τη μεμβράνη ποιο είναι το αποτέλεσμα στο κύτταρο</w:t>
      </w:r>
      <w:r w:rsidRPr="00E0655B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;</w:t>
      </w:r>
      <w:r w:rsidRPr="007F42E7">
        <w:rPr>
          <w:i/>
          <w:iCs/>
          <w:sz w:val="24"/>
          <w:szCs w:val="24"/>
        </w:rPr>
        <w:t xml:space="preserve"> </w:t>
      </w:r>
      <w:r w:rsidR="007F42E7" w:rsidRPr="00114129">
        <w:rPr>
          <w:i/>
          <w:iCs/>
          <w:sz w:val="24"/>
          <w:szCs w:val="24"/>
        </w:rPr>
        <w:t xml:space="preserve">(μονάδες </w:t>
      </w:r>
      <w:r w:rsidR="007F42E7">
        <w:rPr>
          <w:i/>
          <w:iCs/>
          <w:sz w:val="24"/>
          <w:szCs w:val="24"/>
        </w:rPr>
        <w:t>2</w:t>
      </w:r>
      <w:r w:rsidR="007F42E7" w:rsidRPr="00114129">
        <w:rPr>
          <w:i/>
          <w:iCs/>
          <w:sz w:val="24"/>
          <w:szCs w:val="24"/>
        </w:rPr>
        <w:t>)</w:t>
      </w:r>
    </w:p>
    <w:p w14:paraId="36A9B5AB" w14:textId="4B0D872B" w:rsidR="005B0622" w:rsidRDefault="00D97938" w:rsidP="00114129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eastAsia="Times New Roman"/>
          <w:color w:val="000000"/>
          <w:sz w:val="24"/>
          <w:szCs w:val="24"/>
          <w:lang w:eastAsia="el-GR"/>
        </w:rPr>
      </w:pPr>
      <w:r>
        <w:rPr>
          <w:rFonts w:eastAsia="Times New Roman"/>
          <w:color w:val="000000"/>
          <w:sz w:val="24"/>
          <w:szCs w:val="24"/>
          <w:lang w:eastAsia="el-GR"/>
        </w:rPr>
        <w:t xml:space="preserve">Αιτιολογήστε γιατί ο όγκος του κυττάρου </w:t>
      </w:r>
      <w:r w:rsidR="005B0622">
        <w:rPr>
          <w:rFonts w:eastAsia="Times New Roman"/>
          <w:color w:val="000000"/>
          <w:sz w:val="24"/>
          <w:szCs w:val="24"/>
          <w:lang w:eastAsia="el-GR"/>
        </w:rPr>
        <w:t xml:space="preserve">διατηρείται </w:t>
      </w:r>
      <w:r>
        <w:rPr>
          <w:rFonts w:eastAsia="Times New Roman"/>
          <w:color w:val="000000"/>
          <w:sz w:val="24"/>
          <w:szCs w:val="24"/>
          <w:lang w:eastAsia="el-GR"/>
        </w:rPr>
        <w:t xml:space="preserve">σταθερός και η </w:t>
      </w:r>
      <w:r w:rsidR="005B0622">
        <w:rPr>
          <w:rFonts w:eastAsia="Times New Roman"/>
          <w:color w:val="000000"/>
          <w:sz w:val="24"/>
          <w:szCs w:val="24"/>
          <w:lang w:eastAsia="el-GR"/>
        </w:rPr>
        <w:t>κυτταρική μεμβράνη ακέραια</w:t>
      </w:r>
      <w:r w:rsidR="00CF6053">
        <w:rPr>
          <w:rFonts w:eastAsia="Times New Roman"/>
          <w:color w:val="000000"/>
          <w:sz w:val="24"/>
          <w:szCs w:val="24"/>
          <w:lang w:eastAsia="el-GR"/>
        </w:rPr>
        <w:t>.</w:t>
      </w:r>
      <w:r w:rsidR="005B0622" w:rsidRPr="005B0622">
        <w:rPr>
          <w:i/>
          <w:iCs/>
          <w:sz w:val="24"/>
          <w:szCs w:val="24"/>
        </w:rPr>
        <w:t xml:space="preserve"> </w:t>
      </w:r>
      <w:r w:rsidR="005B0622" w:rsidRPr="00114129">
        <w:rPr>
          <w:i/>
          <w:iCs/>
          <w:sz w:val="24"/>
          <w:szCs w:val="24"/>
        </w:rPr>
        <w:t xml:space="preserve">(μονάδες </w:t>
      </w:r>
      <w:r w:rsidR="005B0622">
        <w:rPr>
          <w:i/>
          <w:iCs/>
          <w:sz w:val="24"/>
          <w:szCs w:val="24"/>
        </w:rPr>
        <w:t>5</w:t>
      </w:r>
      <w:r w:rsidR="005B0622" w:rsidRPr="00114129">
        <w:rPr>
          <w:i/>
          <w:iCs/>
          <w:sz w:val="24"/>
          <w:szCs w:val="24"/>
        </w:rPr>
        <w:t>)</w:t>
      </w:r>
    </w:p>
    <w:p w14:paraId="6F7415DD" w14:textId="5B2C286F" w:rsidR="00543655" w:rsidRDefault="00543655" w:rsidP="00543655">
      <w:pPr>
        <w:shd w:val="clear" w:color="auto" w:fill="FFFFFF"/>
        <w:spacing w:after="0" w:line="330" w:lineRule="atLeast"/>
        <w:jc w:val="right"/>
        <w:rPr>
          <w:rFonts w:eastAsia="Times New Roman"/>
          <w:color w:val="222222"/>
          <w:lang w:eastAsia="el-GR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lang w:eastAsia="el-GR"/>
        </w:rPr>
        <w:t xml:space="preserve">Μονάδες </w:t>
      </w:r>
      <w:r w:rsidR="00CB14CD">
        <w:rPr>
          <w:rFonts w:eastAsia="Times New Roman"/>
          <w:b/>
          <w:bCs/>
          <w:i/>
          <w:iCs/>
          <w:color w:val="000000"/>
          <w:sz w:val="24"/>
          <w:szCs w:val="24"/>
          <w:lang w:eastAsia="el-GR"/>
        </w:rPr>
        <w:t>1</w:t>
      </w:r>
      <w:r w:rsidR="00C527ED">
        <w:rPr>
          <w:rFonts w:eastAsia="Times New Roman"/>
          <w:b/>
          <w:bCs/>
          <w:i/>
          <w:iCs/>
          <w:color w:val="000000"/>
          <w:sz w:val="24"/>
          <w:szCs w:val="24"/>
          <w:lang w:eastAsia="el-GR"/>
        </w:rPr>
        <w:t>5</w:t>
      </w:r>
    </w:p>
    <w:p w14:paraId="26BF5075" w14:textId="72C9AF8C" w:rsidR="000D7E73" w:rsidRPr="00BA5C7F" w:rsidRDefault="00543655" w:rsidP="00BA5C7F">
      <w:pPr>
        <w:shd w:val="clear" w:color="auto" w:fill="FFFFFF"/>
        <w:spacing w:after="0" w:line="240" w:lineRule="auto"/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el-GR"/>
        </w:rPr>
      </w:pPr>
      <w:r>
        <w:rPr>
          <w:rFonts w:eastAsia="Times New Roman"/>
          <w:b/>
          <w:bCs/>
          <w:color w:val="FF0000"/>
          <w:sz w:val="24"/>
          <w:szCs w:val="24"/>
          <w:bdr w:val="none" w:sz="0" w:space="0" w:color="auto" w:frame="1"/>
          <w:lang w:eastAsia="el-GR"/>
        </w:rPr>
        <w:t> </w:t>
      </w:r>
    </w:p>
    <w:sectPr w:rsidR="000D7E73" w:rsidRPr="00BA5C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26937"/>
    <w:multiLevelType w:val="hybridMultilevel"/>
    <w:tmpl w:val="7DFA73EE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E5B38"/>
    <w:multiLevelType w:val="multilevel"/>
    <w:tmpl w:val="9218085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2222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2222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2222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  <w:color w:val="2222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color w:val="2222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  <w:color w:val="2222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color w:val="2222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  <w:color w:val="2222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  <w:color w:val="222222"/>
      </w:rPr>
    </w:lvl>
  </w:abstractNum>
  <w:abstractNum w:abstractNumId="2" w15:restartNumberingAfterBreak="0">
    <w:nsid w:val="584A4C76"/>
    <w:multiLevelType w:val="hybridMultilevel"/>
    <w:tmpl w:val="139CA03C"/>
    <w:lvl w:ilvl="0" w:tplc="C9D227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B311C"/>
    <w:multiLevelType w:val="hybridMultilevel"/>
    <w:tmpl w:val="60C6E60C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65239"/>
    <w:multiLevelType w:val="hybridMultilevel"/>
    <w:tmpl w:val="D9D43480"/>
    <w:lvl w:ilvl="0" w:tplc="971A291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51CCF"/>
    <w:multiLevelType w:val="hybridMultilevel"/>
    <w:tmpl w:val="E0D83E38"/>
    <w:lvl w:ilvl="0" w:tplc="750A7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CC"/>
    <w:rsid w:val="000061A9"/>
    <w:rsid w:val="00015DE5"/>
    <w:rsid w:val="000236FB"/>
    <w:rsid w:val="00061359"/>
    <w:rsid w:val="000728A4"/>
    <w:rsid w:val="0008357A"/>
    <w:rsid w:val="00090902"/>
    <w:rsid w:val="000A5E4E"/>
    <w:rsid w:val="000B4BBD"/>
    <w:rsid w:val="000D5189"/>
    <w:rsid w:val="000D7E73"/>
    <w:rsid w:val="000E6DAA"/>
    <w:rsid w:val="00111C35"/>
    <w:rsid w:val="00114129"/>
    <w:rsid w:val="001609FE"/>
    <w:rsid w:val="0018084C"/>
    <w:rsid w:val="00184F02"/>
    <w:rsid w:val="00186D4F"/>
    <w:rsid w:val="00190864"/>
    <w:rsid w:val="00194E9F"/>
    <w:rsid w:val="001B73CB"/>
    <w:rsid w:val="001D1C4F"/>
    <w:rsid w:val="001E431E"/>
    <w:rsid w:val="00230838"/>
    <w:rsid w:val="00232775"/>
    <w:rsid w:val="00263829"/>
    <w:rsid w:val="0026556B"/>
    <w:rsid w:val="00273B31"/>
    <w:rsid w:val="00276A0D"/>
    <w:rsid w:val="00281F09"/>
    <w:rsid w:val="00284C32"/>
    <w:rsid w:val="002A5B11"/>
    <w:rsid w:val="002B301C"/>
    <w:rsid w:val="002C0C61"/>
    <w:rsid w:val="002E1A20"/>
    <w:rsid w:val="00330D56"/>
    <w:rsid w:val="003610B6"/>
    <w:rsid w:val="003619D3"/>
    <w:rsid w:val="00376522"/>
    <w:rsid w:val="00393B08"/>
    <w:rsid w:val="00396495"/>
    <w:rsid w:val="0040461D"/>
    <w:rsid w:val="00417395"/>
    <w:rsid w:val="00417B28"/>
    <w:rsid w:val="0043000F"/>
    <w:rsid w:val="00451E16"/>
    <w:rsid w:val="00452EA7"/>
    <w:rsid w:val="004662E9"/>
    <w:rsid w:val="00472DF9"/>
    <w:rsid w:val="00481C22"/>
    <w:rsid w:val="00493E7A"/>
    <w:rsid w:val="004C09A6"/>
    <w:rsid w:val="004D314B"/>
    <w:rsid w:val="004F4149"/>
    <w:rsid w:val="0050145D"/>
    <w:rsid w:val="00502241"/>
    <w:rsid w:val="00504C89"/>
    <w:rsid w:val="00511B48"/>
    <w:rsid w:val="0053737A"/>
    <w:rsid w:val="00537F66"/>
    <w:rsid w:val="00543655"/>
    <w:rsid w:val="0057047D"/>
    <w:rsid w:val="005B0622"/>
    <w:rsid w:val="005B406A"/>
    <w:rsid w:val="005B590C"/>
    <w:rsid w:val="005F19D5"/>
    <w:rsid w:val="005F46B8"/>
    <w:rsid w:val="006065E3"/>
    <w:rsid w:val="00607050"/>
    <w:rsid w:val="00620958"/>
    <w:rsid w:val="0067349C"/>
    <w:rsid w:val="006777E8"/>
    <w:rsid w:val="006B2258"/>
    <w:rsid w:val="006C3DDB"/>
    <w:rsid w:val="007036BB"/>
    <w:rsid w:val="007264F8"/>
    <w:rsid w:val="007450D6"/>
    <w:rsid w:val="00746C57"/>
    <w:rsid w:val="00786701"/>
    <w:rsid w:val="007A7E8C"/>
    <w:rsid w:val="007B203E"/>
    <w:rsid w:val="007D0906"/>
    <w:rsid w:val="007D1140"/>
    <w:rsid w:val="007D2059"/>
    <w:rsid w:val="007E17C2"/>
    <w:rsid w:val="007E51CC"/>
    <w:rsid w:val="007E5451"/>
    <w:rsid w:val="007F42E7"/>
    <w:rsid w:val="00807B07"/>
    <w:rsid w:val="0081076D"/>
    <w:rsid w:val="00813A63"/>
    <w:rsid w:val="00831393"/>
    <w:rsid w:val="00854DDC"/>
    <w:rsid w:val="0087496D"/>
    <w:rsid w:val="00877F32"/>
    <w:rsid w:val="00890A2D"/>
    <w:rsid w:val="008D7747"/>
    <w:rsid w:val="008F2B39"/>
    <w:rsid w:val="00902EB1"/>
    <w:rsid w:val="0091379C"/>
    <w:rsid w:val="00940D22"/>
    <w:rsid w:val="009479B8"/>
    <w:rsid w:val="009618C5"/>
    <w:rsid w:val="00993D57"/>
    <w:rsid w:val="009959B9"/>
    <w:rsid w:val="009A19C9"/>
    <w:rsid w:val="009A3EBD"/>
    <w:rsid w:val="009C10DA"/>
    <w:rsid w:val="009C7A8D"/>
    <w:rsid w:val="009E1B18"/>
    <w:rsid w:val="009E3DDD"/>
    <w:rsid w:val="00A03145"/>
    <w:rsid w:val="00A04D9E"/>
    <w:rsid w:val="00A200F4"/>
    <w:rsid w:val="00A21571"/>
    <w:rsid w:val="00A31F83"/>
    <w:rsid w:val="00A37A7F"/>
    <w:rsid w:val="00A416F1"/>
    <w:rsid w:val="00A71F3D"/>
    <w:rsid w:val="00A7575B"/>
    <w:rsid w:val="00AA0567"/>
    <w:rsid w:val="00AA1480"/>
    <w:rsid w:val="00AB5987"/>
    <w:rsid w:val="00AE5900"/>
    <w:rsid w:val="00AF3AE3"/>
    <w:rsid w:val="00AF67EF"/>
    <w:rsid w:val="00B27944"/>
    <w:rsid w:val="00B32393"/>
    <w:rsid w:val="00B35753"/>
    <w:rsid w:val="00B54B8A"/>
    <w:rsid w:val="00B626BB"/>
    <w:rsid w:val="00B813CC"/>
    <w:rsid w:val="00B94216"/>
    <w:rsid w:val="00BA5C7F"/>
    <w:rsid w:val="00BD1EDC"/>
    <w:rsid w:val="00BE4ACE"/>
    <w:rsid w:val="00C13806"/>
    <w:rsid w:val="00C23FD8"/>
    <w:rsid w:val="00C336F1"/>
    <w:rsid w:val="00C35E13"/>
    <w:rsid w:val="00C50237"/>
    <w:rsid w:val="00C527ED"/>
    <w:rsid w:val="00C5775A"/>
    <w:rsid w:val="00C61ADC"/>
    <w:rsid w:val="00C7026C"/>
    <w:rsid w:val="00C87119"/>
    <w:rsid w:val="00C903AC"/>
    <w:rsid w:val="00CA5876"/>
    <w:rsid w:val="00CB14CD"/>
    <w:rsid w:val="00CB7615"/>
    <w:rsid w:val="00CE1AB6"/>
    <w:rsid w:val="00CE1DA3"/>
    <w:rsid w:val="00CF6053"/>
    <w:rsid w:val="00D151F9"/>
    <w:rsid w:val="00D42FA8"/>
    <w:rsid w:val="00D97938"/>
    <w:rsid w:val="00DA4804"/>
    <w:rsid w:val="00DB059F"/>
    <w:rsid w:val="00DF0042"/>
    <w:rsid w:val="00E0655B"/>
    <w:rsid w:val="00E239D2"/>
    <w:rsid w:val="00E261CE"/>
    <w:rsid w:val="00E50407"/>
    <w:rsid w:val="00E670E9"/>
    <w:rsid w:val="00E821D7"/>
    <w:rsid w:val="00E86FD6"/>
    <w:rsid w:val="00E94537"/>
    <w:rsid w:val="00EA24AA"/>
    <w:rsid w:val="00EB5B4A"/>
    <w:rsid w:val="00F2506F"/>
    <w:rsid w:val="00F26E70"/>
    <w:rsid w:val="00F44530"/>
    <w:rsid w:val="00F45840"/>
    <w:rsid w:val="00F56BBF"/>
    <w:rsid w:val="00F86913"/>
    <w:rsid w:val="00FA0AB2"/>
    <w:rsid w:val="00FA0C08"/>
    <w:rsid w:val="00FB5DBC"/>
    <w:rsid w:val="00FC243D"/>
    <w:rsid w:val="00FD3666"/>
    <w:rsid w:val="00FD388F"/>
    <w:rsid w:val="00FD56CF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4961"/>
  <w15:chartTrackingRefBased/>
  <w15:docId w15:val="{714BF2E5-2923-4852-87F5-B95EDD70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7349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A04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p.rompolas@outlook.com.gr</dc:creator>
  <cp:keywords/>
  <dc:description/>
  <cp:lastModifiedBy>p.rompolas@outlook.com.gr</cp:lastModifiedBy>
  <cp:revision>184</cp:revision>
  <dcterms:created xsi:type="dcterms:W3CDTF">2022-03-14T20:03:00Z</dcterms:created>
  <dcterms:modified xsi:type="dcterms:W3CDTF">2022-04-04T19:44:00Z</dcterms:modified>
</cp:coreProperties>
</file>