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B4" w:rsidRDefault="003879B4" w:rsidP="003879B4">
      <w:pPr>
        <w:spacing w:line="360" w:lineRule="auto"/>
        <w:jc w:val="both"/>
        <w:rPr>
          <w:rFonts w:cs="Calibri"/>
          <w:b/>
          <w:i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>ΕΝΔΕΙΚΤΙΚΕΣ ΑΠΑΝΤΗΣΕΙΣ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2.1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α)</w:t>
      </w:r>
      <w:r>
        <w:rPr>
          <w:rFonts w:cs="Calibri"/>
          <w:sz w:val="24"/>
          <w:szCs w:val="24"/>
        </w:rPr>
        <w:t xml:space="preserve"> Λάθος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β)</w:t>
      </w:r>
      <w:r>
        <w:rPr>
          <w:rFonts w:cs="Calibri"/>
          <w:sz w:val="24"/>
          <w:szCs w:val="24"/>
        </w:rPr>
        <w:t xml:space="preserve"> Λάθος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γ) </w:t>
      </w:r>
      <w:r>
        <w:rPr>
          <w:rFonts w:cs="Calibri"/>
          <w:sz w:val="24"/>
          <w:szCs w:val="24"/>
        </w:rPr>
        <w:t>Σωστό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2.2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sz w:val="24"/>
          <w:szCs w:val="24"/>
        </w:rPr>
      </w:pPr>
      <w:r w:rsidRPr="00093FA1">
        <w:rPr>
          <w:rFonts w:cs="Calibri"/>
          <w:b/>
          <w:sz w:val="24"/>
          <w:szCs w:val="24"/>
        </w:rPr>
        <w:t>α)</w:t>
      </w:r>
      <w:r>
        <w:rPr>
          <w:rFonts w:cs="Calibri"/>
          <w:sz w:val="24"/>
          <w:szCs w:val="24"/>
        </w:rPr>
        <w:t xml:space="preserve"> μεταβολή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sz w:val="24"/>
          <w:szCs w:val="24"/>
        </w:rPr>
      </w:pPr>
      <w:r w:rsidRPr="00093FA1">
        <w:rPr>
          <w:rFonts w:cs="Calibri"/>
          <w:b/>
          <w:sz w:val="24"/>
          <w:szCs w:val="24"/>
        </w:rPr>
        <w:t>β)</w:t>
      </w:r>
      <w:r>
        <w:rPr>
          <w:rFonts w:cs="Calibri"/>
          <w:sz w:val="24"/>
          <w:szCs w:val="24"/>
        </w:rPr>
        <w:t xml:space="preserve"> Συντρέχουσες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sz w:val="24"/>
          <w:szCs w:val="24"/>
        </w:rPr>
      </w:pPr>
      <w:r w:rsidRPr="00093FA1">
        <w:rPr>
          <w:rFonts w:cs="Calibri"/>
          <w:b/>
          <w:sz w:val="24"/>
          <w:szCs w:val="24"/>
        </w:rPr>
        <w:t>γ)</w:t>
      </w:r>
      <w:r>
        <w:rPr>
          <w:rFonts w:cs="Calibri"/>
          <w:sz w:val="24"/>
          <w:szCs w:val="24"/>
        </w:rPr>
        <w:t xml:space="preserve"> ισορροπία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sz w:val="24"/>
          <w:szCs w:val="24"/>
        </w:rPr>
      </w:pPr>
      <w:r w:rsidRPr="00093FA1">
        <w:rPr>
          <w:rFonts w:cs="Calibri"/>
          <w:b/>
          <w:sz w:val="24"/>
          <w:szCs w:val="24"/>
        </w:rPr>
        <w:t>δ)</w:t>
      </w:r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Ομοευθειακές</w:t>
      </w:r>
      <w:proofErr w:type="spellEnd"/>
    </w:p>
    <w:p w:rsidR="009C62D6" w:rsidRPr="003879B4" w:rsidRDefault="009C62D6" w:rsidP="003879B4"/>
    <w:sectPr w:rsidR="009C62D6" w:rsidRPr="003879B4" w:rsidSect="00FA0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236B27"/>
    <w:rsid w:val="00093FA1"/>
    <w:rsid w:val="000B4891"/>
    <w:rsid w:val="00236B27"/>
    <w:rsid w:val="003879B4"/>
    <w:rsid w:val="00484A6F"/>
    <w:rsid w:val="0051044C"/>
    <w:rsid w:val="0076121D"/>
    <w:rsid w:val="009C62D6"/>
    <w:rsid w:val="00E10CDF"/>
    <w:rsid w:val="00F0771D"/>
    <w:rsid w:val="00FA0537"/>
    <w:rsid w:val="00FC5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27"/>
    <w:pPr>
      <w:spacing w:after="0"/>
    </w:pPr>
    <w:rPr>
      <w:rFonts w:ascii="Calibri" w:eastAsia="Calibri" w:hAnsi="Calibri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6B2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236B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36B27"/>
    <w:rPr>
      <w:rFonts w:ascii="Tahoma" w:eastAsia="Calibri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</cp:lastModifiedBy>
  <cp:revision>4</cp:revision>
  <dcterms:created xsi:type="dcterms:W3CDTF">2022-03-26T20:58:00Z</dcterms:created>
  <dcterms:modified xsi:type="dcterms:W3CDTF">2022-04-03T10:18:00Z</dcterms:modified>
</cp:coreProperties>
</file>