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3D4B44" w14:textId="5BE95EAE" w:rsidR="008B74C2" w:rsidRPr="005E1EAE" w:rsidRDefault="008B74C2" w:rsidP="008B74C2">
      <w:pPr>
        <w:pStyle w:val="CM3"/>
        <w:spacing w:line="360" w:lineRule="auto"/>
        <w:jc w:val="both"/>
        <w:rPr>
          <w:rFonts w:asciiTheme="minorHAnsi" w:hAnsiTheme="minorHAnsi" w:cstheme="minorHAnsi"/>
          <w:b/>
          <w:bCs/>
          <w:color w:val="221E1F"/>
          <w:lang w:val="el-GR"/>
        </w:rPr>
      </w:pPr>
      <w:r w:rsidRPr="005E1EAE">
        <w:rPr>
          <w:rFonts w:asciiTheme="minorHAnsi" w:hAnsiTheme="minorHAnsi" w:cstheme="minorHAnsi"/>
          <w:b/>
          <w:bCs/>
          <w:color w:val="221E1F"/>
          <w:lang w:val="el-GR"/>
        </w:rPr>
        <w:t xml:space="preserve">ΘΕΜΑ </w:t>
      </w:r>
      <w:r w:rsidR="00653BD4">
        <w:rPr>
          <w:rFonts w:asciiTheme="minorHAnsi" w:hAnsiTheme="minorHAnsi" w:cstheme="minorHAnsi"/>
          <w:b/>
          <w:bCs/>
          <w:color w:val="221E1F"/>
          <w:lang w:val="el-GR"/>
        </w:rPr>
        <w:t>2</w:t>
      </w:r>
      <w:r w:rsidRPr="005E1EAE">
        <w:rPr>
          <w:rFonts w:asciiTheme="minorHAnsi" w:hAnsiTheme="minorHAnsi" w:cstheme="minorHAnsi"/>
          <w:b/>
          <w:bCs/>
          <w:color w:val="221E1F"/>
          <w:vertAlign w:val="superscript"/>
          <w:lang w:val="el-GR"/>
        </w:rPr>
        <w:t>ο</w:t>
      </w:r>
      <w:r w:rsidRPr="005E1EAE">
        <w:rPr>
          <w:rFonts w:asciiTheme="minorHAnsi" w:hAnsiTheme="minorHAnsi" w:cstheme="minorHAnsi"/>
          <w:b/>
          <w:bCs/>
          <w:color w:val="221E1F"/>
          <w:lang w:val="el-GR"/>
        </w:rPr>
        <w:t xml:space="preserve"> </w:t>
      </w:r>
    </w:p>
    <w:p w14:paraId="4B7CC681" w14:textId="6F157A54" w:rsidR="00DE536E" w:rsidRDefault="007C1D96" w:rsidP="00DE536E">
      <w:pPr>
        <w:spacing w:line="312" w:lineRule="auto"/>
      </w:pPr>
      <w:r>
        <w:t>Ζητείται να σχεδιάσετε</w:t>
      </w:r>
      <w:r w:rsidR="00DE536E" w:rsidRPr="00CB1A19">
        <w:t xml:space="preserve"> </w:t>
      </w:r>
      <w:r w:rsidR="00C42823">
        <w:t xml:space="preserve">με μολύβι </w:t>
      </w:r>
      <w:r>
        <w:t xml:space="preserve">κανονικό </w:t>
      </w:r>
      <w:r w:rsidR="00DE536E" w:rsidRPr="00CB1A19">
        <w:t xml:space="preserve">οκτάγωνο, </w:t>
      </w:r>
      <w:r>
        <w:t xml:space="preserve">όπως απεικονίζεται στο παρακάτω σχήμα, </w:t>
      </w:r>
      <w:r w:rsidR="00DE536E" w:rsidRPr="00CB1A19">
        <w:t xml:space="preserve">οι κορυφές του οποίου </w:t>
      </w:r>
      <w:r w:rsidR="008843EF">
        <w:t xml:space="preserve">ΑΕΒΖΓΗΔΘ </w:t>
      </w:r>
      <w:r w:rsidR="00DE536E" w:rsidRPr="00CB1A19">
        <w:t xml:space="preserve">θα βρίσκονται στην περιφέρεια κύκλου διαμέτρου </w:t>
      </w:r>
      <w:r w:rsidR="008843EF">
        <w:t>ΑΓ=16</w:t>
      </w:r>
      <w:r w:rsidR="008843EF">
        <w:rPr>
          <w:lang w:val="en-US"/>
        </w:rPr>
        <w:t>cm</w:t>
      </w:r>
      <w:r w:rsidR="00716D7B">
        <w:t>. Ο σχεδιασμός του κανονικού οκταγώνου θα γίνει</w:t>
      </w:r>
      <w:r w:rsidR="008843EF" w:rsidRPr="008843EF">
        <w:t xml:space="preserve"> </w:t>
      </w:r>
      <w:r w:rsidR="00DE536E" w:rsidRPr="00CB1A19">
        <w:t>μ</w:t>
      </w:r>
      <w:r w:rsidR="00C42823">
        <w:t>ε τ</w:t>
      </w:r>
      <w:r w:rsidR="00C66FC5">
        <w:t>η βοήθεια διχοτόμων</w:t>
      </w:r>
      <w:r w:rsidR="00643029">
        <w:t>, ξεκινώντας αρχικά με τον σχεδιασμό του τετραγώνου (ρόμβου) ΑΒΓΔ</w:t>
      </w:r>
      <w:r w:rsidR="00C42823">
        <w:t>.</w:t>
      </w:r>
    </w:p>
    <w:p w14:paraId="6D855988" w14:textId="2602DF5B" w:rsidR="00643029" w:rsidRPr="00CB1A19" w:rsidRDefault="00643029" w:rsidP="00366ED5">
      <w:pPr>
        <w:spacing w:line="312" w:lineRule="auto"/>
      </w:pPr>
      <w:r>
        <w:t>Οι βοηθητικές χαράξεις θα εμφανίζονται στο τελικό σχέδιο</w:t>
      </w:r>
      <w:r w:rsidR="003551C5" w:rsidRPr="003551C5">
        <w:t xml:space="preserve"> </w:t>
      </w:r>
      <w:r w:rsidR="003551C5">
        <w:t>με διακεκομμένη γραμμή</w:t>
      </w:r>
      <w:r>
        <w:t>.</w:t>
      </w:r>
    </w:p>
    <w:p w14:paraId="67A1AD73" w14:textId="3357058F" w:rsidR="005E1EAE" w:rsidRPr="005E1EAE" w:rsidRDefault="00366ED5" w:rsidP="00366ED5">
      <w:pPr>
        <w:pStyle w:val="Default"/>
        <w:spacing w:line="360" w:lineRule="auto"/>
        <w:jc w:val="center"/>
        <w:rPr>
          <w:rFonts w:asciiTheme="minorHAnsi" w:hAnsiTheme="minorHAnsi"/>
          <w:lang w:val="el-GR"/>
        </w:rPr>
      </w:pPr>
      <w:bookmarkStart w:id="0" w:name="_GoBack"/>
      <w:r>
        <w:rPr>
          <w:rFonts w:asciiTheme="minorHAnsi" w:hAnsiTheme="minorHAnsi"/>
          <w:noProof/>
          <w:lang w:val="el-GR" w:eastAsia="el-GR"/>
        </w:rPr>
        <w:drawing>
          <wp:inline distT="0" distB="0" distL="0" distR="0" wp14:anchorId="2C7D1F3C" wp14:editId="68A8DE6F">
            <wp:extent cx="4124325" cy="421073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Σελ 53 Οκτάγωνο ΑΓ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6946" cy="4223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4FC0468F" w14:textId="266C588C" w:rsidR="006026FE" w:rsidRPr="005E1EAE" w:rsidRDefault="00627FC1" w:rsidP="00433F09">
      <w:pPr>
        <w:pStyle w:val="CM2"/>
        <w:spacing w:line="360" w:lineRule="auto"/>
        <w:jc w:val="both"/>
        <w:rPr>
          <w:rFonts w:asciiTheme="minorHAnsi" w:hAnsiTheme="minorHAnsi" w:cs="Calibri"/>
          <w:b/>
          <w:color w:val="221E1F"/>
          <w:lang w:val="el-GR"/>
        </w:rPr>
      </w:pPr>
      <w:r>
        <w:rPr>
          <w:rFonts w:asciiTheme="minorHAnsi" w:hAnsiTheme="minorHAnsi" w:cs="Calibri"/>
          <w:b/>
          <w:color w:val="221E1F"/>
          <w:lang w:val="el-GR"/>
        </w:rPr>
        <w:t>Για την αξιολόγηση θα ληφθούν υπόψη:</w:t>
      </w:r>
    </w:p>
    <w:p w14:paraId="70205E4F" w14:textId="590DFF22" w:rsidR="00E02916" w:rsidRPr="008640E1" w:rsidRDefault="008640E1" w:rsidP="00E02916">
      <w:pPr>
        <w:shd w:val="clear" w:color="auto" w:fill="FFFFFF"/>
        <w:spacing w:line="360" w:lineRule="auto"/>
        <w:rPr>
          <w:rFonts w:eastAsiaTheme="minorEastAsia" w:cstheme="minorHAnsi"/>
          <w:b/>
          <w:bCs/>
          <w:color w:val="221E1F"/>
          <w:lang w:val="en-US" w:eastAsia="en-GB"/>
        </w:rPr>
      </w:pPr>
      <w:r>
        <w:rPr>
          <w:rFonts w:eastAsiaTheme="minorEastAsia" w:cstheme="minorHAnsi"/>
          <w:b/>
          <w:bCs/>
          <w:color w:val="221E1F"/>
          <w:lang w:val="en-US" w:eastAsia="en-GB"/>
        </w:rPr>
        <w:t>2.1.</w:t>
      </w:r>
    </w:p>
    <w:p w14:paraId="24A6C89E" w14:textId="692D0672" w:rsidR="005E1EAE" w:rsidRPr="00E02916" w:rsidRDefault="005E1EAE" w:rsidP="00E02916">
      <w:pPr>
        <w:pStyle w:val="ListParagraph"/>
        <w:numPr>
          <w:ilvl w:val="0"/>
          <w:numId w:val="4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 w:rsidRPr="00E02916">
        <w:rPr>
          <w:rFonts w:eastAsiaTheme="minorEastAsia" w:cstheme="minorHAnsi"/>
          <w:color w:val="221E1F"/>
          <w:lang w:eastAsia="en-GB"/>
        </w:rPr>
        <w:t xml:space="preserve">Ορθή </w:t>
      </w:r>
      <w:r w:rsidR="00E02916">
        <w:rPr>
          <w:rFonts w:eastAsiaTheme="minorEastAsia" w:cstheme="minorHAnsi"/>
          <w:color w:val="221E1F"/>
          <w:lang w:eastAsia="en-GB"/>
        </w:rPr>
        <w:t>απεικόνιση του</w:t>
      </w:r>
      <w:r w:rsidRPr="00E02916">
        <w:rPr>
          <w:rFonts w:eastAsiaTheme="minorEastAsia" w:cstheme="minorHAnsi"/>
          <w:color w:val="221E1F"/>
          <w:lang w:eastAsia="en-GB"/>
        </w:rPr>
        <w:t xml:space="preserve"> σχεδί</w:t>
      </w:r>
      <w:r w:rsidR="00E02916">
        <w:rPr>
          <w:rFonts w:eastAsiaTheme="minorEastAsia" w:cstheme="minorHAnsi"/>
          <w:color w:val="221E1F"/>
          <w:lang w:eastAsia="en-GB"/>
        </w:rPr>
        <w:t>ου</w:t>
      </w:r>
      <w:r w:rsidRPr="00E02916">
        <w:rPr>
          <w:rFonts w:eastAsiaTheme="minorEastAsia" w:cstheme="minorHAnsi"/>
          <w:color w:val="221E1F"/>
          <w:lang w:eastAsia="en-GB"/>
        </w:rPr>
        <w:t xml:space="preserve"> (</w:t>
      </w:r>
      <w:r w:rsidR="003551C5">
        <w:rPr>
          <w:rFonts w:eastAsiaTheme="minorEastAsia" w:cstheme="minorHAnsi"/>
          <w:color w:val="221E1F"/>
          <w:lang w:eastAsia="en-GB"/>
        </w:rPr>
        <w:t>8</w:t>
      </w:r>
      <w:r w:rsidRPr="00E02916">
        <w:rPr>
          <w:rFonts w:eastAsiaTheme="minorEastAsia" w:cstheme="minorHAnsi"/>
          <w:color w:val="221E1F"/>
          <w:lang w:eastAsia="en-GB"/>
        </w:rPr>
        <w:t xml:space="preserve"> μονάδες).</w:t>
      </w:r>
    </w:p>
    <w:p w14:paraId="2D6B28DF" w14:textId="649B44CF" w:rsidR="005E1EAE" w:rsidRPr="005E1EAE" w:rsidRDefault="005E1EAE" w:rsidP="005E1EAE">
      <w:pPr>
        <w:pStyle w:val="ListParagraph"/>
        <w:numPr>
          <w:ilvl w:val="0"/>
          <w:numId w:val="2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 w:rsidRPr="005E1EAE">
        <w:rPr>
          <w:rFonts w:eastAsiaTheme="minorEastAsia" w:cstheme="minorHAnsi"/>
          <w:color w:val="221E1F"/>
          <w:lang w:eastAsia="en-GB"/>
        </w:rPr>
        <w:t xml:space="preserve">Ποιότητα </w:t>
      </w:r>
      <w:r w:rsidR="00E02916">
        <w:rPr>
          <w:rFonts w:eastAsiaTheme="minorEastAsia" w:cstheme="minorHAnsi"/>
          <w:color w:val="221E1F"/>
          <w:lang w:eastAsia="en-GB"/>
        </w:rPr>
        <w:t>σχεδίασης</w:t>
      </w:r>
      <w:r w:rsidRPr="005E1EAE">
        <w:rPr>
          <w:rFonts w:eastAsiaTheme="minorEastAsia" w:cstheme="minorHAnsi"/>
          <w:color w:val="221E1F"/>
          <w:lang w:eastAsia="en-GB"/>
        </w:rPr>
        <w:t xml:space="preserve"> </w:t>
      </w:r>
      <w:r w:rsidR="00E02916">
        <w:rPr>
          <w:rFonts w:eastAsiaTheme="minorEastAsia" w:cstheme="minorHAnsi"/>
          <w:color w:val="221E1F"/>
          <w:lang w:eastAsia="en-GB"/>
        </w:rPr>
        <w:t xml:space="preserve">και ορθή επιλογή πάχους γραμμών </w:t>
      </w:r>
      <w:r w:rsidRPr="005E1EAE">
        <w:rPr>
          <w:rFonts w:eastAsiaTheme="minorEastAsia" w:cstheme="minorHAnsi"/>
          <w:color w:val="221E1F"/>
          <w:lang w:eastAsia="en-GB"/>
        </w:rPr>
        <w:t>(</w:t>
      </w:r>
      <w:r w:rsidR="00E02916">
        <w:rPr>
          <w:rFonts w:eastAsiaTheme="minorEastAsia" w:cstheme="minorHAnsi"/>
          <w:color w:val="221E1F"/>
          <w:lang w:eastAsia="en-GB"/>
        </w:rPr>
        <w:t>6</w:t>
      </w:r>
      <w:r w:rsidRPr="005E1EAE">
        <w:rPr>
          <w:rFonts w:eastAsiaTheme="minorEastAsia" w:cstheme="minorHAnsi"/>
          <w:color w:val="221E1F"/>
          <w:lang w:eastAsia="en-GB"/>
        </w:rPr>
        <w:t xml:space="preserve"> μονάδες).</w:t>
      </w:r>
    </w:p>
    <w:p w14:paraId="030BB3D4" w14:textId="0C580E25" w:rsidR="005E1EAE" w:rsidRPr="008640E1" w:rsidRDefault="005E1EAE" w:rsidP="005E1EAE">
      <w:pPr>
        <w:shd w:val="clear" w:color="auto" w:fill="FFFFFF"/>
        <w:spacing w:line="360" w:lineRule="auto"/>
        <w:rPr>
          <w:rFonts w:eastAsiaTheme="minorEastAsia" w:cstheme="minorHAnsi"/>
          <w:color w:val="221E1F"/>
          <w:lang w:val="en-US" w:eastAsia="en-GB"/>
        </w:rPr>
      </w:pPr>
      <w:r w:rsidRPr="005E1EAE">
        <w:rPr>
          <w:rFonts w:eastAsiaTheme="minorEastAsia" w:cstheme="minorHAnsi"/>
          <w:b/>
          <w:bCs/>
          <w:color w:val="221E1F"/>
          <w:lang w:eastAsia="en-GB"/>
        </w:rPr>
        <w:br/>
      </w:r>
      <w:r w:rsidR="008640E1">
        <w:rPr>
          <w:rFonts w:eastAsiaTheme="minorEastAsia" w:cstheme="minorHAnsi"/>
          <w:b/>
          <w:bCs/>
          <w:color w:val="221E1F"/>
          <w:lang w:val="en-US" w:eastAsia="en-GB"/>
        </w:rPr>
        <w:t>2.2</w:t>
      </w:r>
    </w:p>
    <w:p w14:paraId="0FED5AE1" w14:textId="77777777" w:rsidR="00716D7B" w:rsidRPr="00716D7B" w:rsidRDefault="00E02916" w:rsidP="00716D7B">
      <w:pPr>
        <w:pStyle w:val="ListParagraph"/>
        <w:numPr>
          <w:ilvl w:val="0"/>
          <w:numId w:val="3"/>
        </w:numPr>
        <w:shd w:val="clear" w:color="auto" w:fill="FFFFFF"/>
        <w:spacing w:line="360" w:lineRule="auto"/>
      </w:pPr>
      <w:r w:rsidRPr="00716D7B">
        <w:rPr>
          <w:rFonts w:eastAsiaTheme="minorEastAsia" w:cstheme="minorHAnsi"/>
          <w:color w:val="221E1F"/>
          <w:lang w:eastAsia="en-GB"/>
        </w:rPr>
        <w:t>Πληρότητα σχεδίασης</w:t>
      </w:r>
      <w:r w:rsidR="005E1EAE" w:rsidRPr="00716D7B">
        <w:rPr>
          <w:rFonts w:eastAsiaTheme="minorEastAsia" w:cstheme="minorHAnsi"/>
          <w:color w:val="221E1F"/>
          <w:lang w:eastAsia="en-GB"/>
        </w:rPr>
        <w:t xml:space="preserve"> (</w:t>
      </w:r>
      <w:r w:rsidR="00604ABD" w:rsidRPr="00716D7B">
        <w:rPr>
          <w:rFonts w:eastAsiaTheme="minorEastAsia" w:cstheme="minorHAnsi"/>
          <w:color w:val="221E1F"/>
          <w:lang w:eastAsia="en-GB"/>
        </w:rPr>
        <w:t>6</w:t>
      </w:r>
      <w:r w:rsidR="005E1EAE" w:rsidRPr="00716D7B">
        <w:rPr>
          <w:rFonts w:eastAsiaTheme="minorEastAsia" w:cstheme="minorHAnsi"/>
          <w:color w:val="221E1F"/>
          <w:lang w:eastAsia="en-GB"/>
        </w:rPr>
        <w:t xml:space="preserve"> μονάδες).</w:t>
      </w:r>
    </w:p>
    <w:p w14:paraId="65C06F06" w14:textId="3687E6A0" w:rsidR="003E3305" w:rsidRPr="004A5842" w:rsidRDefault="00E02916" w:rsidP="00716D7B">
      <w:pPr>
        <w:pStyle w:val="ListParagraph"/>
        <w:numPr>
          <w:ilvl w:val="0"/>
          <w:numId w:val="3"/>
        </w:numPr>
        <w:shd w:val="clear" w:color="auto" w:fill="FFFFFF"/>
        <w:spacing w:line="360" w:lineRule="auto"/>
      </w:pPr>
      <w:r w:rsidRPr="00716D7B">
        <w:rPr>
          <w:rFonts w:eastAsiaTheme="minorEastAsia" w:cstheme="minorHAnsi"/>
          <w:color w:val="221E1F"/>
          <w:lang w:eastAsia="en-GB"/>
        </w:rPr>
        <w:t xml:space="preserve">Γενική εικόνα και τοποθέτηση </w:t>
      </w:r>
      <w:r w:rsidR="00C01A8A" w:rsidRPr="00716D7B">
        <w:rPr>
          <w:rFonts w:eastAsiaTheme="minorEastAsia" w:cstheme="minorHAnsi"/>
          <w:color w:val="221E1F"/>
          <w:lang w:eastAsia="en-GB"/>
        </w:rPr>
        <w:t xml:space="preserve">του </w:t>
      </w:r>
      <w:r w:rsidRPr="00716D7B">
        <w:rPr>
          <w:rFonts w:eastAsiaTheme="minorEastAsia" w:cstheme="minorHAnsi"/>
          <w:color w:val="221E1F"/>
          <w:lang w:eastAsia="en-GB"/>
        </w:rPr>
        <w:t>θέματος στο χαρτί σχεδίασης</w:t>
      </w:r>
      <w:r w:rsidR="005E1EAE" w:rsidRPr="00716D7B">
        <w:rPr>
          <w:rFonts w:eastAsiaTheme="minorEastAsia" w:cstheme="minorHAnsi"/>
          <w:color w:val="221E1F"/>
          <w:lang w:eastAsia="en-GB"/>
        </w:rPr>
        <w:t xml:space="preserve"> (</w:t>
      </w:r>
      <w:r w:rsidR="003551C5">
        <w:rPr>
          <w:rFonts w:eastAsiaTheme="minorEastAsia" w:cstheme="minorHAnsi"/>
          <w:color w:val="221E1F"/>
          <w:lang w:eastAsia="en-GB"/>
        </w:rPr>
        <w:t>5</w:t>
      </w:r>
      <w:r w:rsidR="005E1EAE" w:rsidRPr="00716D7B">
        <w:rPr>
          <w:rFonts w:eastAsiaTheme="minorEastAsia" w:cstheme="minorHAnsi"/>
          <w:color w:val="221E1F"/>
          <w:lang w:eastAsia="en-GB"/>
        </w:rPr>
        <w:t xml:space="preserve"> μονάδες) </w:t>
      </w:r>
    </w:p>
    <w:p w14:paraId="60AAEE26" w14:textId="77777777" w:rsidR="004A5842" w:rsidRDefault="004A5842" w:rsidP="004A5842">
      <w:pPr>
        <w:pStyle w:val="Default"/>
        <w:ind w:left="720"/>
        <w:jc w:val="right"/>
        <w:rPr>
          <w:rFonts w:asciiTheme="minorHAnsi" w:hAnsiTheme="minorHAnsi"/>
          <w:b/>
          <w:lang w:val="el-GR"/>
        </w:rPr>
      </w:pPr>
      <w:r>
        <w:rPr>
          <w:rFonts w:ascii="Calibri" w:hAnsi="Calibri"/>
          <w:b/>
          <w:bCs/>
          <w:shd w:val="clear" w:color="auto" w:fill="FFFFFF"/>
        </w:rPr>
        <w:t> Σύνολο: 25 μονάδες</w:t>
      </w:r>
    </w:p>
    <w:p w14:paraId="5B442777" w14:textId="77777777" w:rsidR="004A5842" w:rsidRPr="00716D7B" w:rsidRDefault="004A5842" w:rsidP="004A5842">
      <w:pPr>
        <w:pStyle w:val="ListParagraph"/>
        <w:shd w:val="clear" w:color="auto" w:fill="FFFFFF"/>
        <w:spacing w:line="360" w:lineRule="auto"/>
      </w:pPr>
    </w:p>
    <w:sectPr w:rsidR="004A5842" w:rsidRPr="00716D7B" w:rsidSect="00E27349">
      <w:headerReference w:type="default" r:id="rId8"/>
      <w:pgSz w:w="11901" w:h="16817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DB56CD" w14:textId="77777777" w:rsidR="006026FE" w:rsidRDefault="006026FE" w:rsidP="006026FE">
      <w:r>
        <w:separator/>
      </w:r>
    </w:p>
  </w:endnote>
  <w:endnote w:type="continuationSeparator" w:id="0">
    <w:p w14:paraId="1106F504" w14:textId="77777777" w:rsidR="006026FE" w:rsidRDefault="006026FE" w:rsidP="00602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Euclid Symbol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00007843" w:usb2="00000001" w:usb3="00000000" w:csb0="000001FF" w:csb1="00000000"/>
  </w:font>
  <w:font w:name="Courier New">
    <w:panose1 w:val="02070309020205020404"/>
    <w:charset w:val="A1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00"/>
    <w:family w:val="roman"/>
    <w:notTrueType/>
    <w:pitch w:val="default"/>
  </w:font>
  <w:font w:name="Minion Pro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00007843" w:usb2="00000001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879B5B" w14:textId="77777777" w:rsidR="006026FE" w:rsidRDefault="006026FE" w:rsidP="006026FE">
      <w:r>
        <w:separator/>
      </w:r>
    </w:p>
  </w:footnote>
  <w:footnote w:type="continuationSeparator" w:id="0">
    <w:p w14:paraId="5B10A6F6" w14:textId="77777777" w:rsidR="006026FE" w:rsidRDefault="006026FE" w:rsidP="006026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05D0B" w14:textId="3C059162" w:rsidR="006026FE" w:rsidRDefault="006026FE">
    <w:pPr>
      <w:pStyle w:val="Header"/>
      <w:jc w:val="right"/>
    </w:pPr>
    <w:r>
      <w:t xml:space="preserve">Σελίδα </w:t>
    </w:r>
    <w:sdt>
      <w:sdtPr>
        <w:id w:val="1337112002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254B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  <w:p w14:paraId="3727B153" w14:textId="77777777" w:rsidR="006026FE" w:rsidRDefault="006026F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F0C3A"/>
    <w:multiLevelType w:val="hybridMultilevel"/>
    <w:tmpl w:val="684A6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2D2713"/>
    <w:multiLevelType w:val="hybridMultilevel"/>
    <w:tmpl w:val="6520F33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700FEB"/>
    <w:multiLevelType w:val="multilevel"/>
    <w:tmpl w:val="61B02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600930"/>
    <w:multiLevelType w:val="hybridMultilevel"/>
    <w:tmpl w:val="006ECBC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349"/>
    <w:rsid w:val="0003021E"/>
    <w:rsid w:val="00062FC7"/>
    <w:rsid w:val="000636F3"/>
    <w:rsid w:val="00072517"/>
    <w:rsid w:val="000725D6"/>
    <w:rsid w:val="000730F6"/>
    <w:rsid w:val="0009246C"/>
    <w:rsid w:val="000C60A1"/>
    <w:rsid w:val="000D593F"/>
    <w:rsid w:val="000F09D1"/>
    <w:rsid w:val="00101D3B"/>
    <w:rsid w:val="001300C7"/>
    <w:rsid w:val="00195D7B"/>
    <w:rsid w:val="001B02CD"/>
    <w:rsid w:val="001B693A"/>
    <w:rsid w:val="001D1B3A"/>
    <w:rsid w:val="001E5B71"/>
    <w:rsid w:val="00211DC0"/>
    <w:rsid w:val="00261AFB"/>
    <w:rsid w:val="00276DF4"/>
    <w:rsid w:val="00281610"/>
    <w:rsid w:val="00281E46"/>
    <w:rsid w:val="00287876"/>
    <w:rsid w:val="00291595"/>
    <w:rsid w:val="002A1569"/>
    <w:rsid w:val="002A4003"/>
    <w:rsid w:val="002B0A1C"/>
    <w:rsid w:val="002B6A12"/>
    <w:rsid w:val="002D374C"/>
    <w:rsid w:val="003267AB"/>
    <w:rsid w:val="00326FAC"/>
    <w:rsid w:val="00327DE3"/>
    <w:rsid w:val="00332227"/>
    <w:rsid w:val="00340628"/>
    <w:rsid w:val="003428B3"/>
    <w:rsid w:val="00346CEE"/>
    <w:rsid w:val="00354A96"/>
    <w:rsid w:val="003551C5"/>
    <w:rsid w:val="00361F93"/>
    <w:rsid w:val="00366ED5"/>
    <w:rsid w:val="0037788E"/>
    <w:rsid w:val="00384F23"/>
    <w:rsid w:val="00385A84"/>
    <w:rsid w:val="00386EA8"/>
    <w:rsid w:val="003964D4"/>
    <w:rsid w:val="003D4EB1"/>
    <w:rsid w:val="003D7456"/>
    <w:rsid w:val="003E3305"/>
    <w:rsid w:val="00421877"/>
    <w:rsid w:val="00430429"/>
    <w:rsid w:val="00433F09"/>
    <w:rsid w:val="00436C7F"/>
    <w:rsid w:val="004614EB"/>
    <w:rsid w:val="00467202"/>
    <w:rsid w:val="004A5842"/>
    <w:rsid w:val="004F160D"/>
    <w:rsid w:val="004F54DB"/>
    <w:rsid w:val="005001B5"/>
    <w:rsid w:val="00500A30"/>
    <w:rsid w:val="00532950"/>
    <w:rsid w:val="00536D64"/>
    <w:rsid w:val="0055575F"/>
    <w:rsid w:val="00556950"/>
    <w:rsid w:val="00583EB9"/>
    <w:rsid w:val="00590627"/>
    <w:rsid w:val="005C1758"/>
    <w:rsid w:val="005E1C15"/>
    <w:rsid w:val="005E1EAE"/>
    <w:rsid w:val="005E692D"/>
    <w:rsid w:val="006018FC"/>
    <w:rsid w:val="006026FE"/>
    <w:rsid w:val="00604ABD"/>
    <w:rsid w:val="0061446B"/>
    <w:rsid w:val="006151D7"/>
    <w:rsid w:val="0062593A"/>
    <w:rsid w:val="00627FC1"/>
    <w:rsid w:val="00635B22"/>
    <w:rsid w:val="00643029"/>
    <w:rsid w:val="00653BD4"/>
    <w:rsid w:val="006577E9"/>
    <w:rsid w:val="00670A21"/>
    <w:rsid w:val="006829A3"/>
    <w:rsid w:val="006B2428"/>
    <w:rsid w:val="006D35F0"/>
    <w:rsid w:val="006F4B5B"/>
    <w:rsid w:val="00703C83"/>
    <w:rsid w:val="00716D7B"/>
    <w:rsid w:val="007216D0"/>
    <w:rsid w:val="0072254B"/>
    <w:rsid w:val="007368C3"/>
    <w:rsid w:val="0074408F"/>
    <w:rsid w:val="007500C9"/>
    <w:rsid w:val="00761265"/>
    <w:rsid w:val="007654E8"/>
    <w:rsid w:val="00767E38"/>
    <w:rsid w:val="00780FFA"/>
    <w:rsid w:val="00783551"/>
    <w:rsid w:val="007C1D96"/>
    <w:rsid w:val="007E391C"/>
    <w:rsid w:val="007E734C"/>
    <w:rsid w:val="007F508D"/>
    <w:rsid w:val="0080703C"/>
    <w:rsid w:val="00835E7E"/>
    <w:rsid w:val="008517EA"/>
    <w:rsid w:val="008640E1"/>
    <w:rsid w:val="008724AB"/>
    <w:rsid w:val="00874C6C"/>
    <w:rsid w:val="008843EF"/>
    <w:rsid w:val="008869E4"/>
    <w:rsid w:val="00887BEB"/>
    <w:rsid w:val="0089587F"/>
    <w:rsid w:val="008965E4"/>
    <w:rsid w:val="008B74C2"/>
    <w:rsid w:val="008C0DD3"/>
    <w:rsid w:val="008C7792"/>
    <w:rsid w:val="008F6C84"/>
    <w:rsid w:val="00941CA4"/>
    <w:rsid w:val="00991643"/>
    <w:rsid w:val="009D49A1"/>
    <w:rsid w:val="009E6553"/>
    <w:rsid w:val="009F29C9"/>
    <w:rsid w:val="009F3551"/>
    <w:rsid w:val="00A027F8"/>
    <w:rsid w:val="00A1418D"/>
    <w:rsid w:val="00A15DF9"/>
    <w:rsid w:val="00A82873"/>
    <w:rsid w:val="00A8368A"/>
    <w:rsid w:val="00A862EA"/>
    <w:rsid w:val="00A928AB"/>
    <w:rsid w:val="00AA0533"/>
    <w:rsid w:val="00AB4513"/>
    <w:rsid w:val="00AC4589"/>
    <w:rsid w:val="00AC7FFE"/>
    <w:rsid w:val="00AD6240"/>
    <w:rsid w:val="00B04B9B"/>
    <w:rsid w:val="00B1588A"/>
    <w:rsid w:val="00B3183B"/>
    <w:rsid w:val="00B5318F"/>
    <w:rsid w:val="00B537F1"/>
    <w:rsid w:val="00BB75B2"/>
    <w:rsid w:val="00BC4D90"/>
    <w:rsid w:val="00BC560E"/>
    <w:rsid w:val="00BF01C2"/>
    <w:rsid w:val="00C01A8A"/>
    <w:rsid w:val="00C34003"/>
    <w:rsid w:val="00C37D6F"/>
    <w:rsid w:val="00C42823"/>
    <w:rsid w:val="00C66FC5"/>
    <w:rsid w:val="00C716C0"/>
    <w:rsid w:val="00C75086"/>
    <w:rsid w:val="00C82CE0"/>
    <w:rsid w:val="00CA5225"/>
    <w:rsid w:val="00CA7200"/>
    <w:rsid w:val="00CF6A07"/>
    <w:rsid w:val="00D1556B"/>
    <w:rsid w:val="00D407FA"/>
    <w:rsid w:val="00D82B65"/>
    <w:rsid w:val="00DC163E"/>
    <w:rsid w:val="00DC1AC5"/>
    <w:rsid w:val="00DC5F05"/>
    <w:rsid w:val="00DE536E"/>
    <w:rsid w:val="00DE63C7"/>
    <w:rsid w:val="00DF3A65"/>
    <w:rsid w:val="00DF5EA3"/>
    <w:rsid w:val="00E01771"/>
    <w:rsid w:val="00E02916"/>
    <w:rsid w:val="00E220A5"/>
    <w:rsid w:val="00E27349"/>
    <w:rsid w:val="00E327B1"/>
    <w:rsid w:val="00E46258"/>
    <w:rsid w:val="00E472FC"/>
    <w:rsid w:val="00E50281"/>
    <w:rsid w:val="00E57A70"/>
    <w:rsid w:val="00E722B3"/>
    <w:rsid w:val="00E8622D"/>
    <w:rsid w:val="00E91771"/>
    <w:rsid w:val="00EF3551"/>
    <w:rsid w:val="00F26624"/>
    <w:rsid w:val="00F329A4"/>
    <w:rsid w:val="00F35018"/>
    <w:rsid w:val="00F378D9"/>
    <w:rsid w:val="00F40708"/>
    <w:rsid w:val="00F5398F"/>
    <w:rsid w:val="00F64914"/>
    <w:rsid w:val="00FA671C"/>
    <w:rsid w:val="00FB031A"/>
    <w:rsid w:val="00FC69C0"/>
    <w:rsid w:val="00FD7162"/>
    <w:rsid w:val="00FE5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98F4E"/>
  <w15:chartTrackingRefBased/>
  <w15:docId w15:val="{40B04C1C-6989-D543-A607-94446307B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27349"/>
    <w:pPr>
      <w:widowControl w:val="0"/>
      <w:autoSpaceDE w:val="0"/>
      <w:autoSpaceDN w:val="0"/>
      <w:adjustRightInd w:val="0"/>
    </w:pPr>
    <w:rPr>
      <w:rFonts w:ascii="Minion Pro" w:eastAsiaTheme="minorEastAsia" w:hAnsi="Minion Pro" w:cs="Minion Pro"/>
      <w:color w:val="000000"/>
      <w:lang w:val="en-GB" w:eastAsia="en-GB"/>
    </w:rPr>
  </w:style>
  <w:style w:type="paragraph" w:customStyle="1" w:styleId="CM1">
    <w:name w:val="CM1"/>
    <w:basedOn w:val="Default"/>
    <w:next w:val="Default"/>
    <w:uiPriority w:val="99"/>
    <w:rsid w:val="00E27349"/>
    <w:pPr>
      <w:spacing w:line="288" w:lineRule="atLeast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E27349"/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E27349"/>
    <w:pPr>
      <w:spacing w:line="288" w:lineRule="atLeast"/>
    </w:pPr>
    <w:rPr>
      <w:rFonts w:cs="Times New Roman"/>
      <w:color w:val="auto"/>
    </w:rPr>
  </w:style>
  <w:style w:type="paragraph" w:customStyle="1" w:styleId="NoParagraphStyle">
    <w:name w:val="[No Paragraph Style]"/>
    <w:rsid w:val="00261AFB"/>
    <w:pPr>
      <w:autoSpaceDE w:val="0"/>
      <w:autoSpaceDN w:val="0"/>
      <w:adjustRightInd w:val="0"/>
      <w:spacing w:line="288" w:lineRule="auto"/>
      <w:textAlignment w:val="center"/>
    </w:pPr>
    <w:rPr>
      <w:rFonts w:ascii="Arial" w:hAnsi="Arial" w:cs="Arial"/>
      <w:color w:val="000000"/>
      <w:lang w:val="en-US"/>
    </w:rPr>
  </w:style>
  <w:style w:type="paragraph" w:customStyle="1" w:styleId="BasicParagraph">
    <w:name w:val="[Basic Paragraph]"/>
    <w:basedOn w:val="NoParagraphStyle"/>
    <w:uiPriority w:val="99"/>
    <w:rsid w:val="00261AFB"/>
  </w:style>
  <w:style w:type="paragraph" w:styleId="Header">
    <w:name w:val="header"/>
    <w:basedOn w:val="Normal"/>
    <w:link w:val="HeaderChar"/>
    <w:uiPriority w:val="99"/>
    <w:unhideWhenUsed/>
    <w:rsid w:val="006026F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26FE"/>
  </w:style>
  <w:style w:type="paragraph" w:styleId="Footer">
    <w:name w:val="footer"/>
    <w:basedOn w:val="Normal"/>
    <w:link w:val="FooterChar"/>
    <w:uiPriority w:val="99"/>
    <w:unhideWhenUsed/>
    <w:rsid w:val="006026F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26FE"/>
  </w:style>
  <w:style w:type="paragraph" w:styleId="ListParagraph">
    <w:name w:val="List Paragraph"/>
    <w:basedOn w:val="Normal"/>
    <w:uiPriority w:val="34"/>
    <w:qFormat/>
    <w:rsid w:val="005E1E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107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IEK</cp:lastModifiedBy>
  <cp:revision>8</cp:revision>
  <dcterms:created xsi:type="dcterms:W3CDTF">2022-03-24T00:51:00Z</dcterms:created>
  <dcterms:modified xsi:type="dcterms:W3CDTF">2022-04-03T04:37:00Z</dcterms:modified>
</cp:coreProperties>
</file>