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E2D" w:rsidRPr="004E41EA" w:rsidRDefault="00FD1A7B" w:rsidP="00447AF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ΑΠΑΝΤΗΣΕΙΣ</w:t>
      </w:r>
    </w:p>
    <w:p w:rsidR="00447AFA" w:rsidRPr="0081379F" w:rsidRDefault="00447AFA" w:rsidP="00447A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92212301"/>
      <w:r w:rsidRPr="00447AFA">
        <w:rPr>
          <w:rFonts w:cstheme="minorHAnsi"/>
          <w:sz w:val="24"/>
          <w:szCs w:val="24"/>
        </w:rPr>
        <w:t>α) Αλλά (οι) άνεμοι (</w:t>
      </w:r>
      <w:proofErr w:type="spellStart"/>
      <w:r w:rsidRPr="00447AFA">
        <w:rPr>
          <w:rFonts w:cstheme="minorHAnsi"/>
          <w:sz w:val="24"/>
          <w:szCs w:val="24"/>
        </w:rPr>
        <w:t>ανα</w:t>
      </w:r>
      <w:proofErr w:type="spellEnd"/>
      <w:r w:rsidRPr="00447AFA">
        <w:rPr>
          <w:rFonts w:cstheme="minorHAnsi"/>
          <w:sz w:val="24"/>
          <w:szCs w:val="24"/>
        </w:rPr>
        <w:t xml:space="preserve">)ταράζουν τη θάλασσα (το πέλαγος) και μεταφέρουν (φέρνουν) τον Αινεία στην Αφρική. Εκεί η </w:t>
      </w:r>
      <w:proofErr w:type="spellStart"/>
      <w:r w:rsidRPr="00447AFA">
        <w:rPr>
          <w:rFonts w:cstheme="minorHAnsi"/>
          <w:sz w:val="24"/>
          <w:szCs w:val="24"/>
        </w:rPr>
        <w:t>Διδώ</w:t>
      </w:r>
      <w:proofErr w:type="spellEnd"/>
      <w:r w:rsidRPr="00447AFA">
        <w:rPr>
          <w:rFonts w:cstheme="minorHAnsi"/>
          <w:sz w:val="24"/>
          <w:szCs w:val="24"/>
        </w:rPr>
        <w:t xml:space="preserve"> η βασίλισσα θεμελιώνει</w:t>
      </w:r>
      <w:r w:rsidR="006C3A3D" w:rsidRPr="006C3A3D">
        <w:rPr>
          <w:rFonts w:cstheme="minorHAnsi"/>
          <w:sz w:val="24"/>
          <w:szCs w:val="24"/>
        </w:rPr>
        <w:t xml:space="preserve"> </w:t>
      </w:r>
      <w:r w:rsidRPr="00447AFA">
        <w:rPr>
          <w:rFonts w:cstheme="minorHAnsi"/>
          <w:sz w:val="24"/>
          <w:szCs w:val="24"/>
        </w:rPr>
        <w:t>/</w:t>
      </w:r>
      <w:r w:rsidR="006C3A3D" w:rsidRPr="006C3A3D">
        <w:rPr>
          <w:rFonts w:cstheme="minorHAnsi"/>
          <w:sz w:val="24"/>
          <w:szCs w:val="24"/>
        </w:rPr>
        <w:t xml:space="preserve"> </w:t>
      </w:r>
      <w:r w:rsidRPr="00447AFA">
        <w:rPr>
          <w:rFonts w:cstheme="minorHAnsi"/>
          <w:sz w:val="24"/>
          <w:szCs w:val="24"/>
        </w:rPr>
        <w:t xml:space="preserve">ιδρύει μια καινούρια πατρίδα. Ο Αινείας αφηγείται (διηγείται) από την αρχή στην βασίλισσα την ενέδρα / δόλο / το τέχνασμα (τους </w:t>
      </w:r>
      <w:proofErr w:type="spellStart"/>
      <w:r w:rsidRPr="00447AFA">
        <w:rPr>
          <w:rFonts w:cstheme="minorHAnsi"/>
          <w:sz w:val="24"/>
          <w:szCs w:val="24"/>
        </w:rPr>
        <w:t>δόλους</w:t>
      </w:r>
      <w:proofErr w:type="spellEnd"/>
      <w:r w:rsidRPr="00447AFA">
        <w:rPr>
          <w:rFonts w:cstheme="minorHAnsi"/>
          <w:sz w:val="24"/>
          <w:szCs w:val="24"/>
        </w:rPr>
        <w:t>) των Ελλήνων. Η βασίλισσα αγαπά (ερωτεύεται) τον Αινεία και ο Αινείας τη βασίλισσα. Τέλος (τελικά) ο Αινείας πλέει προς την Ιταλία και η βασίλισσα πεθαίνει / ξεψυχά.</w:t>
      </w:r>
      <w:r>
        <w:rPr>
          <w:rFonts w:cstheme="minorHAnsi"/>
          <w:sz w:val="24"/>
          <w:szCs w:val="24"/>
        </w:rPr>
        <w:t xml:space="preserve"> </w:t>
      </w:r>
    </w:p>
    <w:p w:rsidR="00447AFA" w:rsidRPr="0081379F" w:rsidRDefault="00447AFA" w:rsidP="00447AFA">
      <w:pPr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81379F">
        <w:rPr>
          <w:rFonts w:cstheme="minorHAnsi"/>
          <w:sz w:val="24"/>
          <w:szCs w:val="24"/>
        </w:rPr>
        <w:t xml:space="preserve">β) </w:t>
      </w:r>
      <w:r w:rsidRPr="0081379F">
        <w:rPr>
          <w:rFonts w:ascii="Calibri" w:eastAsia="Times New Roman" w:hAnsi="Calibri" w:cs="Calibri"/>
          <w:sz w:val="24"/>
          <w:szCs w:val="24"/>
        </w:rPr>
        <w:t xml:space="preserve">Ο </w:t>
      </w:r>
      <w:proofErr w:type="spellStart"/>
      <w:r w:rsidRPr="0081379F">
        <w:rPr>
          <w:rFonts w:ascii="Calibri" w:eastAsia="Times New Roman" w:hAnsi="Calibri" w:cs="Calibri"/>
          <w:sz w:val="24"/>
          <w:szCs w:val="24"/>
        </w:rPr>
        <w:t>Σουλπίκιος</w:t>
      </w:r>
      <w:proofErr w:type="spellEnd"/>
      <w:r w:rsidRPr="0081379F">
        <w:rPr>
          <w:rFonts w:ascii="Calibri" w:eastAsia="Times New Roman" w:hAnsi="Calibri" w:cs="Calibri"/>
          <w:sz w:val="24"/>
          <w:szCs w:val="24"/>
        </w:rPr>
        <w:t xml:space="preserve"> Γάλλος ήταν ύπαρχος του Λεύκιου Αιμίλιου Παύλου, ο οποίος διεξήγαγε πόλεμο </w:t>
      </w:r>
      <w:r w:rsidRPr="00447AFA">
        <w:rPr>
          <w:rFonts w:ascii="Calibri" w:eastAsia="Times New Roman" w:hAnsi="Calibri" w:cs="Calibri"/>
          <w:sz w:val="24"/>
          <w:szCs w:val="24"/>
        </w:rPr>
        <w:t xml:space="preserve">(πολεμούσε) εναντίον του βασιλιά </w:t>
      </w:r>
      <w:proofErr w:type="spellStart"/>
      <w:r w:rsidRPr="00447AFA">
        <w:rPr>
          <w:rFonts w:ascii="Calibri" w:eastAsia="Times New Roman" w:hAnsi="Calibri" w:cs="Calibri"/>
          <w:sz w:val="24"/>
          <w:szCs w:val="24"/>
        </w:rPr>
        <w:t>Περσέα</w:t>
      </w:r>
      <w:proofErr w:type="spellEnd"/>
      <w:r w:rsidRPr="00447AFA">
        <w:rPr>
          <w:rFonts w:ascii="Calibri" w:eastAsia="Times New Roman" w:hAnsi="Calibri" w:cs="Calibri"/>
          <w:sz w:val="24"/>
          <w:szCs w:val="24"/>
        </w:rPr>
        <w:t>. (Μια) ξάστερη /καθαρή νύχτα η σελήνη ξαφνικά  είχε χαθεί</w:t>
      </w:r>
      <w:r w:rsidR="006C3A3D" w:rsidRPr="006C3A3D">
        <w:rPr>
          <w:rFonts w:ascii="Calibri" w:eastAsia="Times New Roman" w:hAnsi="Calibri" w:cs="Calibri"/>
          <w:sz w:val="24"/>
          <w:szCs w:val="24"/>
        </w:rPr>
        <w:t xml:space="preserve"> </w:t>
      </w:r>
      <w:r w:rsidRPr="00447AFA">
        <w:rPr>
          <w:rFonts w:ascii="Calibri" w:eastAsia="Times New Roman" w:hAnsi="Calibri" w:cs="Calibri"/>
          <w:sz w:val="24"/>
          <w:szCs w:val="24"/>
        </w:rPr>
        <w:t>/</w:t>
      </w:r>
      <w:r w:rsidR="006C3A3D" w:rsidRPr="006C3A3D">
        <w:rPr>
          <w:rFonts w:ascii="Calibri" w:eastAsia="Times New Roman" w:hAnsi="Calibri" w:cs="Calibri"/>
          <w:sz w:val="24"/>
          <w:szCs w:val="24"/>
        </w:rPr>
        <w:t xml:space="preserve"> </w:t>
      </w:r>
      <w:r w:rsidRPr="00447AFA">
        <w:rPr>
          <w:rFonts w:ascii="Calibri" w:eastAsia="Times New Roman" w:hAnsi="Calibri" w:cs="Calibri"/>
          <w:sz w:val="24"/>
          <w:szCs w:val="24"/>
        </w:rPr>
        <w:t>είχε πάθει έκλειψη (έγινε ξαφνικά έκλειψη σελήνης)· εξαιτίας του ξαφνικού παράξενου και φοβερού θεάματος  τρόμος είχε εισχωρήσει</w:t>
      </w:r>
      <w:r w:rsidR="006C3A3D" w:rsidRPr="006C3A3D">
        <w:rPr>
          <w:rFonts w:ascii="Calibri" w:eastAsia="Times New Roman" w:hAnsi="Calibri" w:cs="Calibri"/>
          <w:sz w:val="24"/>
          <w:szCs w:val="24"/>
        </w:rPr>
        <w:t xml:space="preserve"> </w:t>
      </w:r>
      <w:r w:rsidRPr="00447AFA">
        <w:rPr>
          <w:rFonts w:ascii="Calibri" w:eastAsia="Times New Roman" w:hAnsi="Calibri" w:cs="Calibri"/>
          <w:sz w:val="24"/>
          <w:szCs w:val="24"/>
        </w:rPr>
        <w:t>/ καταλάβει</w:t>
      </w:r>
      <w:r>
        <w:rPr>
          <w:rFonts w:ascii="Calibri" w:eastAsia="Times New Roman" w:hAnsi="Calibri" w:cs="Calibri"/>
          <w:sz w:val="24"/>
          <w:szCs w:val="24"/>
        </w:rPr>
        <w:t xml:space="preserve"> /</w:t>
      </w:r>
      <w:r w:rsidR="006C3A3D" w:rsidRPr="006C3A3D">
        <w:rPr>
          <w:rFonts w:ascii="Calibri" w:eastAsia="Times New Roman" w:hAnsi="Calibri" w:cs="Calibri"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>πιάσει</w:t>
      </w:r>
      <w:r w:rsidRPr="0081379F">
        <w:rPr>
          <w:rFonts w:ascii="Calibri" w:eastAsia="Times New Roman" w:hAnsi="Calibri" w:cs="Calibri"/>
          <w:sz w:val="24"/>
          <w:szCs w:val="24"/>
        </w:rPr>
        <w:t xml:space="preserve">  τις ψυχές των στρατιωτών  και ο στρατός είχε  χάσει την αυτοπεποίθησή</w:t>
      </w:r>
      <w:r>
        <w:rPr>
          <w:rFonts w:ascii="Calibri" w:eastAsia="Times New Roman" w:hAnsi="Calibri" w:cs="Calibri"/>
          <w:sz w:val="24"/>
          <w:szCs w:val="24"/>
        </w:rPr>
        <w:t xml:space="preserve"> / εμπιστοσύνη / το ηθικό</w:t>
      </w:r>
      <w:r w:rsidRPr="0081379F">
        <w:rPr>
          <w:rFonts w:ascii="Calibri" w:eastAsia="Times New Roman" w:hAnsi="Calibri" w:cs="Calibri"/>
          <w:sz w:val="24"/>
          <w:szCs w:val="24"/>
        </w:rPr>
        <w:t xml:space="preserve"> (του). Τότε ο </w:t>
      </w:r>
      <w:proofErr w:type="spellStart"/>
      <w:r w:rsidRPr="0081379F">
        <w:rPr>
          <w:rFonts w:ascii="Calibri" w:eastAsia="Times New Roman" w:hAnsi="Calibri" w:cs="Calibri"/>
          <w:sz w:val="24"/>
          <w:szCs w:val="24"/>
        </w:rPr>
        <w:t>Σουλπίκιος</w:t>
      </w:r>
      <w:proofErr w:type="spellEnd"/>
      <w:r w:rsidRPr="0081379F">
        <w:rPr>
          <w:rFonts w:ascii="Calibri" w:eastAsia="Times New Roman" w:hAnsi="Calibri" w:cs="Calibri"/>
          <w:sz w:val="24"/>
          <w:szCs w:val="24"/>
        </w:rPr>
        <w:t xml:space="preserve"> Γάλλος  πραγματεύτηκε /</w:t>
      </w:r>
      <w:r w:rsidR="006C3A3D" w:rsidRPr="006C3A3D">
        <w:rPr>
          <w:rFonts w:ascii="Calibri" w:eastAsia="Times New Roman" w:hAnsi="Calibri" w:cs="Calibri"/>
          <w:sz w:val="24"/>
          <w:szCs w:val="24"/>
        </w:rPr>
        <w:t xml:space="preserve"> </w:t>
      </w:r>
      <w:r w:rsidRPr="0081379F">
        <w:rPr>
          <w:rFonts w:ascii="Calibri" w:eastAsia="Times New Roman" w:hAnsi="Calibri" w:cs="Calibri"/>
          <w:sz w:val="24"/>
          <w:szCs w:val="24"/>
        </w:rPr>
        <w:t>μίλησε για την φύση του ουρανού  και για την στάσ</w:t>
      </w:r>
      <w:r w:rsidRPr="006C3A3D">
        <w:rPr>
          <w:rFonts w:ascii="Calibri" w:eastAsia="Times New Roman" w:hAnsi="Calibri" w:cs="Calibri"/>
          <w:sz w:val="24"/>
          <w:szCs w:val="24"/>
        </w:rPr>
        <w:t>η</w:t>
      </w:r>
      <w:r w:rsidR="006C3A3D" w:rsidRPr="006C3A3D">
        <w:rPr>
          <w:rFonts w:ascii="Calibri" w:eastAsia="Times New Roman" w:hAnsi="Calibri" w:cs="Calibri"/>
          <w:sz w:val="24"/>
          <w:szCs w:val="24"/>
        </w:rPr>
        <w:t xml:space="preserve"> </w:t>
      </w:r>
      <w:bookmarkStart w:id="1" w:name="_GoBack"/>
      <w:bookmarkEnd w:id="1"/>
      <w:r w:rsidRPr="006C3A3D">
        <w:rPr>
          <w:rFonts w:ascii="Calibri" w:eastAsia="Times New Roman" w:hAnsi="Calibri" w:cs="Calibri"/>
          <w:sz w:val="24"/>
          <w:szCs w:val="24"/>
        </w:rPr>
        <w:t>κα</w:t>
      </w:r>
      <w:r w:rsidRPr="0081379F">
        <w:rPr>
          <w:rFonts w:ascii="Calibri" w:eastAsia="Times New Roman" w:hAnsi="Calibri" w:cs="Calibri"/>
          <w:sz w:val="24"/>
          <w:szCs w:val="24"/>
        </w:rPr>
        <w:t xml:space="preserve">ι τις κινήσεις  των αστεριών και της σελήνης  και μ' αυτό τον τρόπο έστειλε το στρατό πρόθυμο / με αναπτερωμένο ηθικό στην μάχη.  </w:t>
      </w:r>
    </w:p>
    <w:p w:rsidR="003931AB" w:rsidRDefault="003931AB" w:rsidP="00447AF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2.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931AB" w:rsidTr="00216C9D">
        <w:tc>
          <w:tcPr>
            <w:tcW w:w="2972" w:type="dxa"/>
          </w:tcPr>
          <w:p w:rsidR="003931AB" w:rsidRDefault="003931AB" w:rsidP="00447AF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Α΄ </w:t>
            </w:r>
          </w:p>
        </w:tc>
        <w:tc>
          <w:tcPr>
            <w:tcW w:w="6088" w:type="dxa"/>
          </w:tcPr>
          <w:p w:rsidR="003931AB" w:rsidRDefault="003931AB" w:rsidP="00447AF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Β΄ </w:t>
            </w:r>
          </w:p>
        </w:tc>
      </w:tr>
      <w:tr w:rsidR="003931AB" w:rsidTr="00216C9D">
        <w:tc>
          <w:tcPr>
            <w:tcW w:w="2972" w:type="dxa"/>
          </w:tcPr>
          <w:p w:rsidR="003931AB" w:rsidRPr="0049486A" w:rsidRDefault="0049486A" w:rsidP="00447AF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regina</w:t>
            </w:r>
            <w:proofErr w:type="spellEnd"/>
          </w:p>
        </w:tc>
        <w:tc>
          <w:tcPr>
            <w:tcW w:w="6088" w:type="dxa"/>
          </w:tcPr>
          <w:p w:rsidR="003931AB" w:rsidRPr="0049486A" w:rsidRDefault="0049486A" w:rsidP="00447AF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ρήγας</w:t>
            </w:r>
          </w:p>
        </w:tc>
      </w:tr>
      <w:tr w:rsidR="003931AB" w:rsidTr="00216C9D">
        <w:tc>
          <w:tcPr>
            <w:tcW w:w="2972" w:type="dxa"/>
          </w:tcPr>
          <w:p w:rsidR="003931AB" w:rsidRPr="00143C4D" w:rsidRDefault="0049486A" w:rsidP="00447AF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navigat</w:t>
            </w:r>
            <w:proofErr w:type="spellEnd"/>
          </w:p>
        </w:tc>
        <w:tc>
          <w:tcPr>
            <w:tcW w:w="6088" w:type="dxa"/>
          </w:tcPr>
          <w:p w:rsidR="003931AB" w:rsidRPr="00143C4D" w:rsidRDefault="0049486A" w:rsidP="00447AF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ναυσιπλοΐα</w:t>
            </w:r>
          </w:p>
        </w:tc>
      </w:tr>
      <w:tr w:rsidR="003931AB" w:rsidTr="00216C9D">
        <w:trPr>
          <w:trHeight w:val="278"/>
        </w:trPr>
        <w:tc>
          <w:tcPr>
            <w:tcW w:w="2972" w:type="dxa"/>
          </w:tcPr>
          <w:p w:rsidR="003931AB" w:rsidRDefault="0049486A" w:rsidP="00447AF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nocte</w:t>
            </w:r>
          </w:p>
        </w:tc>
        <w:tc>
          <w:tcPr>
            <w:tcW w:w="6088" w:type="dxa"/>
          </w:tcPr>
          <w:p w:rsidR="003931AB" w:rsidRDefault="0049486A" w:rsidP="00447AF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νυχτερινός</w:t>
            </w:r>
          </w:p>
        </w:tc>
      </w:tr>
      <w:tr w:rsidR="003931AB" w:rsidTr="00216C9D">
        <w:trPr>
          <w:trHeight w:val="278"/>
        </w:trPr>
        <w:tc>
          <w:tcPr>
            <w:tcW w:w="2972" w:type="dxa"/>
          </w:tcPr>
          <w:p w:rsidR="003931AB" w:rsidRPr="00DA22B4" w:rsidRDefault="0049486A" w:rsidP="00447AF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motibus</w:t>
            </w:r>
            <w:proofErr w:type="spellEnd"/>
          </w:p>
        </w:tc>
        <w:tc>
          <w:tcPr>
            <w:tcW w:w="6088" w:type="dxa"/>
          </w:tcPr>
          <w:p w:rsidR="003931AB" w:rsidRPr="00DA22B4" w:rsidRDefault="0049486A" w:rsidP="00447AF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μοτοποδήλατο</w:t>
            </w:r>
          </w:p>
        </w:tc>
      </w:tr>
      <w:tr w:rsidR="003931AB" w:rsidTr="00216C9D">
        <w:tc>
          <w:tcPr>
            <w:tcW w:w="2972" w:type="dxa"/>
          </w:tcPr>
          <w:p w:rsidR="003931AB" w:rsidRPr="00DA22B4" w:rsidRDefault="0049486A" w:rsidP="00447AF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pugna</w:t>
            </w:r>
            <w:r w:rsidR="00484E70">
              <w:rPr>
                <w:sz w:val="24"/>
                <w:szCs w:val="24"/>
                <w:lang w:val="en-US"/>
              </w:rPr>
              <w:t>m</w:t>
            </w:r>
            <w:proofErr w:type="spellEnd"/>
          </w:p>
        </w:tc>
        <w:tc>
          <w:tcPr>
            <w:tcW w:w="6088" w:type="dxa"/>
          </w:tcPr>
          <w:p w:rsidR="003931AB" w:rsidRDefault="0049486A" w:rsidP="00447AF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πυγμαχία</w:t>
            </w:r>
          </w:p>
        </w:tc>
      </w:tr>
    </w:tbl>
    <w:p w:rsidR="00447AFA" w:rsidRDefault="00447AFA" w:rsidP="00447AFA">
      <w:pPr>
        <w:spacing w:line="360" w:lineRule="auto"/>
        <w:jc w:val="both"/>
        <w:rPr>
          <w:sz w:val="24"/>
          <w:szCs w:val="24"/>
        </w:rPr>
      </w:pPr>
    </w:p>
    <w:p w:rsidR="0047403B" w:rsidRDefault="00CD7E2D" w:rsidP="00447AFA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Β</w:t>
      </w:r>
      <w:r w:rsidRPr="00413A1D">
        <w:rPr>
          <w:sz w:val="24"/>
          <w:szCs w:val="24"/>
          <w:lang w:val="en-US"/>
        </w:rPr>
        <w:t xml:space="preserve">. 6. </w:t>
      </w:r>
      <w:r>
        <w:rPr>
          <w:sz w:val="24"/>
          <w:szCs w:val="24"/>
        </w:rPr>
        <w:t>α</w:t>
      </w:r>
      <w:r w:rsidRPr="00413A1D">
        <w:rPr>
          <w:sz w:val="24"/>
          <w:szCs w:val="24"/>
          <w:lang w:val="en-US"/>
        </w:rPr>
        <w:t xml:space="preserve">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49486A" w:rsidTr="00D571BF">
        <w:tc>
          <w:tcPr>
            <w:tcW w:w="1980" w:type="dxa"/>
          </w:tcPr>
          <w:p w:rsidR="0049486A" w:rsidRPr="0049486A" w:rsidRDefault="0049486A" w:rsidP="00447AF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bookmarkStart w:id="2" w:name="_Hlk98091080"/>
            <w:proofErr w:type="spellStart"/>
            <w:r>
              <w:rPr>
                <w:sz w:val="24"/>
                <w:szCs w:val="24"/>
                <w:lang w:val="en-US"/>
              </w:rPr>
              <w:t>renarrat</w:t>
            </w:r>
            <w:proofErr w:type="spellEnd"/>
          </w:p>
        </w:tc>
        <w:tc>
          <w:tcPr>
            <w:tcW w:w="7080" w:type="dxa"/>
          </w:tcPr>
          <w:p w:rsidR="0049486A" w:rsidRDefault="0049486A" w:rsidP="00447AF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Είναι το ρήμα της πρότασης</w:t>
            </w:r>
          </w:p>
        </w:tc>
      </w:tr>
      <w:bookmarkEnd w:id="2"/>
      <w:tr w:rsidR="0049486A" w:rsidTr="00D571BF">
        <w:tc>
          <w:tcPr>
            <w:tcW w:w="1980" w:type="dxa"/>
          </w:tcPr>
          <w:p w:rsidR="0049486A" w:rsidRPr="0049486A" w:rsidRDefault="0049486A" w:rsidP="00447AF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49486A">
              <w:rPr>
                <w:sz w:val="24"/>
                <w:szCs w:val="24"/>
                <w:lang w:val="en-US"/>
              </w:rPr>
              <w:t>Aenēas</w:t>
            </w:r>
            <w:proofErr w:type="spellEnd"/>
          </w:p>
        </w:tc>
        <w:tc>
          <w:tcPr>
            <w:tcW w:w="7080" w:type="dxa"/>
          </w:tcPr>
          <w:p w:rsidR="0049486A" w:rsidRPr="0049486A" w:rsidRDefault="0049486A" w:rsidP="00447AF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C43C6">
              <w:rPr>
                <w:sz w:val="24"/>
                <w:szCs w:val="24"/>
              </w:rPr>
              <w:t>Είναι</w:t>
            </w:r>
            <w:r>
              <w:rPr>
                <w:sz w:val="24"/>
                <w:szCs w:val="24"/>
              </w:rPr>
              <w:t xml:space="preserve"> υποκείμενο </w:t>
            </w:r>
            <w:r w:rsidRPr="006C43C6">
              <w:rPr>
                <w:sz w:val="24"/>
                <w:szCs w:val="24"/>
              </w:rPr>
              <w:t>στ</w:t>
            </w:r>
            <w:r>
              <w:rPr>
                <w:sz w:val="24"/>
                <w:szCs w:val="24"/>
              </w:rPr>
              <w:t xml:space="preserve">ο ρήμα </w:t>
            </w:r>
            <w:proofErr w:type="spellStart"/>
            <w:r>
              <w:rPr>
                <w:sz w:val="24"/>
                <w:szCs w:val="24"/>
                <w:lang w:val="en-US"/>
              </w:rPr>
              <w:t>renarrat</w:t>
            </w:r>
            <w:proofErr w:type="spellEnd"/>
          </w:p>
        </w:tc>
      </w:tr>
      <w:tr w:rsidR="0049486A" w:rsidTr="00D571BF">
        <w:tc>
          <w:tcPr>
            <w:tcW w:w="1980" w:type="dxa"/>
          </w:tcPr>
          <w:p w:rsidR="0049486A" w:rsidRPr="006C43C6" w:rsidRDefault="0049486A" w:rsidP="00447AF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insidias</w:t>
            </w:r>
            <w:proofErr w:type="spellEnd"/>
          </w:p>
        </w:tc>
        <w:tc>
          <w:tcPr>
            <w:tcW w:w="7080" w:type="dxa"/>
          </w:tcPr>
          <w:p w:rsidR="0049486A" w:rsidRPr="0049486A" w:rsidRDefault="0049486A" w:rsidP="00447AF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C43C6">
              <w:rPr>
                <w:sz w:val="24"/>
                <w:szCs w:val="24"/>
              </w:rPr>
              <w:t>Είνα</w:t>
            </w:r>
            <w:r>
              <w:rPr>
                <w:sz w:val="24"/>
                <w:szCs w:val="24"/>
              </w:rPr>
              <w:t xml:space="preserve">ι άμεσο αντικείμενο </w:t>
            </w:r>
            <w:r w:rsidRPr="006C43C6">
              <w:rPr>
                <w:sz w:val="24"/>
                <w:szCs w:val="24"/>
              </w:rPr>
              <w:t>στο</w:t>
            </w:r>
            <w:r>
              <w:rPr>
                <w:sz w:val="24"/>
                <w:szCs w:val="24"/>
              </w:rPr>
              <w:t xml:space="preserve"> ρήμα </w:t>
            </w:r>
            <w:proofErr w:type="spellStart"/>
            <w:r>
              <w:rPr>
                <w:sz w:val="24"/>
                <w:szCs w:val="24"/>
                <w:lang w:val="en-US"/>
              </w:rPr>
              <w:t>renarrat</w:t>
            </w:r>
            <w:proofErr w:type="spellEnd"/>
          </w:p>
        </w:tc>
      </w:tr>
      <w:tr w:rsidR="0049486A" w:rsidRPr="0049486A" w:rsidTr="00D571BF">
        <w:tc>
          <w:tcPr>
            <w:tcW w:w="1980" w:type="dxa"/>
          </w:tcPr>
          <w:p w:rsidR="0049486A" w:rsidRPr="0049486A" w:rsidRDefault="0049486A" w:rsidP="00447AF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49486A">
              <w:rPr>
                <w:sz w:val="24"/>
                <w:szCs w:val="24"/>
                <w:lang w:val="en-US"/>
              </w:rPr>
              <w:t>Graecōrum</w:t>
            </w:r>
            <w:proofErr w:type="spellEnd"/>
          </w:p>
        </w:tc>
        <w:tc>
          <w:tcPr>
            <w:tcW w:w="7080" w:type="dxa"/>
          </w:tcPr>
          <w:p w:rsidR="0049486A" w:rsidRPr="0049486A" w:rsidRDefault="0049486A" w:rsidP="00447AF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486A">
              <w:rPr>
                <w:sz w:val="24"/>
                <w:szCs w:val="24"/>
              </w:rPr>
              <w:t>Είναι</w:t>
            </w:r>
            <w:r>
              <w:rPr>
                <w:sz w:val="24"/>
                <w:szCs w:val="24"/>
              </w:rPr>
              <w:t xml:space="preserve"> γενική υποκειμενική </w:t>
            </w:r>
            <w:r w:rsidRPr="0049486A">
              <w:rPr>
                <w:sz w:val="24"/>
                <w:szCs w:val="24"/>
              </w:rPr>
              <w:t xml:space="preserve">στο </w:t>
            </w:r>
            <w:proofErr w:type="spellStart"/>
            <w:r>
              <w:rPr>
                <w:sz w:val="24"/>
                <w:szCs w:val="24"/>
                <w:lang w:val="en-US"/>
              </w:rPr>
              <w:t>insidias</w:t>
            </w:r>
            <w:proofErr w:type="spellEnd"/>
          </w:p>
        </w:tc>
      </w:tr>
      <w:tr w:rsidR="0049486A" w:rsidRPr="0049486A" w:rsidTr="00D571BF">
        <w:tc>
          <w:tcPr>
            <w:tcW w:w="1980" w:type="dxa"/>
          </w:tcPr>
          <w:p w:rsidR="0049486A" w:rsidRPr="0049486A" w:rsidRDefault="0049486A" w:rsidP="00447AFA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49486A">
              <w:rPr>
                <w:sz w:val="24"/>
                <w:szCs w:val="24"/>
              </w:rPr>
              <w:t>regīnae</w:t>
            </w:r>
            <w:proofErr w:type="spellEnd"/>
          </w:p>
        </w:tc>
        <w:tc>
          <w:tcPr>
            <w:tcW w:w="7080" w:type="dxa"/>
          </w:tcPr>
          <w:p w:rsidR="0049486A" w:rsidRPr="0049486A" w:rsidRDefault="0049486A" w:rsidP="00447AF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486A">
              <w:rPr>
                <w:sz w:val="24"/>
                <w:szCs w:val="24"/>
              </w:rPr>
              <w:t xml:space="preserve">Είναι </w:t>
            </w:r>
            <w:r>
              <w:rPr>
                <w:sz w:val="24"/>
                <w:szCs w:val="24"/>
              </w:rPr>
              <w:t>έμ</w:t>
            </w:r>
            <w:r w:rsidRPr="0049486A">
              <w:rPr>
                <w:sz w:val="24"/>
                <w:szCs w:val="24"/>
              </w:rPr>
              <w:t xml:space="preserve">μεσο αντικείμενο στο ρήμα </w:t>
            </w:r>
            <w:proofErr w:type="spellStart"/>
            <w:r w:rsidRPr="0049486A">
              <w:rPr>
                <w:sz w:val="24"/>
                <w:szCs w:val="24"/>
              </w:rPr>
              <w:t>renarrat</w:t>
            </w:r>
            <w:proofErr w:type="spellEnd"/>
          </w:p>
        </w:tc>
      </w:tr>
    </w:tbl>
    <w:p w:rsidR="00D309C0" w:rsidRDefault="00D309C0" w:rsidP="00447AFA">
      <w:pPr>
        <w:spacing w:line="360" w:lineRule="auto"/>
        <w:jc w:val="both"/>
        <w:rPr>
          <w:sz w:val="24"/>
          <w:szCs w:val="24"/>
        </w:rPr>
      </w:pPr>
    </w:p>
    <w:p w:rsidR="00447AFA" w:rsidRPr="00447AFA" w:rsidRDefault="00027F82" w:rsidP="00447AFA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>β</w:t>
      </w:r>
      <w:r w:rsidRPr="00D309C0">
        <w:rPr>
          <w:sz w:val="24"/>
          <w:szCs w:val="24"/>
          <w:lang w:val="en-US"/>
        </w:rPr>
        <w:t xml:space="preserve">) </w:t>
      </w:r>
      <w:bookmarkEnd w:id="0"/>
      <w:proofErr w:type="spellStart"/>
      <w:r w:rsidR="00447AFA" w:rsidRPr="00447AFA">
        <w:rPr>
          <w:sz w:val="24"/>
          <w:szCs w:val="24"/>
          <w:lang w:val="en-US"/>
        </w:rPr>
        <w:t>Vergilius</w:t>
      </w:r>
      <w:proofErr w:type="spellEnd"/>
      <w:r w:rsidR="00447AFA" w:rsidRPr="00447AFA">
        <w:rPr>
          <w:sz w:val="24"/>
          <w:szCs w:val="24"/>
          <w:lang w:val="en-US"/>
        </w:rPr>
        <w:t xml:space="preserve"> </w:t>
      </w:r>
      <w:proofErr w:type="spellStart"/>
      <w:r w:rsidR="00447AFA" w:rsidRPr="00447AFA">
        <w:rPr>
          <w:sz w:val="24"/>
          <w:szCs w:val="24"/>
          <w:lang w:val="en-US"/>
        </w:rPr>
        <w:t>narrat</w:t>
      </w:r>
      <w:proofErr w:type="spellEnd"/>
      <w:r w:rsidR="00447AFA" w:rsidRPr="00447AFA">
        <w:rPr>
          <w:sz w:val="24"/>
          <w:szCs w:val="24"/>
          <w:lang w:val="en-US"/>
        </w:rPr>
        <w:t xml:space="preserve"> </w:t>
      </w:r>
      <w:proofErr w:type="spellStart"/>
      <w:r w:rsidR="00447AFA" w:rsidRPr="00447AFA">
        <w:rPr>
          <w:sz w:val="24"/>
          <w:szCs w:val="24"/>
          <w:lang w:val="en-US"/>
        </w:rPr>
        <w:t>ibi</w:t>
      </w:r>
      <w:proofErr w:type="spellEnd"/>
      <w:r w:rsidR="00447AFA" w:rsidRPr="00447AFA">
        <w:rPr>
          <w:sz w:val="24"/>
          <w:szCs w:val="24"/>
          <w:lang w:val="en-US"/>
        </w:rPr>
        <w:t xml:space="preserve"> </w:t>
      </w:r>
      <w:proofErr w:type="spellStart"/>
      <w:r w:rsidR="00447AFA" w:rsidRPr="00447AFA">
        <w:rPr>
          <w:sz w:val="24"/>
          <w:szCs w:val="24"/>
          <w:lang w:val="en-US"/>
        </w:rPr>
        <w:t>Didonem</w:t>
      </w:r>
      <w:proofErr w:type="spellEnd"/>
      <w:r w:rsidR="00447AFA" w:rsidRPr="00447AFA">
        <w:rPr>
          <w:sz w:val="24"/>
          <w:szCs w:val="24"/>
          <w:lang w:val="en-US"/>
        </w:rPr>
        <w:t xml:space="preserve"> </w:t>
      </w:r>
      <w:proofErr w:type="spellStart"/>
      <w:r w:rsidR="00447AFA" w:rsidRPr="00447AFA">
        <w:rPr>
          <w:sz w:val="24"/>
          <w:szCs w:val="24"/>
          <w:lang w:val="en-US"/>
        </w:rPr>
        <w:t>reginam</w:t>
      </w:r>
      <w:proofErr w:type="spellEnd"/>
      <w:r w:rsidR="00447AFA" w:rsidRPr="00447AFA">
        <w:rPr>
          <w:sz w:val="24"/>
          <w:szCs w:val="24"/>
          <w:lang w:val="en-US"/>
        </w:rPr>
        <w:t xml:space="preserve"> </w:t>
      </w:r>
      <w:proofErr w:type="spellStart"/>
      <w:r w:rsidR="00447AFA" w:rsidRPr="00447AFA">
        <w:rPr>
          <w:sz w:val="24"/>
          <w:szCs w:val="24"/>
          <w:lang w:val="en-US"/>
        </w:rPr>
        <w:t>novam</w:t>
      </w:r>
      <w:proofErr w:type="spellEnd"/>
      <w:r w:rsidR="00447AFA" w:rsidRPr="00447AFA">
        <w:rPr>
          <w:sz w:val="24"/>
          <w:szCs w:val="24"/>
          <w:lang w:val="en-US"/>
        </w:rPr>
        <w:t xml:space="preserve"> </w:t>
      </w:r>
      <w:proofErr w:type="spellStart"/>
      <w:r w:rsidR="00447AFA" w:rsidRPr="00447AFA">
        <w:rPr>
          <w:sz w:val="24"/>
          <w:szCs w:val="24"/>
          <w:lang w:val="en-US"/>
        </w:rPr>
        <w:t>patriam</w:t>
      </w:r>
      <w:proofErr w:type="spellEnd"/>
      <w:r w:rsidR="00447AFA" w:rsidRPr="00447AFA">
        <w:rPr>
          <w:sz w:val="24"/>
          <w:szCs w:val="24"/>
          <w:lang w:val="en-US"/>
        </w:rPr>
        <w:t xml:space="preserve"> </w:t>
      </w:r>
      <w:proofErr w:type="spellStart"/>
      <w:r w:rsidR="00447AFA" w:rsidRPr="00447AFA">
        <w:rPr>
          <w:sz w:val="24"/>
          <w:szCs w:val="24"/>
          <w:lang w:val="en-US"/>
        </w:rPr>
        <w:t>fundare</w:t>
      </w:r>
      <w:proofErr w:type="spellEnd"/>
      <w:r w:rsidR="00447AFA" w:rsidRPr="00447AFA">
        <w:rPr>
          <w:sz w:val="24"/>
          <w:szCs w:val="24"/>
          <w:lang w:val="en-US"/>
        </w:rPr>
        <w:t>.</w:t>
      </w:r>
    </w:p>
    <w:p w:rsidR="00484E70" w:rsidRPr="00447AFA" w:rsidRDefault="00447AFA" w:rsidP="00447AFA">
      <w:pPr>
        <w:spacing w:line="360" w:lineRule="auto"/>
        <w:jc w:val="both"/>
        <w:rPr>
          <w:sz w:val="24"/>
          <w:szCs w:val="24"/>
        </w:rPr>
      </w:pPr>
      <w:r w:rsidRPr="00447AFA">
        <w:rPr>
          <w:sz w:val="24"/>
          <w:szCs w:val="24"/>
        </w:rPr>
        <w:t xml:space="preserve">Το υποκείμενο του ειδικού απαρεμφάτου </w:t>
      </w:r>
      <w:proofErr w:type="spellStart"/>
      <w:r w:rsidRPr="00447AFA">
        <w:rPr>
          <w:sz w:val="24"/>
          <w:szCs w:val="24"/>
          <w:lang w:val="en-US"/>
        </w:rPr>
        <w:t>Didonem</w:t>
      </w:r>
      <w:proofErr w:type="spellEnd"/>
      <w:r w:rsidRPr="00447AFA">
        <w:rPr>
          <w:sz w:val="24"/>
          <w:szCs w:val="24"/>
        </w:rPr>
        <w:t xml:space="preserve"> βρίσκεται σε πτώση αιτιατική</w:t>
      </w:r>
      <w:r w:rsidR="009F0B9B">
        <w:rPr>
          <w:sz w:val="24"/>
          <w:szCs w:val="24"/>
        </w:rPr>
        <w:t>,</w:t>
      </w:r>
      <w:r w:rsidRPr="00447AFA">
        <w:rPr>
          <w:sz w:val="24"/>
          <w:szCs w:val="24"/>
        </w:rPr>
        <w:t xml:space="preserve"> καθώς υπάρχει </w:t>
      </w:r>
      <w:proofErr w:type="spellStart"/>
      <w:r w:rsidRPr="00447AFA">
        <w:rPr>
          <w:sz w:val="24"/>
          <w:szCs w:val="24"/>
        </w:rPr>
        <w:t>ετεροπρ</w:t>
      </w:r>
      <w:proofErr w:type="spellEnd"/>
      <w:r w:rsidRPr="00447AFA">
        <w:rPr>
          <w:sz w:val="24"/>
          <w:szCs w:val="24"/>
          <w:lang w:val="en-US"/>
        </w:rPr>
        <w:t>o</w:t>
      </w:r>
      <w:proofErr w:type="spellStart"/>
      <w:r w:rsidRPr="00447AFA">
        <w:rPr>
          <w:sz w:val="24"/>
          <w:szCs w:val="24"/>
        </w:rPr>
        <w:t>σωπία</w:t>
      </w:r>
      <w:proofErr w:type="spellEnd"/>
      <w:r w:rsidRPr="00447AFA">
        <w:rPr>
          <w:sz w:val="24"/>
          <w:szCs w:val="24"/>
        </w:rPr>
        <w:t xml:space="preserve">. Σε αιτιατική πτώση βρίσκεται και το </w:t>
      </w:r>
      <w:proofErr w:type="spellStart"/>
      <w:r w:rsidRPr="00447AFA">
        <w:rPr>
          <w:sz w:val="24"/>
          <w:szCs w:val="24"/>
          <w:lang w:val="en-US"/>
        </w:rPr>
        <w:t>reginam</w:t>
      </w:r>
      <w:proofErr w:type="spellEnd"/>
      <w:r w:rsidRPr="00447AFA">
        <w:rPr>
          <w:sz w:val="24"/>
          <w:szCs w:val="24"/>
        </w:rPr>
        <w:t xml:space="preserve">, που λειτουργεί ως ομοιόπτωτος ονοματικός προσδιορισμός (παράθεση) στο υποκείμενο του απαρεμφάτου </w:t>
      </w:r>
      <w:proofErr w:type="spellStart"/>
      <w:r w:rsidRPr="00447AFA">
        <w:rPr>
          <w:sz w:val="24"/>
          <w:szCs w:val="24"/>
          <w:lang w:val="en-US"/>
        </w:rPr>
        <w:t>fundare</w:t>
      </w:r>
      <w:proofErr w:type="spellEnd"/>
      <w:r w:rsidR="009F0B9B">
        <w:rPr>
          <w:sz w:val="24"/>
          <w:szCs w:val="24"/>
        </w:rPr>
        <w:t>,</w:t>
      </w:r>
      <w:r w:rsidRPr="00447AFA">
        <w:rPr>
          <w:sz w:val="24"/>
          <w:szCs w:val="24"/>
        </w:rPr>
        <w:t xml:space="preserve">  </w:t>
      </w:r>
      <w:proofErr w:type="spellStart"/>
      <w:r w:rsidRPr="00447AFA">
        <w:rPr>
          <w:sz w:val="24"/>
          <w:szCs w:val="24"/>
          <w:lang w:val="en-US"/>
        </w:rPr>
        <w:t>Didonem</w:t>
      </w:r>
      <w:proofErr w:type="spellEnd"/>
      <w:r w:rsidRPr="00447AFA">
        <w:rPr>
          <w:sz w:val="24"/>
          <w:szCs w:val="24"/>
        </w:rPr>
        <w:t xml:space="preserve"> .</w:t>
      </w:r>
    </w:p>
    <w:sectPr w:rsidR="00484E70" w:rsidRPr="00447AFA" w:rsidSect="00D775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020E4"/>
    <w:multiLevelType w:val="hybridMultilevel"/>
    <w:tmpl w:val="467E9E80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A5828"/>
    <w:multiLevelType w:val="hybridMultilevel"/>
    <w:tmpl w:val="904C4124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808A0"/>
    <w:multiLevelType w:val="hybridMultilevel"/>
    <w:tmpl w:val="091CCA9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87240"/>
    <w:multiLevelType w:val="hybridMultilevel"/>
    <w:tmpl w:val="B284F4EC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C476F"/>
    <w:multiLevelType w:val="hybridMultilevel"/>
    <w:tmpl w:val="5936C05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121C3"/>
    <w:multiLevelType w:val="hybridMultilevel"/>
    <w:tmpl w:val="BF4AFAC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2D"/>
    <w:rsid w:val="00027F82"/>
    <w:rsid w:val="00081A11"/>
    <w:rsid w:val="000A58BE"/>
    <w:rsid w:val="000A6F0A"/>
    <w:rsid w:val="000B0D73"/>
    <w:rsid w:val="000F634F"/>
    <w:rsid w:val="0011337D"/>
    <w:rsid w:val="00113B13"/>
    <w:rsid w:val="00113B37"/>
    <w:rsid w:val="001348BC"/>
    <w:rsid w:val="00134A67"/>
    <w:rsid w:val="001726D9"/>
    <w:rsid w:val="00190CDC"/>
    <w:rsid w:val="00225653"/>
    <w:rsid w:val="0023291E"/>
    <w:rsid w:val="00242C9D"/>
    <w:rsid w:val="00266327"/>
    <w:rsid w:val="00292EFD"/>
    <w:rsid w:val="002F1C54"/>
    <w:rsid w:val="00327D40"/>
    <w:rsid w:val="0034255D"/>
    <w:rsid w:val="00363C11"/>
    <w:rsid w:val="00390087"/>
    <w:rsid w:val="003931AB"/>
    <w:rsid w:val="003947AA"/>
    <w:rsid w:val="00404F01"/>
    <w:rsid w:val="00413A1D"/>
    <w:rsid w:val="004477E8"/>
    <w:rsid w:val="00447AFA"/>
    <w:rsid w:val="0047403B"/>
    <w:rsid w:val="00484E70"/>
    <w:rsid w:val="0049486A"/>
    <w:rsid w:val="004E41EA"/>
    <w:rsid w:val="004F49A8"/>
    <w:rsid w:val="00525354"/>
    <w:rsid w:val="00556ED6"/>
    <w:rsid w:val="005A1C0C"/>
    <w:rsid w:val="00622B47"/>
    <w:rsid w:val="00663813"/>
    <w:rsid w:val="006C3A3D"/>
    <w:rsid w:val="006E27EF"/>
    <w:rsid w:val="007B0E03"/>
    <w:rsid w:val="007B6AF5"/>
    <w:rsid w:val="007F2828"/>
    <w:rsid w:val="0081379F"/>
    <w:rsid w:val="00865A14"/>
    <w:rsid w:val="00897154"/>
    <w:rsid w:val="008D352C"/>
    <w:rsid w:val="008E4B86"/>
    <w:rsid w:val="00900725"/>
    <w:rsid w:val="00912C70"/>
    <w:rsid w:val="009D6D39"/>
    <w:rsid w:val="009F0B9B"/>
    <w:rsid w:val="00A01773"/>
    <w:rsid w:val="00A65DE1"/>
    <w:rsid w:val="00A95B7C"/>
    <w:rsid w:val="00B07A8C"/>
    <w:rsid w:val="00B8641A"/>
    <w:rsid w:val="00B86E2E"/>
    <w:rsid w:val="00B94525"/>
    <w:rsid w:val="00BB6D1A"/>
    <w:rsid w:val="00BC320A"/>
    <w:rsid w:val="00C24119"/>
    <w:rsid w:val="00C4513F"/>
    <w:rsid w:val="00C51A3A"/>
    <w:rsid w:val="00CA2747"/>
    <w:rsid w:val="00CD7E2D"/>
    <w:rsid w:val="00D165DD"/>
    <w:rsid w:val="00D309C0"/>
    <w:rsid w:val="00D61C0D"/>
    <w:rsid w:val="00D62F03"/>
    <w:rsid w:val="00D82028"/>
    <w:rsid w:val="00D979C3"/>
    <w:rsid w:val="00DC1FFD"/>
    <w:rsid w:val="00E530C2"/>
    <w:rsid w:val="00EC02E6"/>
    <w:rsid w:val="00ED722E"/>
    <w:rsid w:val="00F15AF4"/>
    <w:rsid w:val="00F4126C"/>
    <w:rsid w:val="00F44FBC"/>
    <w:rsid w:val="00F462FD"/>
    <w:rsid w:val="00F46D94"/>
    <w:rsid w:val="00F66B03"/>
    <w:rsid w:val="00F93CC8"/>
    <w:rsid w:val="00FB3F2F"/>
    <w:rsid w:val="00FD1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A017"/>
  <w15:docId w15:val="{66184A81-60E9-4A8F-A542-748C1D50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3"/>
    <w:uiPriority w:val="39"/>
    <w:rsid w:val="0032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3"/>
    <w:uiPriority w:val="39"/>
    <w:rsid w:val="007B6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3"/>
    <w:uiPriority w:val="39"/>
    <w:rsid w:val="0026632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1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9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ARMELINIOU SOFIA</cp:lastModifiedBy>
  <cp:revision>10</cp:revision>
  <dcterms:created xsi:type="dcterms:W3CDTF">2022-03-25T21:22:00Z</dcterms:created>
  <dcterms:modified xsi:type="dcterms:W3CDTF">2022-03-30T19:47:00Z</dcterms:modified>
</cp:coreProperties>
</file>