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F9D35" w14:textId="77777777" w:rsidR="00D308C7" w:rsidRPr="00CF44A2" w:rsidRDefault="00D308C7" w:rsidP="00F27CA6">
      <w:pPr>
        <w:widowControl w:val="0"/>
        <w:spacing w:after="0" w:line="36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vertAlign w:val="superscript"/>
          <w:lang w:eastAsia="el-GR" w:bidi="el-GR"/>
        </w:rPr>
      </w:pPr>
      <w:r w:rsidRPr="00CF44A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ΘΕΜΑ 4</w:t>
      </w:r>
      <w:r w:rsidRPr="00CF44A2">
        <w:rPr>
          <w:rFonts w:ascii="Calibri" w:eastAsia="Times New Roman" w:hAnsi="Calibri" w:cs="Calibri"/>
          <w:b/>
          <w:bCs/>
          <w:color w:val="000000"/>
          <w:sz w:val="24"/>
          <w:szCs w:val="24"/>
          <w:vertAlign w:val="superscript"/>
          <w:lang w:eastAsia="el-GR" w:bidi="el-GR"/>
        </w:rPr>
        <w:t>ο</w:t>
      </w:r>
    </w:p>
    <w:p w14:paraId="76AEBAEA" w14:textId="77777777" w:rsidR="00D308C7" w:rsidRPr="00CF44A2" w:rsidRDefault="00D308C7" w:rsidP="00F27CA6">
      <w:pPr>
        <w:widowControl w:val="0"/>
        <w:spacing w:after="0" w:line="36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</w:pPr>
    </w:p>
    <w:p w14:paraId="112BD09C" w14:textId="3EE7D704" w:rsidR="00D308C7" w:rsidRPr="00F55640" w:rsidRDefault="00D308C7" w:rsidP="00F27CA6">
      <w:pPr>
        <w:widowControl w:val="0"/>
        <w:spacing w:after="0" w:line="360" w:lineRule="auto"/>
        <w:ind w:left="426" w:hanging="426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</w:pPr>
      <w:r w:rsidRPr="00CF44A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4.1.</w:t>
      </w:r>
      <w:r w:rsidR="009231D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 xml:space="preserve"> </w:t>
      </w:r>
      <w:r w:rsidRPr="00CF44A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 xml:space="preserve">α. </w:t>
      </w:r>
      <w:r w:rsidR="00462978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Από</w:t>
      </w:r>
      <w:r w:rsidR="00322B02" w:rsidRPr="00322B02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 περιοχή της Πάφου</w:t>
      </w:r>
      <w:r w:rsidR="00F55640" w:rsidRPr="00F55640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.</w:t>
      </w:r>
    </w:p>
    <w:p w14:paraId="2A2E9DD9" w14:textId="77777777" w:rsidR="009231DE" w:rsidRDefault="00D308C7" w:rsidP="009231DE">
      <w:pPr>
        <w:widowControl w:val="0"/>
        <w:spacing w:after="0" w:line="360" w:lineRule="auto"/>
        <w:ind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</w:pPr>
      <w:r w:rsidRPr="00CF44A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β.</w:t>
      </w:r>
      <w:r w:rsidRPr="00CF44A2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 </w:t>
      </w:r>
      <w:r w:rsidR="00322B02" w:rsidRPr="00322B02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Η απόδοση της μορφής από την Πάφο, εντάσσεται στο σχήμα ενός σχεδόν ισοσκελούς </w:t>
      </w:r>
    </w:p>
    <w:p w14:paraId="54D74617" w14:textId="25257CB9" w:rsidR="00D308C7" w:rsidRDefault="00322B02" w:rsidP="00341AC0">
      <w:pPr>
        <w:widowControl w:val="0"/>
        <w:spacing w:after="0" w:line="360" w:lineRule="auto"/>
        <w:ind w:left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</w:pPr>
      <w:r w:rsidRPr="00322B02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σταυρού. Το κεφάλι, σφαιρικό και ανυψωμένο, με διακριτικά χαρακτηριστικά, στηρίζεται στον μακρύ κυλινδρικό λαιμό. Με το ειδώλιο-φυλακτό που κρέμεται στο λαιμό της μορφής, επαναλαμβάνεται το σταυροειδές σχήμα της και ορίζεται το κέντρο του σταυρού</w:t>
      </w:r>
      <w:r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.</w:t>
      </w:r>
    </w:p>
    <w:p w14:paraId="6DBCB018" w14:textId="77777777" w:rsidR="00F27CA6" w:rsidRDefault="00F27CA6" w:rsidP="00F27CA6">
      <w:pPr>
        <w:widowControl w:val="0"/>
        <w:spacing w:after="0" w:line="360" w:lineRule="auto"/>
        <w:ind w:left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</w:pPr>
    </w:p>
    <w:p w14:paraId="6ED6AB4D" w14:textId="0390F995" w:rsidR="00D43360" w:rsidRDefault="00322B02" w:rsidP="00341AC0">
      <w:pPr>
        <w:widowControl w:val="0"/>
        <w:spacing w:after="0" w:line="360" w:lineRule="auto"/>
        <w:ind w:left="426" w:hanging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4.2.α</w:t>
      </w:r>
      <w:r w:rsidR="00D83E0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.</w:t>
      </w:r>
      <w:r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 </w:t>
      </w:r>
      <w:bookmarkStart w:id="0" w:name="_Hlk100588879"/>
      <w:r w:rsidR="00D86A0E" w:rsidRPr="00D86A0E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"</w:t>
      </w:r>
      <w:bookmarkEnd w:id="0"/>
      <w:r w:rsidR="00D86A0E" w:rsidRPr="00D86A0E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Κτενισμένη" διακόσμηση: Όρος που οφείλεται στα ιδιόμορφα επιζωγραφισμένα </w:t>
      </w:r>
      <w:r w:rsidR="002A7786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διακοσμητικά σχήματα των αγγείων της νεολιθικής εποχής, τα οποία δίνουν την εντύπωση</w:t>
      </w:r>
      <w:r w:rsidR="009231DE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 ότι έχουν δημιουργηθεί με ένα εργαλείο όπως το κτένι.</w:t>
      </w:r>
    </w:p>
    <w:p w14:paraId="05EBD659" w14:textId="1DEA97CA" w:rsidR="00341AC0" w:rsidRDefault="00D83E0A" w:rsidP="00341AC0">
      <w:pPr>
        <w:widowControl w:val="0"/>
        <w:spacing w:after="0" w:line="360" w:lineRule="auto"/>
        <w:ind w:left="426"/>
        <w:jc w:val="both"/>
        <w:rPr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β</w:t>
      </w:r>
      <w:r w:rsidR="00D86A0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.</w:t>
      </w:r>
      <w:r w:rsidR="00D86A0E">
        <w:rPr>
          <w:sz w:val="24"/>
          <w:szCs w:val="24"/>
        </w:rPr>
        <w:t xml:space="preserve"> </w:t>
      </w:r>
      <w:r w:rsidR="00341AC0" w:rsidRPr="00341AC0">
        <w:rPr>
          <w:sz w:val="24"/>
          <w:szCs w:val="24"/>
        </w:rPr>
        <w:t>Στο</w:t>
      </w:r>
      <w:r w:rsidR="00341AC0">
        <w:rPr>
          <w:sz w:val="24"/>
          <w:szCs w:val="24"/>
        </w:rPr>
        <w:t>ν</w:t>
      </w:r>
      <w:r w:rsidR="00341AC0" w:rsidRPr="00341AC0">
        <w:rPr>
          <w:sz w:val="24"/>
          <w:szCs w:val="24"/>
        </w:rPr>
        <w:t xml:space="preserve"> νεολιθικό οικισμό Διμήνι της Θεσσαλίας βρέθηκαν αγγεία με ενδιαφέροντα σχήματα. Οι γυαλισμένες επιφάνειές τους είναι διακοσμημένες με γραμμές και καμπύλες ("κτενισμένη διακόσμηση").</w:t>
      </w:r>
    </w:p>
    <w:p w14:paraId="61BA3936" w14:textId="2622BE48" w:rsidR="00341AC0" w:rsidRDefault="00341AC0" w:rsidP="00341AC0">
      <w:pPr>
        <w:widowControl w:val="0"/>
        <w:spacing w:after="0" w:line="36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Επίσης, στην</w:t>
      </w:r>
      <w:r w:rsidRPr="00341AC0">
        <w:rPr>
          <w:sz w:val="24"/>
          <w:szCs w:val="24"/>
        </w:rPr>
        <w:t xml:space="preserve"> Κύπρο, </w:t>
      </w:r>
      <w:r>
        <w:rPr>
          <w:sz w:val="24"/>
          <w:szCs w:val="24"/>
        </w:rPr>
        <w:t>στον οικισμό</w:t>
      </w:r>
      <w:r w:rsidRPr="00341AC0">
        <w:rPr>
          <w:sz w:val="24"/>
          <w:szCs w:val="24"/>
        </w:rPr>
        <w:t xml:space="preserve"> Χοιροκοιτία, βρέθηκαν πήλινα </w:t>
      </w:r>
      <w:r>
        <w:rPr>
          <w:sz w:val="24"/>
          <w:szCs w:val="24"/>
        </w:rPr>
        <w:t xml:space="preserve">αγγεία </w:t>
      </w:r>
      <w:r w:rsidRPr="00341AC0">
        <w:rPr>
          <w:sz w:val="24"/>
          <w:szCs w:val="24"/>
        </w:rPr>
        <w:t>με "κτενισμένη" διακόσμηση.</w:t>
      </w:r>
    </w:p>
    <w:p w14:paraId="14A03913" w14:textId="77777777" w:rsidR="00341AC0" w:rsidRPr="00CF44A2" w:rsidRDefault="00341AC0" w:rsidP="009231DE">
      <w:pPr>
        <w:widowControl w:val="0"/>
        <w:spacing w:after="0" w:line="360" w:lineRule="auto"/>
        <w:ind w:firstLine="426"/>
        <w:jc w:val="both"/>
        <w:rPr>
          <w:sz w:val="24"/>
          <w:szCs w:val="24"/>
        </w:rPr>
      </w:pPr>
    </w:p>
    <w:sectPr w:rsidR="00341AC0" w:rsidRPr="00CF44A2" w:rsidSect="00D433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8C7"/>
    <w:rsid w:val="002A7786"/>
    <w:rsid w:val="002C7793"/>
    <w:rsid w:val="00322B02"/>
    <w:rsid w:val="00341AC0"/>
    <w:rsid w:val="003C7783"/>
    <w:rsid w:val="00462978"/>
    <w:rsid w:val="00694D1C"/>
    <w:rsid w:val="007805D1"/>
    <w:rsid w:val="008C07BF"/>
    <w:rsid w:val="009231DE"/>
    <w:rsid w:val="00CF44A2"/>
    <w:rsid w:val="00D308C7"/>
    <w:rsid w:val="00D43360"/>
    <w:rsid w:val="00D83E0A"/>
    <w:rsid w:val="00D86A0E"/>
    <w:rsid w:val="00DE7659"/>
    <w:rsid w:val="00EE4212"/>
    <w:rsid w:val="00F27CA6"/>
    <w:rsid w:val="00F5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AAEAE"/>
  <w15:chartTrackingRefBased/>
  <w15:docId w15:val="{B72BF267-AEFE-4260-90BC-41E3E163A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Κωνσταντίνα Πατσιαλού</cp:lastModifiedBy>
  <cp:revision>9</cp:revision>
  <cp:lastPrinted>2022-04-01T11:46:00Z</cp:lastPrinted>
  <dcterms:created xsi:type="dcterms:W3CDTF">2022-03-28T18:03:00Z</dcterms:created>
  <dcterms:modified xsi:type="dcterms:W3CDTF">2022-04-12T11:27:00Z</dcterms:modified>
</cp:coreProperties>
</file>